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579" w:rsidRDefault="00D32579">
      <w:pPr>
        <w:pStyle w:val="Title"/>
        <w:rPr>
          <w:sz w:val="40"/>
        </w:rPr>
      </w:pPr>
      <w:bookmarkStart w:id="0" w:name="_GoBack"/>
      <w:bookmarkEnd w:id="0"/>
    </w:p>
    <w:p w:rsidR="00D32579" w:rsidRDefault="00D32579">
      <w:pPr>
        <w:pStyle w:val="Title"/>
        <w:rPr>
          <w:sz w:val="40"/>
        </w:rPr>
      </w:pPr>
    </w:p>
    <w:p w:rsidR="00D32579" w:rsidRDefault="00D32579">
      <w:pPr>
        <w:pStyle w:val="Title"/>
        <w:rPr>
          <w:sz w:val="40"/>
        </w:rPr>
      </w:pPr>
    </w:p>
    <w:p w:rsidR="00D32579" w:rsidRDefault="00D32579">
      <w:pPr>
        <w:pStyle w:val="Title"/>
        <w:rPr>
          <w:sz w:val="40"/>
        </w:rPr>
      </w:pPr>
    </w:p>
    <w:p w:rsidR="00D32579" w:rsidRDefault="00A203C3">
      <w:pPr>
        <w:pStyle w:val="Title"/>
        <w:rPr>
          <w:sz w:val="40"/>
        </w:rPr>
      </w:pPr>
      <w:r>
        <w:rPr>
          <w:sz w:val="40"/>
        </w:rPr>
        <w:t>Tomas Mann</w:t>
      </w:r>
    </w:p>
    <w:p w:rsidR="00D32579" w:rsidRDefault="00D32579">
      <w:pPr>
        <w:pStyle w:val="Title"/>
      </w:pPr>
    </w:p>
    <w:p w:rsidR="00D32579" w:rsidRDefault="00D32579">
      <w:pPr>
        <w:pStyle w:val="Title"/>
      </w:pPr>
    </w:p>
    <w:p w:rsidR="00D32579" w:rsidRDefault="00D32579">
      <w:pPr>
        <w:pStyle w:val="Title"/>
        <w:rPr>
          <w:sz w:val="96"/>
        </w:rPr>
      </w:pPr>
    </w:p>
    <w:p w:rsidR="00D32579" w:rsidRDefault="00D32579">
      <w:pPr>
        <w:pStyle w:val="Title"/>
        <w:rPr>
          <w:sz w:val="96"/>
        </w:rPr>
      </w:pPr>
    </w:p>
    <w:p w:rsidR="00D32579" w:rsidRDefault="00A203C3">
      <w:pPr>
        <w:pStyle w:val="Title"/>
        <w:rPr>
          <w:sz w:val="96"/>
        </w:rPr>
      </w:pPr>
      <w:r>
        <w:rPr>
          <w:sz w:val="96"/>
        </w:rPr>
        <w:t>Smrt v Benetkah</w:t>
      </w:r>
    </w:p>
    <w:p w:rsidR="00D32579" w:rsidRDefault="00D32579">
      <w:pPr>
        <w:pStyle w:val="Title"/>
        <w:rPr>
          <w:sz w:val="96"/>
        </w:rPr>
      </w:pPr>
    </w:p>
    <w:p w:rsidR="00D32579" w:rsidRDefault="00D32579">
      <w:pPr>
        <w:pStyle w:val="Title"/>
        <w:rPr>
          <w:sz w:val="96"/>
        </w:rPr>
      </w:pPr>
    </w:p>
    <w:p w:rsidR="00D32579" w:rsidRDefault="00D32579">
      <w:pPr>
        <w:pStyle w:val="Title"/>
        <w:rPr>
          <w:sz w:val="96"/>
        </w:rPr>
      </w:pPr>
    </w:p>
    <w:p w:rsidR="00D32579" w:rsidRDefault="00D32579">
      <w:pPr>
        <w:pStyle w:val="Title"/>
        <w:rPr>
          <w:sz w:val="96"/>
        </w:rPr>
      </w:pPr>
    </w:p>
    <w:p w:rsidR="00D32579" w:rsidRDefault="00D32579">
      <w:pPr>
        <w:pStyle w:val="Title"/>
      </w:pPr>
    </w:p>
    <w:p w:rsidR="00D32579" w:rsidRDefault="00D32579">
      <w:pPr>
        <w:pStyle w:val="Title"/>
      </w:pPr>
    </w:p>
    <w:p w:rsidR="00D32579" w:rsidRDefault="00D32579">
      <w:pPr>
        <w:pStyle w:val="Title"/>
      </w:pPr>
    </w:p>
    <w:p w:rsidR="00D32579" w:rsidRDefault="00D32579">
      <w:pPr>
        <w:pStyle w:val="Title"/>
      </w:pPr>
    </w:p>
    <w:p w:rsidR="00D32579" w:rsidRDefault="00D32579">
      <w:pPr>
        <w:pStyle w:val="Title"/>
      </w:pPr>
    </w:p>
    <w:p w:rsidR="00D32579" w:rsidRDefault="00D32579">
      <w:pPr>
        <w:pStyle w:val="Title"/>
      </w:pPr>
    </w:p>
    <w:p w:rsidR="00D32579" w:rsidRDefault="00A203C3">
      <w:pPr>
        <w:pStyle w:val="Title"/>
        <w:jc w:val="left"/>
        <w:rPr>
          <w:sz w:val="28"/>
        </w:rPr>
      </w:pPr>
      <w:r>
        <w:rPr>
          <w:sz w:val="28"/>
        </w:rPr>
        <w:t>Tomas Mann.</w:t>
      </w:r>
    </w:p>
    <w:p w:rsidR="00D32579" w:rsidRDefault="00A203C3">
      <w:pPr>
        <w:pStyle w:val="Title"/>
        <w:jc w:val="left"/>
        <w:rPr>
          <w:sz w:val="32"/>
        </w:rPr>
      </w:pPr>
      <w:r>
        <w:rPr>
          <w:sz w:val="28"/>
        </w:rPr>
        <w:t xml:space="preserve">Rodil se je leta 1875 na severu Nemčije kot drugi sin trgovske družine Mann. Imel je starejšega brata Henricha, mlajšega brata Viktorja in dve sestri Julijo in Carlo. Prav vsi razen Tomasa in Henricha pa so v zrelejših letih storili samomor. Svoje otroštvo je Tomas opisal kot srečno in brezskrbno. Pri dvajsetih letih mu je umrl oče, zato je zanj do polnoletnosti skrbel </w:t>
      </w:r>
      <w:r>
        <w:rPr>
          <w:sz w:val="32"/>
        </w:rPr>
        <w:t xml:space="preserve">Krafft Tesdorpf, ki se je tudi odločil, da si bo Tomas izbral meščanski poklic, vendar temu ni bilo tako. Ko je leta 1894 objavil svojo prvo novelo, ki je bila objavljena v literarni reviji, je pričel obiskovati predavanja na tehniški višji šoli v Minhnu, kjer se je kasneje lotil novinarskega poklica. Med letoma 95-96 je Tomas pisal članke za revijo katere urednik je bil brat Henrich. Leta 97 pa je sledil bratu in odpotoval v Italijo, kjer sta skupaj z njim napisala tako imenovano slikanico za otroke. Med tem pa je počasi začel ustvarjati tudi prvi roman Budenbrokovi, za katerega 1929 dobi tudi Nobelovo nagrado. </w:t>
      </w:r>
    </w:p>
    <w:p w:rsidR="00D32579" w:rsidRDefault="00A203C3">
      <w:pPr>
        <w:pStyle w:val="Title"/>
        <w:jc w:val="left"/>
        <w:rPr>
          <w:sz w:val="32"/>
        </w:rPr>
      </w:pPr>
      <w:r>
        <w:rPr>
          <w:sz w:val="32"/>
        </w:rPr>
        <w:t xml:space="preserve">Leta 1904 je Tomas spoznal Katharino Pringsheim, s katero se kasneje tudi poročil in imel z njo šest otrok. V mnogih njegovih knjigah je moč začutit njegovo homoerotično navdušenost, vendar je Tomas vedno ostal le pri sanjarjenju in se je na koncu le odločil za »normalno« življenje s Katarino. Leta 1933 je zapustil Nemčijo in odšel v Zurih, od tam pa v ZDA, od koder se je leta 1952 vrnil v Zurih, kjer je avgusta 1955 zaradi posledic tromboze umrl. </w:t>
      </w:r>
    </w:p>
    <w:p w:rsidR="00D32579" w:rsidRDefault="00A203C3">
      <w:pPr>
        <w:rPr>
          <w:i/>
          <w:iCs/>
        </w:rPr>
      </w:pPr>
      <w:r>
        <w:rPr>
          <w:i/>
          <w:iCs/>
        </w:rPr>
        <w:t xml:space="preserve"> – Buddenbrookovi </w:t>
      </w:r>
    </w:p>
    <w:p w:rsidR="00D32579" w:rsidRDefault="00A203C3">
      <w:pPr>
        <w:rPr>
          <w:i/>
          <w:iCs/>
        </w:rPr>
      </w:pPr>
      <w:r>
        <w:t>•</w:t>
      </w:r>
      <w:r>
        <w:rPr>
          <w:i/>
          <w:iCs/>
        </w:rPr>
        <w:t xml:space="preserve"> – Čarobna gora </w:t>
      </w:r>
    </w:p>
    <w:p w:rsidR="00D32579" w:rsidRDefault="00A203C3">
      <w:pPr>
        <w:rPr>
          <w:i/>
          <w:iCs/>
        </w:rPr>
      </w:pPr>
      <w:r>
        <w:t>•</w:t>
      </w:r>
      <w:r>
        <w:rPr>
          <w:i/>
          <w:iCs/>
        </w:rPr>
        <w:t xml:space="preserve">– Jožef in njegovi bratje </w:t>
      </w:r>
    </w:p>
    <w:p w:rsidR="00D32579" w:rsidRDefault="00A203C3">
      <w:pPr>
        <w:rPr>
          <w:i/>
          <w:iCs/>
        </w:rPr>
      </w:pPr>
      <w:r>
        <w:t>•</w:t>
      </w:r>
      <w:r>
        <w:rPr>
          <w:i/>
          <w:iCs/>
        </w:rPr>
        <w:t xml:space="preserve"> – Lotte v Weimarju</w:t>
      </w:r>
    </w:p>
    <w:p w:rsidR="00D32579" w:rsidRDefault="00A203C3">
      <w:pPr>
        <w:rPr>
          <w:i/>
          <w:iCs/>
        </w:rPr>
      </w:pPr>
      <w:r>
        <w:t>•</w:t>
      </w:r>
      <w:r>
        <w:rPr>
          <w:i/>
          <w:iCs/>
        </w:rPr>
        <w:t xml:space="preserve"> – Doktor Faustus </w:t>
      </w:r>
    </w:p>
    <w:p w:rsidR="00D32579" w:rsidRDefault="00A203C3">
      <w:pPr>
        <w:rPr>
          <w:vanish/>
        </w:rPr>
      </w:pPr>
      <w:r>
        <w:t>•</w:t>
      </w:r>
      <w:r>
        <w:rPr>
          <w:i/>
          <w:iCs/>
        </w:rPr>
        <w:t xml:space="preserve"> – Izpovedi pustolovca Felixa Krulla </w:t>
      </w:r>
    </w:p>
    <w:p w:rsidR="00D32579" w:rsidRDefault="00D32579">
      <w:pPr>
        <w:jc w:val="both"/>
      </w:pPr>
    </w:p>
    <w:p w:rsidR="00D32579" w:rsidRDefault="00A203C3">
      <w:pPr>
        <w:rPr>
          <w:i/>
          <w:iCs/>
        </w:rPr>
      </w:pPr>
      <w:r>
        <w:t>•</w:t>
      </w:r>
      <w:r>
        <w:rPr>
          <w:i/>
          <w:iCs/>
        </w:rPr>
        <w:t xml:space="preserve"> - Tonio Kröger </w:t>
      </w:r>
    </w:p>
    <w:p w:rsidR="00D32579" w:rsidRDefault="00A203C3">
      <w:pPr>
        <w:rPr>
          <w:i/>
          <w:iCs/>
        </w:rPr>
      </w:pPr>
      <w:r>
        <w:t>•</w:t>
      </w:r>
      <w:r>
        <w:rPr>
          <w:i/>
          <w:iCs/>
        </w:rPr>
        <w:t xml:space="preserve"> - Tristan </w:t>
      </w:r>
    </w:p>
    <w:p w:rsidR="00D32579" w:rsidRDefault="00A203C3">
      <w:pPr>
        <w:rPr>
          <w:i/>
          <w:iCs/>
        </w:rPr>
      </w:pPr>
      <w:r>
        <w:t>•</w:t>
      </w:r>
      <w:r>
        <w:rPr>
          <w:i/>
          <w:iCs/>
        </w:rPr>
        <w:t xml:space="preserve"> - Smrt v Benetkah </w:t>
      </w:r>
    </w:p>
    <w:p w:rsidR="00D32579" w:rsidRDefault="00A203C3">
      <w:pPr>
        <w:rPr>
          <w:i/>
          <w:iCs/>
        </w:rPr>
      </w:pPr>
      <w:r>
        <w:t>•</w:t>
      </w:r>
      <w:r>
        <w:rPr>
          <w:i/>
          <w:iCs/>
        </w:rPr>
        <w:t xml:space="preserve"> - Gospod in pes </w:t>
      </w:r>
    </w:p>
    <w:p w:rsidR="00D32579" w:rsidRDefault="00D32579">
      <w:pPr>
        <w:rPr>
          <w:i/>
          <w:iCs/>
        </w:rPr>
      </w:pPr>
    </w:p>
    <w:p w:rsidR="00D32579" w:rsidRDefault="00D32579">
      <w:pPr>
        <w:rPr>
          <w:i/>
          <w:iCs/>
        </w:rPr>
      </w:pPr>
    </w:p>
    <w:p w:rsidR="00D32579" w:rsidRDefault="00A203C3">
      <w:pPr>
        <w:pStyle w:val="Heading1"/>
      </w:pPr>
      <w:r>
        <w:t>Smrt v Benetkah</w:t>
      </w:r>
    </w:p>
    <w:p w:rsidR="00D32579" w:rsidRDefault="00D32579">
      <w:pPr>
        <w:rPr>
          <w:rFonts w:ascii="Century Gothic" w:hAnsi="Century Gothic"/>
          <w:i/>
          <w:iCs/>
          <w:sz w:val="48"/>
        </w:rPr>
      </w:pPr>
    </w:p>
    <w:p w:rsidR="00D32579" w:rsidRDefault="00A203C3">
      <w:pPr>
        <w:pStyle w:val="BodyText"/>
      </w:pPr>
      <w:r>
        <w:t>Zgodba govori o 50 letnem odovelem uglednem pisatelju Gustavu von Ašhenbahu, ki se zaradi čudnih spletov okoliščin odloči iti na potovanje. Prvotno ima namen obiskati nek otok ob Jadranski obali, vendar mu tam ni všeč, zato z ladijo odpotuje v Benetke. Tam se nastani v hotelu na otoku Lidu. Med raziskovanje hotela pa se mu oko ustavi na nedoumljivo lepem češkem svetlolasem dečku v mornarski majici. Sprva se skuša prepričati, da ga je dečkova lepota fascinirala zgolj zaradi lastnih umetniških interesov. Ker mu kmalu začne pešati zdravje se odloči, da bo zapustil Benetke in odpotoval kam drugam. Tam spet vidi svetlolasega dečka in izve da mu je ime Tadzio. V trenutku si premisli in si zareče, da nikoli več ne bo zapustil Benetk. Ker se v njegovih mislih vedno večkrat pojavlja podoba Tadzija, ga začne vneto zasledovati po mestu. Kmalu zagledanost preraste v ljubezen in obsedenost. Ko se mu Tadzij nasmehne, August dojame, da se je v mladeniča zaljubil. Med tem časom, pa se po Benetkah začne širiti kolera, ki vztrajno mori prebivalstvo. Ko August to izve, se počuti dolžan opozoriti Tadzijevo mamo, čeprav to pomeni, da bo Tadzi za vedno izgubljen za njega. Njegova obsedenost  postaja vse večja, in deček ga tako fizično kot spolno vedno bolj privlači. Kljub temu, pa njegova čustva Tadziju ostanejo prikrita tudi ko se mu le ta približa, da bi se mu zahvalil za opozorilo. August si začne prizadevati, da bi sam izgledal mlajši, saj ga moti svoja starost. Nekega dne izve, da Češka družina po kosilu namerava zapustiti Benetke. Ves razočaran odide na plažo, kjer pa je priča pretepu Tadzija in njegovega prijatelja. Prijatelj Tadzija potisne na tla in ga z glavo pritiska v pesek. Tadzi ves zasopel hlasta za zrakom. Oddalji se od njih in zakoraka proti morju. S pogledom povabi Augusta, da se mu pridruži. August pa še isti hip doživi srčni napad in umre.</w:t>
      </w:r>
    </w:p>
    <w:p w:rsidR="00D32579" w:rsidRDefault="00D32579">
      <w:pPr>
        <w:rPr>
          <w:rFonts w:ascii="Century Gothic" w:hAnsi="Century Gothic"/>
          <w:sz w:val="32"/>
        </w:rPr>
      </w:pPr>
    </w:p>
    <w:p w:rsidR="00D32579" w:rsidRDefault="00A203C3">
      <w:pPr>
        <w:rPr>
          <w:rFonts w:ascii="Century Gothic" w:hAnsi="Century Gothic"/>
          <w:sz w:val="36"/>
        </w:rPr>
      </w:pPr>
      <w:r>
        <w:rPr>
          <w:rFonts w:ascii="Century Gothic" w:hAnsi="Century Gothic"/>
          <w:sz w:val="36"/>
        </w:rPr>
        <w:t>Osebno Mnenje:</w:t>
      </w:r>
    </w:p>
    <w:p w:rsidR="00D32579" w:rsidRDefault="00D32579">
      <w:pPr>
        <w:rPr>
          <w:rFonts w:ascii="Century Gothic" w:hAnsi="Century Gothic"/>
          <w:sz w:val="36"/>
        </w:rPr>
      </w:pPr>
    </w:p>
    <w:p w:rsidR="00D32579" w:rsidRDefault="00A203C3">
      <w:pPr>
        <w:pStyle w:val="BodyText"/>
      </w:pPr>
      <w:r>
        <w:t xml:space="preserve">Celotna knjiga je precej drugačna od povprečja, saj govori o tematiki, ki je še dandanes precej pereča. Ljubezen med 50 letnim moških in še ne polnoletnim fantom se mi zdi nerazumljiva, kljub dobri razlagi svojih čustev, ki jih pisatelj postreže v knjigi. Se mi pa zdi, da se je veliko lažje poistovetiti z dogajanjem v knjigi, če si že bil v Benetkah, predvsem kar se tiče Augustovega zalezovanja, saj so nekatere ulice res ozke in samotne, spet druge pa polne ljudi. </w:t>
      </w:r>
    </w:p>
    <w:p w:rsidR="00D32579" w:rsidRDefault="00D32579">
      <w:pPr>
        <w:jc w:val="both"/>
      </w:pPr>
    </w:p>
    <w:p w:rsidR="00D32579" w:rsidRDefault="00D32579">
      <w:pPr>
        <w:jc w:val="both"/>
      </w:pPr>
    </w:p>
    <w:p w:rsidR="00D32579" w:rsidRDefault="00D32579">
      <w:pPr>
        <w:rPr>
          <w:vanish/>
        </w:rPr>
      </w:pPr>
    </w:p>
    <w:p w:rsidR="00D32579" w:rsidRDefault="00D32579">
      <w:pPr>
        <w:jc w:val="both"/>
      </w:pPr>
    </w:p>
    <w:p w:rsidR="00D32579" w:rsidRDefault="00D32579">
      <w:pPr>
        <w:pStyle w:val="Title"/>
        <w:jc w:val="left"/>
        <w:rPr>
          <w:sz w:val="32"/>
        </w:rPr>
      </w:pPr>
    </w:p>
    <w:p w:rsidR="00D32579" w:rsidRDefault="00D32579">
      <w:pPr>
        <w:jc w:val="center"/>
        <w:rPr>
          <w:rFonts w:ascii="Century Gothic" w:hAnsi="Century Gothic"/>
          <w:sz w:val="36"/>
        </w:rPr>
      </w:pPr>
    </w:p>
    <w:sectPr w:rsidR="00D325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03C3"/>
    <w:rsid w:val="00A203C3"/>
    <w:rsid w:val="00C279B8"/>
    <w:rsid w:val="00D325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entury Gothic" w:hAnsi="Century Gothic"/>
      <w:i/>
      <w:i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entury Gothic" w:hAnsi="Century Gothic"/>
      <w:sz w:val="36"/>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
    <w:name w:val="Body Text"/>
    <w:basedOn w:val="Normal"/>
    <w:semiHidden/>
    <w:rPr>
      <w:rFonts w:ascii="Century Gothic" w:hAnsi="Century Gothic"/>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