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F3" w:rsidRDefault="00D92E4F">
      <w:pPr>
        <w:rPr>
          <w:sz w:val="22"/>
          <w:lang w:val="sl-SI"/>
        </w:rPr>
      </w:pPr>
      <w:bookmarkStart w:id="0" w:name="_GoBack"/>
      <w:bookmarkEnd w:id="0"/>
      <w:r>
        <w:rPr>
          <w:sz w:val="22"/>
        </w:rPr>
        <w:t>Pre</w:t>
      </w:r>
      <w:r>
        <w:rPr>
          <w:sz w:val="22"/>
          <w:lang w:val="sl-SI"/>
        </w:rPr>
        <w:t>žihov Voranc: Ljubezen na odoru</w:t>
      </w:r>
    </w:p>
    <w:p w:rsidR="00B072F3" w:rsidRDefault="00B072F3">
      <w:pPr>
        <w:rPr>
          <w:sz w:val="22"/>
          <w:lang w:val="sl-SI"/>
        </w:rPr>
      </w:pPr>
    </w:p>
    <w:p w:rsidR="00B072F3" w:rsidRDefault="00D92E4F">
      <w:pPr>
        <w:rPr>
          <w:sz w:val="22"/>
          <w:lang w:val="sl-SI"/>
        </w:rPr>
      </w:pPr>
      <w:r>
        <w:rPr>
          <w:sz w:val="22"/>
          <w:lang w:val="sl-SI"/>
        </w:rPr>
        <w:t>V prvem delu že kar takoj pademo v središče doganja brez kakšnega postavljanja v čas ali prostor. Avtor nam opisuje rojevanje otrok in življenje pri Radmanovih.Pove, da do si prvi štirje otroci še nekako podobni, čeprav se pri najstarejšem sinu pojavi dvom, naslednja dva pa že izstopala od ostalih. Predstavi nam tudi Radmanco - srednje velika baba, krepka, bedrata in prsata.</w:t>
      </w:r>
    </w:p>
    <w:p w:rsidR="00B072F3" w:rsidRDefault="00B072F3">
      <w:pPr>
        <w:rPr>
          <w:sz w:val="22"/>
          <w:lang w:val="sl-SI"/>
        </w:rPr>
      </w:pPr>
    </w:p>
    <w:p w:rsidR="00B072F3" w:rsidRDefault="00D92E4F">
      <w:pPr>
        <w:rPr>
          <w:sz w:val="22"/>
          <w:lang w:val="sl-SI"/>
        </w:rPr>
      </w:pPr>
      <w:r>
        <w:rPr>
          <w:sz w:val="22"/>
          <w:lang w:val="sl-SI"/>
        </w:rPr>
        <w:t>V drugem delu nam pove, da se je rodil še en otrok, ki tudi ni podoben očetu. Opisuje nam  težko delo Radmance na njivi (znosila 2000, naslednji dan 4000kg zemlje), medtem ko ji Radman prav nič ne pomaga. Ko tako dela na njivi sliši, da istočasno v gozdu nekdo seka. Sreča se z Voruhom, ki nanj sprva gleda kot na počasnega. En drugemu pomagata pri delu, Voruh pa jo pri ob tem vseskozi opazuje.</w:t>
      </w:r>
    </w:p>
    <w:p w:rsidR="00B072F3" w:rsidRDefault="00B072F3">
      <w:pPr>
        <w:rPr>
          <w:sz w:val="22"/>
          <w:lang w:val="sl-SI"/>
        </w:rPr>
      </w:pPr>
    </w:p>
    <w:p w:rsidR="00B072F3" w:rsidRDefault="00D92E4F">
      <w:pPr>
        <w:rPr>
          <w:sz w:val="22"/>
          <w:lang w:val="sl-SI"/>
        </w:rPr>
      </w:pPr>
      <w:r>
        <w:rPr>
          <w:sz w:val="22"/>
          <w:lang w:val="sl-SI"/>
        </w:rPr>
        <w:t>V tretjem delu še vedno opisuje to medsebojno pomaganje pri delu in počasi se že čuti, da se bosta zaljubila. V tem delu Voruh tudi opazuje njen gleženj in si ni mogel kaj, da bi ga ne prijel.</w:t>
      </w:r>
    </w:p>
    <w:p w:rsidR="00B072F3" w:rsidRDefault="00B072F3">
      <w:pPr>
        <w:rPr>
          <w:sz w:val="22"/>
          <w:lang w:val="sl-SI"/>
        </w:rPr>
      </w:pPr>
    </w:p>
    <w:p w:rsidR="00B072F3" w:rsidRDefault="00D92E4F">
      <w:pPr>
        <w:rPr>
          <w:sz w:val="22"/>
          <w:lang w:val="sl-SI"/>
        </w:rPr>
      </w:pPr>
      <w:r>
        <w:rPr>
          <w:sz w:val="22"/>
          <w:lang w:val="sl-SI"/>
        </w:rPr>
        <w:t>Četrti del nam že jasno pokaže zaljubljenost Radmance v Voruha, ko je komaj čakala klic Voruha za pomoč pri delu v gozdu. Nekaj časa se zdi, da imata skrivno razmerje, dokler na plesu ne izvemo, da za to razmerje ve vsa soseska. Rodi se osmi otrok, ki dobi ime Mec.</w:t>
      </w:r>
    </w:p>
    <w:p w:rsidR="00B072F3" w:rsidRDefault="00B072F3">
      <w:pPr>
        <w:rPr>
          <w:sz w:val="22"/>
          <w:lang w:val="sl-SI"/>
        </w:rPr>
      </w:pPr>
    </w:p>
    <w:p w:rsidR="00B072F3" w:rsidRDefault="00D92E4F">
      <w:pPr>
        <w:rPr>
          <w:sz w:val="22"/>
          <w:lang w:val="sl-SI"/>
        </w:rPr>
      </w:pPr>
      <w:r>
        <w:rPr>
          <w:sz w:val="22"/>
          <w:lang w:val="sl-SI"/>
        </w:rPr>
        <w:t>V petem delu nekega poletnega jutra Radman zaloti Afro, ki se je vračala od Voruha. Ko mu prizna, da je bila pri ljubimcu, jo Radman neusmiljeno pretepe.Označi jo s parsico. Radmanco ga tako zapusti in se preseli k Voruhu.</w:t>
      </w:r>
    </w:p>
    <w:p w:rsidR="00B072F3" w:rsidRDefault="00B072F3">
      <w:pPr>
        <w:rPr>
          <w:sz w:val="22"/>
          <w:lang w:val="sl-SI"/>
        </w:rPr>
      </w:pPr>
    </w:p>
    <w:p w:rsidR="00B072F3" w:rsidRDefault="00D92E4F">
      <w:pPr>
        <w:rPr>
          <w:sz w:val="22"/>
          <w:lang w:val="sl-SI"/>
        </w:rPr>
      </w:pPr>
      <w:r>
        <w:rPr>
          <w:sz w:val="22"/>
          <w:lang w:val="sl-SI"/>
        </w:rPr>
        <w:t xml:space="preserve">V šestem delu otroci nekaj časa naskrivaj opazujejo mater, ki je bila pri Mecu. Radman in Afra en drugemu pošiljata otroke, a na koncu ostanejo pri Radmanu. </w:t>
      </w:r>
    </w:p>
    <w:p w:rsidR="00B072F3" w:rsidRDefault="00B072F3">
      <w:pPr>
        <w:rPr>
          <w:sz w:val="22"/>
          <w:lang w:val="sl-SI"/>
        </w:rPr>
      </w:pPr>
    </w:p>
    <w:p w:rsidR="00B072F3" w:rsidRDefault="00D92E4F">
      <w:pPr>
        <w:rPr>
          <w:sz w:val="22"/>
          <w:lang w:val="sl-SI"/>
        </w:rPr>
      </w:pPr>
      <w:r>
        <w:rPr>
          <w:sz w:val="22"/>
          <w:lang w:val="sl-SI"/>
        </w:rPr>
        <w:t>V sedmem delu Stara Voruhlja, mati Meca, Radmanci svetovuje, da naj otrok ne zavrže, čeprav sama ne ve kako naj to izpelje in pojavi se dilema.</w:t>
      </w:r>
    </w:p>
    <w:p w:rsidR="00B072F3" w:rsidRDefault="00B072F3">
      <w:pPr>
        <w:rPr>
          <w:sz w:val="22"/>
          <w:lang w:val="sl-SI"/>
        </w:rPr>
      </w:pPr>
    </w:p>
    <w:p w:rsidR="00B072F3" w:rsidRDefault="00D92E4F">
      <w:pPr>
        <w:rPr>
          <w:sz w:val="22"/>
          <w:lang w:val="sl-SI"/>
        </w:rPr>
      </w:pPr>
      <w:r>
        <w:rPr>
          <w:sz w:val="22"/>
          <w:lang w:val="sl-SI"/>
        </w:rPr>
        <w:t>Osmi del opisuje delo Voruha in Afre v gozdu ter srečanje Radmance s trgovcem in lastnikom gozda, ko jo imata oba za lahko žensko. Obema se odločno upre in Voruhu izjavi, da ga ne bo nikoli zapustila.</w:t>
      </w:r>
    </w:p>
    <w:p w:rsidR="00B072F3" w:rsidRDefault="00B072F3">
      <w:pPr>
        <w:rPr>
          <w:sz w:val="22"/>
          <w:lang w:val="sl-SI"/>
        </w:rPr>
      </w:pPr>
    </w:p>
    <w:p w:rsidR="00B072F3" w:rsidRDefault="00D92E4F">
      <w:pPr>
        <w:rPr>
          <w:sz w:val="22"/>
          <w:lang w:val="sl-SI"/>
        </w:rPr>
      </w:pPr>
      <w:r>
        <w:rPr>
          <w:sz w:val="22"/>
          <w:lang w:val="sl-SI"/>
        </w:rPr>
        <w:t>V devetem delu otroci pomagajo pri delu v gozdu in zaslužijo za srajce. Sprva se zdi, da je vse skupaj že v najlepšem redu, ko Afra istočano skrbi za otroke in živo pri Voruhu proč od Radmana.</w:t>
      </w:r>
    </w:p>
    <w:p w:rsidR="00B072F3" w:rsidRDefault="00B072F3">
      <w:pPr>
        <w:rPr>
          <w:sz w:val="22"/>
          <w:lang w:val="sl-SI"/>
        </w:rPr>
      </w:pPr>
    </w:p>
    <w:p w:rsidR="00B072F3" w:rsidRDefault="00D92E4F">
      <w:pPr>
        <w:rPr>
          <w:sz w:val="22"/>
        </w:rPr>
      </w:pPr>
      <w:r>
        <w:rPr>
          <w:sz w:val="22"/>
        </w:rPr>
        <w:t xml:space="preserve">V desetem delu nekaj </w:t>
      </w:r>
      <w:r>
        <w:rPr>
          <w:sz w:val="22"/>
          <w:lang w:val="sl-SI"/>
        </w:rPr>
        <w:t>časa zaradi dežja ne delajo ničesar. Ko pa začnejo spet delat, se zgodi gozdarska nesreča, ki jo povzroči Karmuh, najstarejši Radmanov sin, in Voruh umre.</w:t>
      </w:r>
    </w:p>
    <w:sectPr w:rsidR="00B072F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E4F"/>
    <w:rsid w:val="00B072F3"/>
    <w:rsid w:val="00C372BF"/>
    <w:rsid w:val="00D92E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