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7C5" w:rsidRDefault="00AC5D8B">
      <w:pPr>
        <w:jc w:val="center"/>
        <w:rPr>
          <w:rFonts w:ascii="Arial" w:hAnsi="Arial"/>
          <w:sz w:val="52"/>
          <w:szCs w:val="52"/>
        </w:rPr>
      </w:pPr>
      <w:bookmarkStart w:id="0" w:name="_GoBack"/>
      <w:bookmarkEnd w:id="0"/>
      <w:r>
        <w:rPr>
          <w:rFonts w:ascii="Arial" w:hAnsi="Arial"/>
          <w:sz w:val="52"/>
          <w:szCs w:val="52"/>
        </w:rPr>
        <w:t>Alojz Rebula</w:t>
      </w:r>
    </w:p>
    <w:p w:rsidR="002747C5" w:rsidRDefault="00AC5D8B">
      <w:pPr>
        <w:jc w:val="center"/>
        <w:rPr>
          <w:rFonts w:ascii="Arial" w:hAnsi="Arial"/>
          <w:sz w:val="52"/>
          <w:szCs w:val="52"/>
        </w:rPr>
      </w:pPr>
      <w:r>
        <w:rPr>
          <w:rFonts w:ascii="Arial" w:hAnsi="Arial"/>
          <w:sz w:val="52"/>
          <w:szCs w:val="52"/>
        </w:rPr>
        <w:t>V SIBILINEM VETRU</w:t>
      </w:r>
    </w:p>
    <w:p w:rsidR="002747C5" w:rsidRDefault="002747C5">
      <w:pPr>
        <w:spacing w:line="360" w:lineRule="auto"/>
        <w:jc w:val="center"/>
        <w:rPr>
          <w:rFonts w:ascii="Arial" w:hAnsi="Arial"/>
        </w:rPr>
      </w:pPr>
    </w:p>
    <w:p w:rsidR="002747C5" w:rsidRDefault="002747C5">
      <w:pPr>
        <w:spacing w:line="360" w:lineRule="auto"/>
        <w:jc w:val="center"/>
        <w:rPr>
          <w:rFonts w:ascii="Arial" w:hAnsi="Arial"/>
          <w:i/>
        </w:rPr>
      </w:pPr>
    </w:p>
    <w:p w:rsidR="002747C5" w:rsidRDefault="00AC5D8B">
      <w:pPr>
        <w:spacing w:line="360" w:lineRule="auto"/>
        <w:ind w:firstLine="708"/>
        <w:rPr>
          <w:rFonts w:ascii="Arial" w:hAnsi="Arial"/>
        </w:rPr>
      </w:pPr>
      <w:r>
        <w:rPr>
          <w:rFonts w:ascii="Arial" w:hAnsi="Arial"/>
        </w:rPr>
        <w:t>Roman V Sibilinem vetru je razdeljen na štiri dele. Prvemu delu je naslov Samota svete ceste, drugemu delu Divji vrt, tretjemu delu Brezup in zanos Lotosove Poljane in četrtemu delu Rojstvo voda. Knjiga opisuje Nemezianovo življenje, v katerem se je povzpel iz sužnja v tribuna, se dvakrat zaljubil in pobegnil iz rudnika.</w:t>
      </w:r>
    </w:p>
    <w:p w:rsidR="002747C5" w:rsidRDefault="00AC5D8B">
      <w:pPr>
        <w:spacing w:line="360" w:lineRule="auto"/>
        <w:rPr>
          <w:rFonts w:ascii="Arial" w:hAnsi="Arial"/>
        </w:rPr>
      </w:pPr>
      <w:r>
        <w:rPr>
          <w:rFonts w:ascii="Arial" w:hAnsi="Arial"/>
        </w:rPr>
        <w:tab/>
        <w:t>Zgodba se začne v pokrajini Jacigiji, kjer njegovi materi Rimljan odseka roko. On, kot otrok z sestro Kvartilozijo, pristane na sejmu sužnjev. Kvint Furij Apulej ga izbere za sužnja v njegovi Vili Komediji. Svoje delo sužnja opravlja na vrtu in se kmalu spoprijatelji z  sinom Furija Apuleja, za katerega piše spise. Od Laterana dobi tudi prvo  grško in latinsko knjigo. Za spis, ki ga je napisal za Laterana, z naslovom Zgodba o Kleobisu in Bionu je bil osvobojen suženjestva in povzdignjen v tribuna. Spis je namreč prišel v roke Furiju Apuleju, le ta pa je bil nadvse presenečen  nad njim. Prvič se zaljubi v sužno, Psiho. Kaj kmalu mora le ta zapustit Vilo, saj je bilo ukazano, da morajo vsi, ki verjamejo v vzhodno vero, zapustiti hišo. Njegova sestra in on, ki sicer ni bil opredeljen, sta lahko ostala v Vili. Nemezian se preseli v Vilo Komedijo in se preseli v Vilo Tragedijo. Z Lateranom odideta študirati v Atene. V Atenah izve tudi, da je Psiha umrla. Iz kurjaške kleti se je povzpel v patricijsko vilo in iz nje trščil naravnost vlegijo. V vojski ga je zamikala usodnost, ki jo le ta izorje iz človeka. Spoznal je Orkanika, učenca  znamenitega učitelja Okeana. On mu je nadomestil vse njegovo pomanjkanje prijateljev.</w:t>
      </w:r>
    </w:p>
    <w:p w:rsidR="002747C5" w:rsidRDefault="00AC5D8B">
      <w:pPr>
        <w:spacing w:line="360" w:lineRule="auto"/>
        <w:rPr>
          <w:rFonts w:ascii="Arial" w:hAnsi="Arial"/>
        </w:rPr>
      </w:pPr>
      <w:r>
        <w:rPr>
          <w:rFonts w:ascii="Arial" w:hAnsi="Arial"/>
        </w:rPr>
        <w:tab/>
        <w:t xml:space="preserve">Ko pride iz Aten ga Furij Apulej posinovi, od takrat je Furij Nemezian. Vendar kmalu po njegovem prihodu iz Aten Furij Apulej umre. Nemezian spozna novo ljubezen-Elektro. Z prijatelji se zavzema za republiko, le ta ideja pa je bila za večino beg iz sveta-zavzemati se za republiko, ki je že 200 let mrtva. Po njihovem mnenju imperij ne potrebuje toliko morilcev kot zarotnikov. Njegova nova naloga je bila, iz 50 morilcev narediti zarotnike. On, Orkanik in Profutur so si nadeli zaradi varnisti nova imena, ki so se glasila Brut, Kasij in Traseas. Principat so poimenovali z bikom, republiko pa z gazelo. Nemeziana je eden od njegovih prijateljev izdal in kmalu mu je sodila IFS-Imperialna freumentalna služba. Obsojen je bil na 10 let kopanja bakra v rudniku na Sinajskem polotoku. Lotosova Poljana ali Pekel, kot so jo poimenovali obsojenci. V njej so svojo kazen služili obsojenci, ki so bili razdeljeni na štiri skupine: Palestinci, Etiopski ujetniki, matematičarji in vedeževalci. Spoprijatelji se z Sekularisom. Kmalu pa v Lotosovo Poljano pride kazen služiti tudi </w:t>
      </w:r>
      <w:r>
        <w:rPr>
          <w:rFonts w:ascii="Arial" w:hAnsi="Arial"/>
        </w:rPr>
        <w:lastRenderedPageBreak/>
        <w:t>Profutur. Odločita se, da za zmeraj pobegneta iz Pekla. Nemezian želi da, da se jima pridruži tudi Sekularis, vendar pobeg odkloni. Prosi pa ga, da če ga bo kdaj pot zanesla mimo Rima, odnese njegovi ženi in sinu njegovi darili: Bakreno srce za ženo in Evklidov Algoritem za sina. Profuturjev načrt za pobeg je bil, skopati rov pod zemljo in tako priti na svobodo. Iz rova sta prišla uspešno, čakala pa ju je še puščava, ki sta jo morala premagati. Orientirala naj bi se po Plejadah, ki naj bi jih venomer imela na svoji levi strani. Profutur umre, Nemezianu pa pusti prepelico, ki jo je ukradel v Lotosovi Poljani. Ne želi jo pojesti, ker mu predstavlja vero.</w:t>
      </w:r>
    </w:p>
    <w:p w:rsidR="002747C5" w:rsidRDefault="00AC5D8B">
      <w:pPr>
        <w:spacing w:line="360" w:lineRule="auto"/>
        <w:rPr>
          <w:rFonts w:ascii="Arial" w:hAnsi="Arial"/>
        </w:rPr>
      </w:pPr>
      <w:r>
        <w:rPr>
          <w:rFonts w:ascii="Arial" w:hAnsi="Arial"/>
        </w:rPr>
        <w:tab/>
        <w:t>Ko se je za vedno rešil Lotosove Poljane, se je pozanimal kje je Elektra.</w:t>
      </w:r>
    </w:p>
    <w:p w:rsidR="002747C5" w:rsidRDefault="00AC5D8B">
      <w:pPr>
        <w:spacing w:line="360" w:lineRule="auto"/>
        <w:rPr>
          <w:rFonts w:ascii="Arial" w:hAnsi="Arial"/>
        </w:rPr>
      </w:pPr>
      <w:r>
        <w:rPr>
          <w:rFonts w:ascii="Arial" w:hAnsi="Arial"/>
        </w:rPr>
        <w:t>Izvedel je, da študira v Atenah, zato se tudi sam napoti v Atene. Tam se poročita in  2 leti živita pri Elektrinem stricu. Veliko se posveča iskanju Laterana, vendar ga ne najde. V Atenah je denar služil z poučevanjem. Elektra je zanosila, vendar je kmalu začela slabeti in na koncu splavila. Skupaj sta iz Aten odpotovala domov, v Jacigijo, domovino, ki jo je Nemezian ljubil čez mero, saj je le tako znal ljubiti. Bolj kot vojake je Jacigija potrebovala pisarje. Za Marka je prepisoval dnevnik in po njegovem nasvetu preživel večino časa z Elektro.</w:t>
      </w:r>
    </w:p>
    <w:p w:rsidR="002747C5" w:rsidRDefault="00AC5D8B">
      <w:pPr>
        <w:spacing w:line="360" w:lineRule="auto"/>
        <w:rPr>
          <w:rFonts w:ascii="Arial" w:hAnsi="Arial"/>
        </w:rPr>
      </w:pPr>
      <w:r>
        <w:rPr>
          <w:rFonts w:ascii="Arial" w:hAnsi="Arial"/>
        </w:rPr>
        <w:tab/>
        <w:t>Svojo starost sta skupaj dočakala v kočici, ki se proti severu izgublja v hrastovje, proti jugu pa se odpira v groblje in potem v polje, kjer prinaša podzemeljsko vodo Timavus, reka Argonavtov. Pisalo je Nemezian zamenjal za zidarsko žlico, ker je želel ograditi majhno zemljišče, ki ga je tako on, kot Elektra z veseljem obdelovala.</w:t>
      </w:r>
    </w:p>
    <w:sectPr w:rsidR="002747C5">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5D8B"/>
    <w:rsid w:val="002747C5"/>
    <w:rsid w:val="00630BD9"/>
    <w:rsid w:val="00AC5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