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A94" w:rsidRDefault="004B6A7F">
      <w:pPr>
        <w:jc w:val="center"/>
        <w:rPr>
          <w:rFonts w:ascii="Palatino Linotype" w:hAnsi="Palatino Linotype"/>
          <w:b/>
          <w:sz w:val="28"/>
          <w:szCs w:val="28"/>
        </w:rPr>
      </w:pPr>
      <w:bookmarkStart w:id="0" w:name="_GoBack"/>
      <w:bookmarkEnd w:id="0"/>
      <w:r>
        <w:rPr>
          <w:rFonts w:ascii="Palatino Linotype" w:hAnsi="Palatino Linotype"/>
          <w:b/>
          <w:sz w:val="28"/>
          <w:szCs w:val="28"/>
        </w:rPr>
        <w:t>William Shakespeare: HAMLET</w:t>
      </w:r>
    </w:p>
    <w:p w:rsidR="00D51A94" w:rsidRDefault="00D51A94">
      <w:pPr>
        <w:rPr>
          <w:rFonts w:ascii="Palatino Linotype" w:hAnsi="Palatino Linotype"/>
          <w:b/>
        </w:rPr>
      </w:pPr>
    </w:p>
    <w:p w:rsidR="00D51A94" w:rsidRDefault="00D51A94">
      <w:pPr>
        <w:rPr>
          <w:rFonts w:ascii="Palatino Linotype" w:hAnsi="Palatino Linotype"/>
        </w:rPr>
      </w:pPr>
    </w:p>
    <w:p w:rsidR="00D51A94" w:rsidRDefault="004B6A7F">
      <w:pPr>
        <w:rPr>
          <w:rFonts w:ascii="Palatino Linotype" w:hAnsi="Palatino Linotype"/>
          <w:b/>
        </w:rPr>
      </w:pPr>
      <w:r>
        <w:rPr>
          <w:rFonts w:ascii="Palatino Linotype" w:hAnsi="Palatino Linotype"/>
          <w:b/>
        </w:rPr>
        <w:t xml:space="preserve">ČAS NASTANKA: </w:t>
      </w:r>
      <w:r>
        <w:rPr>
          <w:rFonts w:ascii="Palatino Linotype" w:hAnsi="Palatino Linotype"/>
        </w:rPr>
        <w:t>Elizabetansko gledališče z baročnimi potezami</w:t>
      </w:r>
      <w:r>
        <w:rPr>
          <w:rFonts w:ascii="Palatino Linotype" w:hAnsi="Palatino Linotype"/>
          <w:b/>
        </w:rPr>
        <w:t xml:space="preserve"> </w:t>
      </w:r>
    </w:p>
    <w:p w:rsidR="00D51A94" w:rsidRDefault="004B6A7F">
      <w:pPr>
        <w:rPr>
          <w:rFonts w:ascii="Palatino Linotype" w:hAnsi="Palatino Linotype"/>
        </w:rPr>
      </w:pPr>
      <w:r>
        <w:rPr>
          <w:rFonts w:ascii="Palatino Linotype" w:hAnsi="Palatino Linotype"/>
          <w:b/>
        </w:rPr>
        <w:t>OBLIKA DELA:</w:t>
      </w:r>
      <w:r>
        <w:rPr>
          <w:rFonts w:ascii="Palatino Linotype" w:hAnsi="Palatino Linotype"/>
        </w:rPr>
        <w:t xml:space="preserve"> tragedija</w:t>
      </w:r>
    </w:p>
    <w:p w:rsidR="00D51A94" w:rsidRDefault="004B6A7F">
      <w:pPr>
        <w:rPr>
          <w:rFonts w:ascii="Palatino Linotype" w:hAnsi="Palatino Linotype"/>
        </w:rPr>
      </w:pPr>
      <w:r>
        <w:rPr>
          <w:rFonts w:ascii="Palatino Linotype" w:hAnsi="Palatino Linotype"/>
          <w:b/>
        </w:rPr>
        <w:t xml:space="preserve">DOGAJALNI PROSTOR IN ČAS: </w:t>
      </w:r>
      <w:r>
        <w:rPr>
          <w:rFonts w:ascii="Palatino Linotype" w:hAnsi="Palatino Linotype"/>
        </w:rPr>
        <w:t>Dogaja se na danskem dvoru. Prizorišče se od prizora do prizora spreminja (vendar se vse dogaja znotraj gradu Elsinor ali na terasi pred njim, le enkrat  je prizorišče na ravnici pred gradom). Ni enotnega časa, saj je le-ta nedoločljiv oz. težko določljiv - več tednov ali mesecev.</w:t>
      </w:r>
    </w:p>
    <w:p w:rsidR="00D51A94" w:rsidRDefault="00D51A94">
      <w:pPr>
        <w:rPr>
          <w:rFonts w:ascii="Palatino Linotype" w:hAnsi="Palatino Linotype"/>
          <w:b/>
        </w:rPr>
      </w:pPr>
    </w:p>
    <w:p w:rsidR="00D51A94" w:rsidRDefault="004B6A7F">
      <w:pPr>
        <w:rPr>
          <w:rFonts w:ascii="Palatino Linotype" w:hAnsi="Palatino Linotype"/>
          <w:b/>
        </w:rPr>
      </w:pPr>
      <w:r>
        <w:rPr>
          <w:rFonts w:ascii="Palatino Linotype" w:hAnsi="Palatino Linotype"/>
          <w:b/>
        </w:rPr>
        <w:t>KNJIŽEVNE OSEBE, NJIHOV ZNAČAJ, DRUŽBENI POLOŽAJ, ŽIVLJ. NAZOR:</w:t>
      </w:r>
    </w:p>
    <w:p w:rsidR="00D51A94" w:rsidRDefault="004B6A7F">
      <w:pPr>
        <w:rPr>
          <w:rFonts w:ascii="Palatino Linotype" w:hAnsi="Palatino Linotype"/>
        </w:rPr>
      </w:pPr>
      <w:r>
        <w:rPr>
          <w:rFonts w:ascii="Palatino Linotype" w:hAnsi="Palatino Linotype"/>
          <w:u w:val="single"/>
        </w:rPr>
        <w:t>HAMLET:</w:t>
      </w:r>
      <w:r>
        <w:rPr>
          <w:rFonts w:ascii="Palatino Linotype" w:hAnsi="Palatino Linotype"/>
        </w:rPr>
        <w:t xml:space="preserve"> Je občutljiv; zunanjost mu ni pomembna; ljubi svojega očeta in je močno prizadet ob njegovi smrti. Materi zameri poroko s stricem. Zave se, da so odnosi med ljudmi površni, zaigrani. Nadalje se zaveda, da vlada na dvoru hinavstvo; ni prave ljubezni, zvestobe, niti iskrenega žalovanja. Razočaran je nad svetom in materjo. Le očeta ceni in spoštuje. Zaradi razočaranosti nad svetom in zaradi hinavstva, ki v njem vlada, hlini blaznost. Sicer je pa v maščevanju pasiven in si očita strahopetnost, neodločnost, obotavljivost in brezčutnost. Kljub dokazu še vedno odlaša maščevanje, a se izkaže tudi kot človek dejanja (zabode Polonija, v smrt pošlje Rozenkranca in Gildensterna). Zdi se mi, da mu vzdevek  “plemeniti danski kraljevič” po eni strani ustreza, po drugi pa ne. Plemenit je v tem pogledu, da se je maščeval za očetovo smrt, kar je bilo po plemiškem kodeksu verjetno nekaj plemenitega. Vendar pa se mi njegovo dejanje ne zdi plemenito, saj je za dosego svojega cilja šel tudi preko nedolžnih trupel in se ni ravnal v skladu z krščanskimi zapovedmi. </w:t>
      </w:r>
    </w:p>
    <w:p w:rsidR="00D51A94" w:rsidRDefault="004B6A7F">
      <w:pPr>
        <w:rPr>
          <w:rFonts w:ascii="Palatino Linotype" w:hAnsi="Palatino Linotype"/>
        </w:rPr>
      </w:pPr>
      <w:r>
        <w:rPr>
          <w:rFonts w:ascii="Palatino Linotype" w:hAnsi="Palatino Linotype"/>
          <w:u w:val="single"/>
        </w:rPr>
        <w:t>OFELIJA:</w:t>
      </w:r>
      <w:r>
        <w:rPr>
          <w:rFonts w:ascii="Palatino Linotype" w:hAnsi="Palatino Linotype"/>
        </w:rPr>
        <w:t xml:space="preserve"> Je zelo navezana na brata in spoštuje njegove nasvete. Deluje bistro, odrezavo. Tudi ona je orodje v rokah očeta in kralja. Je zvesta hči in sledi očetovim ukazom. Ne razume Hamleta in mu ne nudi moralne podpore v trenutku, ko jo ta najbolj potrebuje. V resnici ima verjetno Hamleta rada, a nič ne stori. Je ženska brez lastne volje, krhka, žrtev avtoritativnega očeta, vzgojena v polsušnost moškemu. </w:t>
      </w:r>
    </w:p>
    <w:p w:rsidR="00D51A94" w:rsidRDefault="004B6A7F">
      <w:pPr>
        <w:rPr>
          <w:rFonts w:ascii="Palatino Linotype" w:hAnsi="Palatino Linotype"/>
        </w:rPr>
      </w:pPr>
      <w:r>
        <w:rPr>
          <w:rFonts w:ascii="Palatino Linotype" w:hAnsi="Palatino Linotype"/>
          <w:u w:val="single"/>
        </w:rPr>
        <w:t>POLONIJ:</w:t>
      </w:r>
      <w:r>
        <w:rPr>
          <w:rFonts w:ascii="Palatino Linotype" w:hAnsi="Palatino Linotype"/>
        </w:rPr>
        <w:t xml:space="preserve"> Je dvorni svetnik. Ima očetovske poteze. Izkaže se kot človek, ki vse ve oz. ima na vse odgovor in ravno v tem je omejen. Je stvaren človek, ki s čustvi noče imeti opravka in tudi Ofelije ni pripravljen razumeti. Njena čustva do Hamleta spregleda, zanj niso pomembna. Je pretkan, hinavski, potuhnjen, sumničav do vseh, nezaupljiv celo do lastnega sina, vdan kralju, spleta zanke drugim, vohlja in veliko besediči. Shakespeare mu je dal humoren značaj - vse ve, vse mu je jasno in ima veliko komičnih potez.</w:t>
      </w:r>
    </w:p>
    <w:p w:rsidR="00D51A94" w:rsidRDefault="004B6A7F">
      <w:pPr>
        <w:rPr>
          <w:rFonts w:ascii="Palatino Linotype" w:hAnsi="Palatino Linotype"/>
        </w:rPr>
      </w:pPr>
      <w:r>
        <w:rPr>
          <w:rFonts w:ascii="Palatino Linotype" w:hAnsi="Palatino Linotype"/>
          <w:u w:val="single"/>
        </w:rPr>
        <w:t>LAERT:</w:t>
      </w:r>
      <w:r>
        <w:rPr>
          <w:rFonts w:ascii="Palatino Linotype" w:hAnsi="Palatino Linotype"/>
        </w:rPr>
        <w:t xml:space="preserve"> Zelo skrben do sestre, svari jo pred Hamletom, opozarja na stanovsko razliko - nastopi kot pokroviteljski, bolj izkušen brat. Po očetovi smrti ga razjedata žalost in srd ter ga delata nepremišljenega in maščevalnega. Pusti se manipulirati Klavdiju, ki mu pomaga pri maščevanju. Je brez morale, vendar pa je človek dejanj.</w:t>
      </w:r>
    </w:p>
    <w:p w:rsidR="00D51A94" w:rsidRDefault="004B6A7F">
      <w:pPr>
        <w:rPr>
          <w:rFonts w:ascii="Palatino Linotype" w:hAnsi="Palatino Linotype"/>
        </w:rPr>
      </w:pPr>
      <w:r>
        <w:rPr>
          <w:rFonts w:ascii="Palatino Linotype" w:hAnsi="Palatino Linotype"/>
          <w:u w:val="single"/>
        </w:rPr>
        <w:t xml:space="preserve">KLAVDIJ: </w:t>
      </w:r>
      <w:r>
        <w:rPr>
          <w:rFonts w:ascii="Palatino Linotype" w:hAnsi="Palatino Linotype"/>
        </w:rPr>
        <w:t xml:space="preserve">Je spreten govornik. Vedno daje vtis, da je preudaren, vendar je pretkan in zna tudi laskati; daje vtis, da mu je država prva skrb. O vsem se hoče sam prepričati in na besedo nič ne verjame. Do Hamleta je pokroviteljski in očetovski, navsezadnje pa se mu tudi  prilizuje. Spretno zna igrati in zavajati, Njegov značaj je globoko sovražen: pred dvorjani igra ljubezen do nečaka, čuti se mogočnega. Duh ga označi kot prešuštno, </w:t>
      </w:r>
      <w:r>
        <w:rPr>
          <w:rFonts w:ascii="Palatino Linotype" w:hAnsi="Palatino Linotype"/>
        </w:rPr>
        <w:lastRenderedPageBreak/>
        <w:t>krvosramno zver s čarljivim umom in izdajalskim darom - je razumski človek. Kljub vsemu pa ga muči vest. Tolažbo išče v veri, a njegova molitev je prazna. Pred Gertudo hlini ljubezen do Hamleta in je na videz razumevajoč, v resnici pa ga pošilja v smrt.</w:t>
      </w:r>
    </w:p>
    <w:p w:rsidR="00D51A94" w:rsidRDefault="004B6A7F">
      <w:pPr>
        <w:rPr>
          <w:rFonts w:ascii="Palatino Linotype" w:hAnsi="Palatino Linotype"/>
        </w:rPr>
      </w:pPr>
      <w:r>
        <w:rPr>
          <w:rFonts w:ascii="Palatino Linotype" w:hAnsi="Palatino Linotype"/>
          <w:u w:val="single"/>
        </w:rPr>
        <w:t>GETRUDA:</w:t>
      </w:r>
      <w:r>
        <w:rPr>
          <w:rFonts w:ascii="Palatino Linotype" w:hAnsi="Palatino Linotype"/>
        </w:rPr>
        <w:t xml:space="preserve"> Ob moževi smrti ni preveč prizadeta in Hamleta odvrača od žalovanja. Je brez lastne volje, pasivna, podrejena Klavdiju in čustveno plitka. K Hamletu pristopa z materinsko skrbjo. Je problematična, ker ne vemo točno, kaj misli. Duh jo razkrinka in, češ da je</w:t>
      </w:r>
      <w:r>
        <w:rPr>
          <w:rFonts w:ascii="Palatino Linotype" w:hAnsi="Palatino Linotype"/>
          <w:i/>
        </w:rPr>
        <w:t xml:space="preserve"> “…na</w:t>
      </w:r>
      <w:r>
        <w:rPr>
          <w:rFonts w:ascii="Palatino Linotype" w:hAnsi="Palatino Linotype"/>
        </w:rPr>
        <w:t xml:space="preserve"> </w:t>
      </w:r>
      <w:r>
        <w:rPr>
          <w:rFonts w:ascii="Palatino Linotype" w:hAnsi="Palatino Linotype"/>
          <w:i/>
        </w:rPr>
        <w:t>oko krepostna...”</w:t>
      </w:r>
      <w:r>
        <w:rPr>
          <w:rFonts w:ascii="Palatino Linotype" w:hAnsi="Palatino Linotype"/>
        </w:rPr>
        <w:t>. Odnos do obeh mož priča o njeni površnosti v človeških odnosih. Njena vloga pri umoru ni razjasnjena.</w:t>
      </w:r>
    </w:p>
    <w:p w:rsidR="00D51A94" w:rsidRDefault="00D51A94">
      <w:pPr>
        <w:rPr>
          <w:rFonts w:ascii="Palatino Linotype" w:hAnsi="Palatino Linotype"/>
          <w:b/>
        </w:rPr>
      </w:pPr>
    </w:p>
    <w:p w:rsidR="00D51A94" w:rsidRDefault="004B6A7F">
      <w:pPr>
        <w:rPr>
          <w:rFonts w:ascii="Palatino Linotype" w:hAnsi="Palatino Linotype"/>
        </w:rPr>
      </w:pPr>
      <w:r>
        <w:rPr>
          <w:rFonts w:ascii="Palatino Linotype" w:hAnsi="Palatino Linotype"/>
          <w:b/>
        </w:rPr>
        <w:t>TEMA IN PROBLEM DELA:</w:t>
      </w:r>
      <w:r>
        <w:rPr>
          <w:rFonts w:ascii="Palatino Linotype" w:hAnsi="Palatino Linotype"/>
        </w:rPr>
        <w:t xml:space="preserve">  Glavni problem, ki je v Hamletu izpostavljen, je Hamletovo vprašanje: ''Ali imam pravico ubijati, pa čeprav iz maščevanja?'' Gre za tako rekoč standardno vprašanje, ki si ga zastavljamo že od svetega pisma dalje. </w:t>
      </w:r>
    </w:p>
    <w:p w:rsidR="00D51A94" w:rsidRDefault="00D51A94">
      <w:pPr>
        <w:rPr>
          <w:rFonts w:ascii="Palatino Linotype" w:hAnsi="Palatino Linotype"/>
          <w:b/>
        </w:rPr>
      </w:pPr>
    </w:p>
    <w:p w:rsidR="00D51A94" w:rsidRDefault="004B6A7F">
      <w:pPr>
        <w:rPr>
          <w:rFonts w:ascii="Palatino Linotype" w:hAnsi="Palatino Linotype" w:cs="Lucida Sans Unicode"/>
        </w:rPr>
      </w:pPr>
      <w:r>
        <w:rPr>
          <w:rFonts w:ascii="Palatino Linotype" w:hAnsi="Palatino Linotype"/>
          <w:b/>
        </w:rPr>
        <w:t>POSEBNOSTI V ZGRADBI, JEZIKU IN NAČINU IZRAŽANJA</w:t>
      </w:r>
      <w:r>
        <w:rPr>
          <w:rFonts w:ascii="Palatino Linotype" w:hAnsi="Palatino Linotype"/>
        </w:rPr>
        <w:t xml:space="preserve">: </w:t>
      </w:r>
      <w:r>
        <w:rPr>
          <w:rFonts w:ascii="Palatino Linotype" w:hAnsi="Palatino Linotype" w:cs="Lucida Sans Unicode"/>
        </w:rPr>
        <w:t xml:space="preserve">Delo je pisano v verzih. Dialogi so prepojeni s čustvi in razumom. Dvogovora je veliko, ponavljanja dosti, pride tudi do zamenjave besednega reda. </w:t>
      </w:r>
    </w:p>
    <w:p w:rsidR="00D51A94" w:rsidRDefault="00D51A94">
      <w:pPr>
        <w:rPr>
          <w:rFonts w:ascii="Palatino Linotype" w:hAnsi="Palatino Linotype"/>
          <w:b/>
        </w:rPr>
      </w:pPr>
    </w:p>
    <w:p w:rsidR="00D51A94" w:rsidRDefault="004B6A7F">
      <w:pPr>
        <w:rPr>
          <w:rFonts w:ascii="Palatino Linotype" w:hAnsi="Palatino Linotype"/>
        </w:rPr>
      </w:pPr>
      <w:r>
        <w:rPr>
          <w:rFonts w:ascii="Palatino Linotype" w:hAnsi="Palatino Linotype"/>
          <w:b/>
        </w:rPr>
        <w:t xml:space="preserve">OSEBNO RAZUMEVANJE IN VREDNOTENJE DELA: </w:t>
      </w:r>
      <w:r>
        <w:rPr>
          <w:rFonts w:ascii="Palatino Linotype" w:hAnsi="Palatino Linotype"/>
        </w:rPr>
        <w:t>Knjiga mi je zares zelo všeč, ker je zelo zanimiva. Čudi me sicer dejstvo, da večina oseb umre, a jo to napravi še bolj razburljivo. Všeč mi je tudi dejstvo, da Hamlet hlini norost, samo da bi se lahko maščeval novemu kralju Klavdiju, čeprav ne vidim ravno razloga, saj je imel gotovo še kakšno drugo možnost. Konec je zelo presenetljiv, saj bi pričakoval, da preživi malo več ljudi.</w:t>
      </w:r>
    </w:p>
    <w:p w:rsidR="00D51A94" w:rsidRDefault="00D51A94">
      <w:pPr>
        <w:rPr>
          <w:rFonts w:ascii="Palatino Linotype" w:hAnsi="Palatino Linotype"/>
          <w:b/>
        </w:rPr>
      </w:pPr>
    </w:p>
    <w:p w:rsidR="00D51A94" w:rsidRDefault="004B6A7F">
      <w:pPr>
        <w:rPr>
          <w:rFonts w:ascii="Palatino Linotype" w:hAnsi="Palatino Linotype"/>
        </w:rPr>
      </w:pPr>
      <w:r>
        <w:rPr>
          <w:rFonts w:ascii="Palatino Linotype" w:hAnsi="Palatino Linotype"/>
          <w:b/>
        </w:rPr>
        <w:t>IZBRANI ODLOMEK ALI PRIZOR:</w:t>
      </w:r>
      <w:r>
        <w:rPr>
          <w:rFonts w:ascii="Palatino Linotype" w:hAnsi="Palatino Linotype"/>
        </w:rPr>
        <w:t xml:space="preserve"> </w:t>
      </w:r>
    </w:p>
    <w:p w:rsidR="00D51A94" w:rsidRDefault="004B6A7F">
      <w:pPr>
        <w:rPr>
          <w:rFonts w:ascii="Palatino Linotype" w:hAnsi="Palatino Linotype"/>
        </w:rPr>
      </w:pPr>
      <w:r>
        <w:rPr>
          <w:rFonts w:ascii="Palatino Linotype" w:hAnsi="Palatino Linotype"/>
        </w:rPr>
        <w:t>MIŠNICA: Hamlet se kljub očetovem sporočilu želi prepričati v resnično krivdo strica in mu nastavi zanko (domneva, da bi bil duh lahko sam vrag, ki ga želi spravit na kriva pota). Igralcem ukažem, naj zaigrajo igro na las podobno domnevnemu očetovemu uboju. Na predstavo povabi tudi takratnega kralja in po njegovem odzivu spozna, da me je on umoril očeta.</w:t>
      </w:r>
    </w:p>
    <w:sectPr w:rsidR="00D51A94">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A7F"/>
    <w:rsid w:val="004B6A7F"/>
    <w:rsid w:val="00A426F8"/>
    <w:rsid w:val="00D51A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