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EFFEA" w14:textId="77777777" w:rsidR="00AF141C" w:rsidRPr="00AF141C" w:rsidRDefault="00AF141C" w:rsidP="00AF141C">
      <w:pPr>
        <w:jc w:val="center"/>
        <w:rPr>
          <w:rFonts w:ascii="Calibri" w:hAnsi="Calibri"/>
          <w:b/>
          <w:i/>
          <w:color w:val="808080"/>
          <w:sz w:val="60"/>
          <w:szCs w:val="60"/>
        </w:rPr>
      </w:pPr>
      <w:bookmarkStart w:id="0" w:name="_GoBack"/>
      <w:bookmarkEnd w:id="0"/>
      <w:r w:rsidRPr="00AF141C">
        <w:rPr>
          <w:rFonts w:ascii="Calibri" w:hAnsi="Calibri"/>
          <w:b/>
          <w:i/>
          <w:color w:val="808080"/>
          <w:sz w:val="60"/>
          <w:szCs w:val="60"/>
        </w:rPr>
        <w:t>5. domače branje</w:t>
      </w:r>
    </w:p>
    <w:p w14:paraId="50FC9590" w14:textId="77777777" w:rsidR="00AF141C" w:rsidRPr="00AF141C" w:rsidRDefault="00AF141C" w:rsidP="00AF141C">
      <w:pPr>
        <w:jc w:val="center"/>
        <w:rPr>
          <w:rFonts w:ascii="Calibri" w:hAnsi="Calibri"/>
          <w:b/>
          <w:i/>
          <w:color w:val="808080"/>
          <w:sz w:val="60"/>
          <w:szCs w:val="60"/>
        </w:rPr>
      </w:pPr>
      <w:r w:rsidRPr="00AF141C">
        <w:rPr>
          <w:rFonts w:ascii="Calibri" w:hAnsi="Calibri"/>
          <w:b/>
          <w:i/>
          <w:color w:val="808080"/>
          <w:sz w:val="60"/>
          <w:szCs w:val="60"/>
        </w:rPr>
        <w:t>William Shakespeare: Hamlet</w:t>
      </w:r>
    </w:p>
    <w:p w14:paraId="0502A230" w14:textId="77777777" w:rsidR="00AF141C" w:rsidRDefault="00AF141C" w:rsidP="00AF141C">
      <w:pPr>
        <w:jc w:val="center"/>
        <w:rPr>
          <w:rFonts w:ascii="Comic Sans MS" w:hAnsi="Comic Sans MS"/>
          <w:b/>
          <w:i/>
          <w:color w:val="808080"/>
          <w:sz w:val="60"/>
          <w:szCs w:val="60"/>
        </w:rPr>
      </w:pPr>
    </w:p>
    <w:p w14:paraId="5114BBFE" w14:textId="77777777" w:rsidR="00AF141C" w:rsidRDefault="00007270" w:rsidP="00AF141C">
      <w:pPr>
        <w:jc w:val="center"/>
        <w:rPr>
          <w:rFonts w:ascii="Comic Sans MS" w:hAnsi="Comic Sans MS"/>
          <w:b/>
          <w:i/>
          <w:color w:val="808080"/>
          <w:sz w:val="60"/>
          <w:szCs w:val="60"/>
        </w:rPr>
      </w:pPr>
      <w:r>
        <w:rPr>
          <w:noProof/>
        </w:rPr>
        <w:pict w14:anchorId="7FD62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3pt;margin-top:10.95pt;width:329.95pt;height:435.95pt;z-index:251657728">
            <v:imagedata r:id="rId4" o:title=""/>
          </v:shape>
        </w:pict>
      </w:r>
    </w:p>
    <w:p w14:paraId="237CCDBA" w14:textId="77777777" w:rsidR="00AF141C" w:rsidRDefault="00AF141C" w:rsidP="00AF141C">
      <w:pPr>
        <w:jc w:val="center"/>
        <w:rPr>
          <w:rFonts w:ascii="Comic Sans MS" w:hAnsi="Comic Sans MS"/>
          <w:b/>
          <w:i/>
          <w:color w:val="808080"/>
          <w:sz w:val="60"/>
          <w:szCs w:val="60"/>
        </w:rPr>
      </w:pPr>
    </w:p>
    <w:p w14:paraId="05ED12DE" w14:textId="77777777" w:rsidR="00AF141C" w:rsidRDefault="00AF141C" w:rsidP="00AF141C">
      <w:pPr>
        <w:jc w:val="center"/>
        <w:rPr>
          <w:rFonts w:ascii="Comic Sans MS" w:hAnsi="Comic Sans MS"/>
          <w:b/>
          <w:i/>
          <w:color w:val="808080"/>
          <w:sz w:val="60"/>
          <w:szCs w:val="60"/>
        </w:rPr>
      </w:pPr>
    </w:p>
    <w:p w14:paraId="72F98E43" w14:textId="77777777" w:rsidR="00AF141C" w:rsidRDefault="00AF141C" w:rsidP="00AF141C">
      <w:pPr>
        <w:jc w:val="center"/>
        <w:rPr>
          <w:rFonts w:ascii="Comic Sans MS" w:hAnsi="Comic Sans MS"/>
          <w:b/>
          <w:i/>
          <w:color w:val="808080"/>
          <w:sz w:val="60"/>
          <w:szCs w:val="60"/>
        </w:rPr>
      </w:pPr>
    </w:p>
    <w:p w14:paraId="6AD38258" w14:textId="77777777" w:rsidR="00AF141C" w:rsidRDefault="00AF141C" w:rsidP="00AF141C">
      <w:pPr>
        <w:jc w:val="center"/>
        <w:rPr>
          <w:rFonts w:ascii="Comic Sans MS" w:hAnsi="Comic Sans MS"/>
          <w:b/>
          <w:i/>
          <w:color w:val="808080"/>
          <w:sz w:val="60"/>
          <w:szCs w:val="60"/>
        </w:rPr>
      </w:pPr>
    </w:p>
    <w:p w14:paraId="4F3C5A49" w14:textId="77777777" w:rsidR="00AF141C" w:rsidRDefault="00AF141C" w:rsidP="00AF141C">
      <w:pPr>
        <w:jc w:val="center"/>
        <w:rPr>
          <w:rFonts w:ascii="Comic Sans MS" w:hAnsi="Comic Sans MS"/>
          <w:b/>
          <w:i/>
          <w:color w:val="808080"/>
          <w:sz w:val="60"/>
          <w:szCs w:val="60"/>
        </w:rPr>
      </w:pPr>
    </w:p>
    <w:p w14:paraId="59608726" w14:textId="77777777" w:rsidR="00AF141C" w:rsidRDefault="00AF141C" w:rsidP="00AF141C">
      <w:pPr>
        <w:jc w:val="center"/>
        <w:rPr>
          <w:rFonts w:ascii="Comic Sans MS" w:hAnsi="Comic Sans MS"/>
          <w:b/>
          <w:i/>
          <w:color w:val="808080"/>
          <w:sz w:val="60"/>
          <w:szCs w:val="60"/>
        </w:rPr>
      </w:pPr>
    </w:p>
    <w:p w14:paraId="672D9478" w14:textId="77777777" w:rsidR="00AF141C" w:rsidRDefault="00AF141C" w:rsidP="00AF141C">
      <w:pPr>
        <w:jc w:val="center"/>
        <w:rPr>
          <w:rFonts w:ascii="Comic Sans MS" w:hAnsi="Comic Sans MS"/>
          <w:b/>
          <w:i/>
          <w:color w:val="808080"/>
          <w:sz w:val="60"/>
          <w:szCs w:val="60"/>
        </w:rPr>
      </w:pPr>
    </w:p>
    <w:p w14:paraId="5AA5AD5D" w14:textId="77777777" w:rsidR="00AF141C" w:rsidRDefault="00AF141C" w:rsidP="00AF141C">
      <w:pPr>
        <w:jc w:val="center"/>
        <w:rPr>
          <w:rFonts w:ascii="Comic Sans MS" w:hAnsi="Comic Sans MS"/>
          <w:b/>
          <w:i/>
          <w:color w:val="808080"/>
          <w:sz w:val="60"/>
          <w:szCs w:val="60"/>
        </w:rPr>
      </w:pPr>
    </w:p>
    <w:p w14:paraId="20F8A699" w14:textId="77777777" w:rsidR="00AF141C" w:rsidRDefault="00AF141C" w:rsidP="00AF141C">
      <w:pPr>
        <w:jc w:val="center"/>
        <w:rPr>
          <w:rFonts w:ascii="Comic Sans MS" w:hAnsi="Comic Sans MS"/>
          <w:b/>
          <w:i/>
          <w:color w:val="808080"/>
          <w:sz w:val="60"/>
          <w:szCs w:val="60"/>
        </w:rPr>
      </w:pPr>
    </w:p>
    <w:p w14:paraId="7E1BFEF0" w14:textId="77777777" w:rsidR="00AF141C" w:rsidRDefault="00AF141C" w:rsidP="00AF141C">
      <w:pPr>
        <w:jc w:val="center"/>
        <w:rPr>
          <w:rFonts w:ascii="Comic Sans MS" w:hAnsi="Comic Sans MS"/>
          <w:b/>
          <w:i/>
          <w:color w:val="808080"/>
          <w:sz w:val="60"/>
          <w:szCs w:val="60"/>
        </w:rPr>
      </w:pPr>
    </w:p>
    <w:p w14:paraId="131048B5" w14:textId="77777777" w:rsidR="00AF141C" w:rsidRPr="00AF141C" w:rsidRDefault="00AF141C" w:rsidP="00AF141C">
      <w:pPr>
        <w:jc w:val="center"/>
        <w:rPr>
          <w:rFonts w:ascii="Calibri" w:hAnsi="Calibri"/>
          <w:b/>
          <w:i/>
          <w:color w:val="808080"/>
          <w:sz w:val="60"/>
          <w:szCs w:val="60"/>
        </w:rPr>
      </w:pPr>
    </w:p>
    <w:p w14:paraId="67471234" w14:textId="49A558B8" w:rsidR="00AF141C" w:rsidRDefault="008546DA" w:rsidP="00AF141C">
      <w:pPr>
        <w:jc w:val="center"/>
        <w:rPr>
          <w:rFonts w:ascii="Calibri" w:hAnsi="Calibri"/>
          <w:szCs w:val="24"/>
        </w:rPr>
      </w:pPr>
      <w:r>
        <w:rPr>
          <w:rFonts w:ascii="Calibri" w:hAnsi="Calibri"/>
          <w:szCs w:val="24"/>
        </w:rPr>
        <w:t xml:space="preserve"> </w:t>
      </w:r>
    </w:p>
    <w:p w14:paraId="67497743" w14:textId="08713F2D" w:rsidR="008546DA" w:rsidRDefault="008546DA" w:rsidP="00AF141C">
      <w:pPr>
        <w:jc w:val="center"/>
        <w:rPr>
          <w:rFonts w:ascii="Calibri" w:hAnsi="Calibri"/>
          <w:szCs w:val="24"/>
        </w:rPr>
      </w:pPr>
    </w:p>
    <w:p w14:paraId="7B916228" w14:textId="136F9D4F" w:rsidR="008546DA" w:rsidRDefault="008546DA" w:rsidP="00AF141C">
      <w:pPr>
        <w:jc w:val="center"/>
        <w:rPr>
          <w:rFonts w:ascii="Calibri" w:hAnsi="Calibri"/>
          <w:szCs w:val="24"/>
        </w:rPr>
      </w:pPr>
    </w:p>
    <w:p w14:paraId="3BF28E15" w14:textId="77777777" w:rsidR="008546DA" w:rsidRPr="00AF141C" w:rsidRDefault="008546DA" w:rsidP="00AF141C">
      <w:pPr>
        <w:jc w:val="center"/>
        <w:rPr>
          <w:rFonts w:ascii="Calibri" w:hAnsi="Calibri"/>
          <w:szCs w:val="24"/>
        </w:rPr>
      </w:pPr>
    </w:p>
    <w:p w14:paraId="2C923420" w14:textId="77777777" w:rsidR="00AF141C" w:rsidRDefault="00AF141C" w:rsidP="00A9319C">
      <w:pPr>
        <w:jc w:val="both"/>
        <w:rPr>
          <w:rFonts w:ascii="Calibri" w:hAnsi="Calibri" w:cs="Times New Roman"/>
          <w:b/>
          <w:bCs w:val="0"/>
          <w:iCs w:val="0"/>
          <w:color w:val="FF0000"/>
          <w:szCs w:val="24"/>
        </w:rPr>
      </w:pPr>
    </w:p>
    <w:p w14:paraId="7FE6844A" w14:textId="77777777" w:rsidR="00EC3BF7" w:rsidRDefault="00EC3BF7" w:rsidP="00A9319C">
      <w:pPr>
        <w:jc w:val="both"/>
        <w:rPr>
          <w:rFonts w:ascii="Calibri" w:hAnsi="Calibri" w:cs="Times New Roman"/>
          <w:b/>
          <w:bCs w:val="0"/>
          <w:iCs w:val="0"/>
          <w:color w:val="FF0000"/>
          <w:szCs w:val="24"/>
        </w:rPr>
      </w:pPr>
    </w:p>
    <w:p w14:paraId="496E14D3" w14:textId="77777777" w:rsidR="004607A1" w:rsidRDefault="00141404" w:rsidP="00A9319C">
      <w:pPr>
        <w:jc w:val="both"/>
        <w:rPr>
          <w:rFonts w:ascii="Calibri" w:hAnsi="Calibri" w:cs="Times New Roman"/>
          <w:b/>
          <w:bCs w:val="0"/>
          <w:iCs w:val="0"/>
          <w:color w:val="FF0000"/>
          <w:szCs w:val="24"/>
        </w:rPr>
      </w:pPr>
      <w:r w:rsidRPr="00A71DAE">
        <w:rPr>
          <w:rFonts w:ascii="Calibri" w:hAnsi="Calibri" w:cs="Times New Roman"/>
          <w:b/>
          <w:bCs w:val="0"/>
          <w:iCs w:val="0"/>
          <w:color w:val="FF0000"/>
          <w:szCs w:val="24"/>
        </w:rPr>
        <w:lastRenderedPageBreak/>
        <w:t>AVTOR</w:t>
      </w:r>
    </w:p>
    <w:p w14:paraId="1F21CBEE" w14:textId="77777777" w:rsidR="004607A1" w:rsidRPr="00F4715B" w:rsidRDefault="005F0E15" w:rsidP="00A9319C">
      <w:pPr>
        <w:jc w:val="both"/>
        <w:rPr>
          <w:rFonts w:ascii="Calibri" w:hAnsi="Calibri" w:cs="Times New Roman"/>
          <w:bCs w:val="0"/>
          <w:iCs w:val="0"/>
          <w:szCs w:val="24"/>
        </w:rPr>
      </w:pPr>
      <w:r w:rsidRPr="00F4715B">
        <w:rPr>
          <w:rFonts w:ascii="Calibri" w:hAnsi="Calibri" w:cs="Times New Roman"/>
          <w:bCs w:val="0"/>
          <w:iCs w:val="0"/>
          <w:szCs w:val="24"/>
        </w:rPr>
        <w:t>William Shakespeare</w:t>
      </w:r>
      <w:r>
        <w:rPr>
          <w:rFonts w:ascii="Calibri" w:hAnsi="Calibri" w:cs="Times New Roman"/>
          <w:bCs w:val="0"/>
          <w:iCs w:val="0"/>
          <w:szCs w:val="24"/>
        </w:rPr>
        <w:t xml:space="preserve"> se je rodil 23. aprila 1564 v Stratford-opon-Avonu, krščen pa je bil 26. aprila istega leta. Umrl je 23. aprila 1616. </w:t>
      </w:r>
      <w:r w:rsidR="004607A1" w:rsidRPr="00F4715B">
        <w:rPr>
          <w:rFonts w:ascii="Calibri" w:hAnsi="Calibri" w:cs="Times New Roman"/>
          <w:bCs w:val="0"/>
          <w:iCs w:val="0"/>
          <w:szCs w:val="24"/>
        </w:rPr>
        <w:t xml:space="preserve">William Shakespeare je </w:t>
      </w:r>
      <w:r w:rsidR="003A4913" w:rsidRPr="00F4715B">
        <w:rPr>
          <w:rFonts w:ascii="Calibri" w:hAnsi="Calibri" w:cs="Times New Roman"/>
          <w:bCs w:val="0"/>
          <w:iCs w:val="0"/>
          <w:szCs w:val="24"/>
        </w:rPr>
        <w:t xml:space="preserve"> bil </w:t>
      </w:r>
      <w:r w:rsidR="004607A1" w:rsidRPr="00F4715B">
        <w:rPr>
          <w:rFonts w:ascii="Calibri" w:hAnsi="Calibri" w:cs="Times New Roman"/>
          <w:bCs w:val="0"/>
          <w:iCs w:val="0"/>
          <w:szCs w:val="24"/>
        </w:rPr>
        <w:t>največji angleški dramatik</w:t>
      </w:r>
      <w:r w:rsidR="003A4913" w:rsidRPr="00F4715B">
        <w:rPr>
          <w:rFonts w:ascii="Calibri" w:hAnsi="Calibri" w:cs="Times New Roman"/>
          <w:bCs w:val="0"/>
          <w:iCs w:val="0"/>
          <w:szCs w:val="24"/>
        </w:rPr>
        <w:t xml:space="preserve">. William je bil tako uspešen, da je bil že za čas </w:t>
      </w:r>
      <w:r w:rsidR="004607A1" w:rsidRPr="00F4715B">
        <w:rPr>
          <w:rFonts w:ascii="Calibri" w:hAnsi="Calibri" w:cs="Times New Roman"/>
          <w:bCs w:val="0"/>
          <w:iCs w:val="0"/>
          <w:szCs w:val="24"/>
        </w:rPr>
        <w:t xml:space="preserve">svojega življenja priznan in cenjen </w:t>
      </w:r>
      <w:hyperlink r:id="rId5" w:tooltip="Književnik" w:history="1">
        <w:r w:rsidR="004607A1" w:rsidRPr="00F4715B">
          <w:rPr>
            <w:rFonts w:ascii="Calibri" w:hAnsi="Calibri" w:cs="Times New Roman"/>
            <w:bCs w:val="0"/>
            <w:iCs w:val="0"/>
            <w:szCs w:val="24"/>
          </w:rPr>
          <w:t>književnik</w:t>
        </w:r>
      </w:hyperlink>
      <w:r>
        <w:rPr>
          <w:rFonts w:ascii="Calibri" w:hAnsi="Calibri" w:cs="Times New Roman"/>
          <w:bCs w:val="0"/>
          <w:iCs w:val="0"/>
          <w:szCs w:val="24"/>
        </w:rPr>
        <w:t xml:space="preserve"> ter</w:t>
      </w:r>
      <w:r w:rsidR="004607A1" w:rsidRPr="00F4715B">
        <w:rPr>
          <w:rFonts w:ascii="Calibri" w:hAnsi="Calibri" w:cs="Times New Roman"/>
          <w:bCs w:val="0"/>
          <w:iCs w:val="0"/>
          <w:szCs w:val="24"/>
        </w:rPr>
        <w:t xml:space="preserve"> </w:t>
      </w:r>
      <w:hyperlink r:id="rId6" w:tooltip="Gledališki igralec" w:history="1">
        <w:r w:rsidR="004607A1" w:rsidRPr="00F4715B">
          <w:rPr>
            <w:rFonts w:ascii="Calibri" w:hAnsi="Calibri" w:cs="Times New Roman"/>
            <w:bCs w:val="0"/>
            <w:iCs w:val="0"/>
            <w:szCs w:val="24"/>
          </w:rPr>
          <w:t>gledališki igralec</w:t>
        </w:r>
      </w:hyperlink>
      <w:r w:rsidR="004607A1" w:rsidRPr="00F4715B">
        <w:rPr>
          <w:rFonts w:ascii="Calibri" w:hAnsi="Calibri" w:cs="Times New Roman"/>
          <w:bCs w:val="0"/>
          <w:iCs w:val="0"/>
          <w:szCs w:val="24"/>
        </w:rPr>
        <w:t xml:space="preserve">. Priznani angleški književniki v naslednjih stoletjih kot so </w:t>
      </w:r>
      <w:hyperlink r:id="rId7" w:tooltip="John Milton" w:history="1">
        <w:r w:rsidR="004607A1" w:rsidRPr="00F4715B">
          <w:rPr>
            <w:rFonts w:ascii="Calibri" w:hAnsi="Calibri" w:cs="Times New Roman"/>
            <w:bCs w:val="0"/>
            <w:iCs w:val="0"/>
            <w:szCs w:val="24"/>
          </w:rPr>
          <w:t>John Milton</w:t>
        </w:r>
      </w:hyperlink>
      <w:r w:rsidR="004607A1" w:rsidRPr="00F4715B">
        <w:rPr>
          <w:rFonts w:ascii="Calibri" w:hAnsi="Calibri" w:cs="Times New Roman"/>
          <w:bCs w:val="0"/>
          <w:iCs w:val="0"/>
          <w:szCs w:val="24"/>
        </w:rPr>
        <w:t xml:space="preserve">, </w:t>
      </w:r>
      <w:hyperlink r:id="rId8" w:tooltip="John Dryden" w:history="1">
        <w:r w:rsidR="004607A1" w:rsidRPr="00F4715B">
          <w:rPr>
            <w:rFonts w:ascii="Calibri" w:hAnsi="Calibri" w:cs="Times New Roman"/>
            <w:bCs w:val="0"/>
            <w:iCs w:val="0"/>
            <w:szCs w:val="24"/>
          </w:rPr>
          <w:t>John Dryden</w:t>
        </w:r>
      </w:hyperlink>
      <w:r w:rsidR="004607A1" w:rsidRPr="00F4715B">
        <w:rPr>
          <w:rFonts w:ascii="Calibri" w:hAnsi="Calibri" w:cs="Times New Roman"/>
          <w:bCs w:val="0"/>
          <w:iCs w:val="0"/>
          <w:szCs w:val="24"/>
        </w:rPr>
        <w:t xml:space="preserve"> in </w:t>
      </w:r>
      <w:hyperlink r:id="rId9" w:tooltip="Alexander Pope" w:history="1">
        <w:r w:rsidR="004607A1" w:rsidRPr="00F4715B">
          <w:rPr>
            <w:rFonts w:ascii="Calibri" w:hAnsi="Calibri" w:cs="Times New Roman"/>
            <w:bCs w:val="0"/>
            <w:iCs w:val="0"/>
            <w:szCs w:val="24"/>
          </w:rPr>
          <w:t>Alexander Pope</w:t>
        </w:r>
      </w:hyperlink>
      <w:r w:rsidR="004607A1" w:rsidRPr="00F4715B">
        <w:rPr>
          <w:rFonts w:ascii="Calibri" w:hAnsi="Calibri" w:cs="Times New Roman"/>
          <w:bCs w:val="0"/>
          <w:iCs w:val="0"/>
          <w:szCs w:val="24"/>
        </w:rPr>
        <w:t xml:space="preserve"> so mu izkazovali spoštovanje in ga častili kot univerzalnega</w:t>
      </w:r>
      <w:r w:rsidR="00F4715B" w:rsidRPr="00F4715B">
        <w:rPr>
          <w:rFonts w:ascii="Calibri" w:hAnsi="Calibri" w:cs="Times New Roman"/>
          <w:bCs w:val="0"/>
          <w:iCs w:val="0"/>
          <w:szCs w:val="24"/>
        </w:rPr>
        <w:t xml:space="preserve"> </w:t>
      </w:r>
      <w:r w:rsidR="004607A1" w:rsidRPr="00F4715B">
        <w:rPr>
          <w:rFonts w:ascii="Calibri" w:hAnsi="Calibri" w:cs="Times New Roman"/>
          <w:bCs w:val="0"/>
          <w:iCs w:val="0"/>
          <w:szCs w:val="24"/>
        </w:rPr>
        <w:t xml:space="preserve"> </w:t>
      </w:r>
      <w:hyperlink r:id="rId10" w:tooltip="Genij" w:history="1">
        <w:r w:rsidR="004607A1" w:rsidRPr="00F4715B">
          <w:rPr>
            <w:rFonts w:ascii="Calibri" w:hAnsi="Calibri" w:cs="Times New Roman"/>
            <w:bCs w:val="0"/>
            <w:iCs w:val="0"/>
            <w:szCs w:val="24"/>
          </w:rPr>
          <w:t>genija</w:t>
        </w:r>
      </w:hyperlink>
      <w:r w:rsidR="004607A1" w:rsidRPr="00F4715B">
        <w:rPr>
          <w:rFonts w:ascii="Calibri" w:hAnsi="Calibri" w:cs="Times New Roman"/>
          <w:bCs w:val="0"/>
          <w:iCs w:val="0"/>
          <w:szCs w:val="24"/>
        </w:rPr>
        <w:t>, ki je s svojim delom zasenčil svoje sodobnike, nekateri so mu celo pripi</w:t>
      </w:r>
      <w:r>
        <w:rPr>
          <w:rFonts w:ascii="Calibri" w:hAnsi="Calibri" w:cs="Times New Roman"/>
          <w:bCs w:val="0"/>
          <w:iCs w:val="0"/>
          <w:szCs w:val="24"/>
        </w:rPr>
        <w:t>sovali sijaj božanskega. Nihče</w:t>
      </w:r>
      <w:r w:rsidR="004607A1" w:rsidRPr="00F4715B">
        <w:rPr>
          <w:rFonts w:ascii="Calibri" w:hAnsi="Calibri" w:cs="Times New Roman"/>
          <w:bCs w:val="0"/>
          <w:iCs w:val="0"/>
          <w:szCs w:val="24"/>
        </w:rPr>
        <w:t xml:space="preserve"> od kasnejših pisateljev ni vplival v tako velikem deležu na svetovno </w:t>
      </w:r>
      <w:hyperlink r:id="rId11" w:tooltip="Kultura" w:history="1">
        <w:r w:rsidR="004607A1" w:rsidRPr="00F4715B">
          <w:rPr>
            <w:rFonts w:ascii="Calibri" w:hAnsi="Calibri" w:cs="Times New Roman"/>
            <w:bCs w:val="0"/>
            <w:iCs w:val="0"/>
            <w:szCs w:val="24"/>
          </w:rPr>
          <w:t>kulturo</w:t>
        </w:r>
      </w:hyperlink>
      <w:r w:rsidR="004607A1" w:rsidRPr="00F4715B">
        <w:rPr>
          <w:rFonts w:ascii="Calibri" w:hAnsi="Calibri" w:cs="Times New Roman"/>
          <w:bCs w:val="0"/>
          <w:iCs w:val="0"/>
          <w:szCs w:val="24"/>
        </w:rPr>
        <w:t xml:space="preserve"> kot William Shakespeare.</w:t>
      </w:r>
    </w:p>
    <w:p w14:paraId="6E9924CD" w14:textId="77777777" w:rsidR="004607A1" w:rsidRDefault="004607A1" w:rsidP="00A9319C">
      <w:pPr>
        <w:jc w:val="both"/>
        <w:rPr>
          <w:rFonts w:ascii="Calibri" w:hAnsi="Calibri" w:cs="Times New Roman"/>
          <w:bCs w:val="0"/>
          <w:iCs w:val="0"/>
          <w:szCs w:val="24"/>
        </w:rPr>
      </w:pPr>
      <w:r w:rsidRPr="00F4715B">
        <w:rPr>
          <w:rFonts w:ascii="Calibri" w:hAnsi="Calibri" w:cs="Times New Roman"/>
          <w:bCs w:val="0"/>
          <w:iCs w:val="0"/>
          <w:szCs w:val="24"/>
        </w:rPr>
        <w:t xml:space="preserve">Glede na zgodovinske nejasnosti in </w:t>
      </w:r>
      <w:hyperlink r:id="rId12" w:tooltip="Biografija" w:history="1">
        <w:r w:rsidRPr="00F4715B">
          <w:rPr>
            <w:rFonts w:ascii="Calibri" w:hAnsi="Calibri" w:cs="Times New Roman"/>
            <w:bCs w:val="0"/>
            <w:iCs w:val="0"/>
            <w:szCs w:val="24"/>
          </w:rPr>
          <w:t>biografske</w:t>
        </w:r>
      </w:hyperlink>
      <w:r w:rsidRPr="00F4715B">
        <w:rPr>
          <w:rFonts w:ascii="Calibri" w:hAnsi="Calibri" w:cs="Times New Roman"/>
          <w:bCs w:val="0"/>
          <w:iCs w:val="0"/>
          <w:szCs w:val="24"/>
        </w:rPr>
        <w:t xml:space="preserve"> pomanjkljivosti se že več kot stoletje pojavlja t.i. </w:t>
      </w:r>
      <w:hyperlink r:id="rId13" w:tooltip="Shakespearejansko vprašanje" w:history="1">
        <w:r w:rsidRPr="00F4715B">
          <w:rPr>
            <w:rFonts w:ascii="Calibri" w:hAnsi="Calibri" w:cs="Times New Roman"/>
            <w:bCs w:val="0"/>
            <w:szCs w:val="24"/>
          </w:rPr>
          <w:t>Shakespearejansko vprašanje</w:t>
        </w:r>
      </w:hyperlink>
      <w:r w:rsidRPr="00F4715B">
        <w:rPr>
          <w:rFonts w:ascii="Calibri" w:hAnsi="Calibri" w:cs="Times New Roman"/>
          <w:bCs w:val="0"/>
          <w:iCs w:val="0"/>
          <w:szCs w:val="24"/>
        </w:rPr>
        <w:t xml:space="preserve">, ki izraža </w:t>
      </w:r>
      <w:hyperlink r:id="rId14" w:tooltip="Dvom" w:history="1">
        <w:r w:rsidRPr="00F4715B">
          <w:rPr>
            <w:rFonts w:ascii="Calibri" w:hAnsi="Calibri" w:cs="Times New Roman"/>
            <w:bCs w:val="0"/>
            <w:iCs w:val="0"/>
            <w:szCs w:val="24"/>
          </w:rPr>
          <w:t>dvom</w:t>
        </w:r>
      </w:hyperlink>
      <w:r w:rsidRPr="00F4715B">
        <w:rPr>
          <w:rFonts w:ascii="Calibri" w:hAnsi="Calibri" w:cs="Times New Roman"/>
          <w:bCs w:val="0"/>
          <w:iCs w:val="0"/>
          <w:szCs w:val="24"/>
        </w:rPr>
        <w:t xml:space="preserve"> do avtorstva izjemnega književnega </w:t>
      </w:r>
      <w:hyperlink r:id="rId15" w:tooltip="Opus" w:history="1">
        <w:r w:rsidRPr="00F4715B">
          <w:rPr>
            <w:rFonts w:ascii="Calibri" w:hAnsi="Calibri" w:cs="Times New Roman"/>
            <w:bCs w:val="0"/>
            <w:iCs w:val="0"/>
            <w:szCs w:val="24"/>
          </w:rPr>
          <w:t>opusa</w:t>
        </w:r>
      </w:hyperlink>
      <w:r w:rsidRPr="00F4715B">
        <w:rPr>
          <w:rFonts w:ascii="Calibri" w:hAnsi="Calibri" w:cs="Times New Roman"/>
          <w:bCs w:val="0"/>
          <w:iCs w:val="0"/>
          <w:szCs w:val="24"/>
        </w:rPr>
        <w:t>, ki ga pripisujemo Shakespeareu. Številni analitiki, ki so raziskovali slog njegove govorice, so prišli do različnih zaključkov. Navkljub temu ostajajo priznana dejstva o njegovi življenjski poti, pa naj</w:t>
      </w:r>
      <w:r w:rsidR="00F4715B" w:rsidRPr="00F4715B">
        <w:rPr>
          <w:rFonts w:ascii="Calibri" w:hAnsi="Calibri" w:cs="Times New Roman"/>
          <w:bCs w:val="0"/>
          <w:iCs w:val="0"/>
          <w:szCs w:val="24"/>
        </w:rPr>
        <w:t xml:space="preserve"> </w:t>
      </w:r>
      <w:r w:rsidRPr="00F4715B">
        <w:rPr>
          <w:rFonts w:ascii="Calibri" w:hAnsi="Calibri" w:cs="Times New Roman"/>
          <w:bCs w:val="0"/>
          <w:iCs w:val="0"/>
          <w:szCs w:val="24"/>
        </w:rPr>
        <w:t>si bodo dela njegova ali ne.</w:t>
      </w:r>
      <w:r w:rsidR="00F4715B" w:rsidRPr="00F4715B">
        <w:rPr>
          <w:rFonts w:ascii="Calibri" w:hAnsi="Calibri" w:cs="Times New Roman"/>
          <w:bCs w:val="0"/>
          <w:iCs w:val="0"/>
          <w:szCs w:val="24"/>
        </w:rPr>
        <w:t xml:space="preserve"> Tudi sam je dejal:</w:t>
      </w:r>
      <w:r w:rsidRPr="00F4715B">
        <w:rPr>
          <w:rFonts w:ascii="Calibri" w:hAnsi="Calibri" w:cs="Times New Roman"/>
          <w:bCs w:val="0"/>
          <w:iCs w:val="0"/>
          <w:szCs w:val="24"/>
        </w:rPr>
        <w:t> »</w:t>
      </w:r>
      <w:r w:rsidRPr="00F4715B">
        <w:rPr>
          <w:rFonts w:ascii="Calibri" w:hAnsi="Calibri" w:cs="Times New Roman"/>
          <w:bCs w:val="0"/>
          <w:szCs w:val="24"/>
        </w:rPr>
        <w:t>Tisto, čemur rečemo cvet, bi z drugim imenom prav tako dišalo</w:t>
      </w:r>
      <w:r w:rsidRPr="00F4715B">
        <w:rPr>
          <w:rFonts w:ascii="Calibri" w:hAnsi="Calibri" w:cs="Times New Roman"/>
          <w:bCs w:val="0"/>
          <w:iCs w:val="0"/>
          <w:szCs w:val="24"/>
        </w:rPr>
        <w:t>«.</w:t>
      </w:r>
    </w:p>
    <w:p w14:paraId="0425C749" w14:textId="77777777" w:rsidR="00A9319C" w:rsidRDefault="00A9319C" w:rsidP="00A9319C">
      <w:pPr>
        <w:jc w:val="both"/>
        <w:rPr>
          <w:rFonts w:ascii="Calibri" w:hAnsi="Calibri" w:cs="Times New Roman"/>
          <w:bCs w:val="0"/>
          <w:iCs w:val="0"/>
          <w:szCs w:val="24"/>
        </w:rPr>
      </w:pPr>
    </w:p>
    <w:p w14:paraId="385AE3E8" w14:textId="77777777" w:rsidR="00A9319C" w:rsidRPr="00F4715B" w:rsidRDefault="00A9319C" w:rsidP="00A9319C">
      <w:pPr>
        <w:jc w:val="both"/>
        <w:rPr>
          <w:rFonts w:ascii="Calibri" w:hAnsi="Calibri" w:cs="Times New Roman"/>
          <w:bCs w:val="0"/>
          <w:iCs w:val="0"/>
          <w:szCs w:val="24"/>
        </w:rPr>
      </w:pPr>
    </w:p>
    <w:p w14:paraId="11E61174" w14:textId="77777777" w:rsidR="006A03E7" w:rsidRPr="00A71DAE" w:rsidRDefault="00141404" w:rsidP="00A71DAE">
      <w:pPr>
        <w:jc w:val="both"/>
        <w:rPr>
          <w:rFonts w:ascii="Calibri" w:hAnsi="Calibri" w:cs="Times New Roman"/>
          <w:b/>
          <w:bCs w:val="0"/>
          <w:iCs w:val="0"/>
          <w:color w:val="FF0000"/>
          <w:szCs w:val="24"/>
        </w:rPr>
      </w:pPr>
      <w:r w:rsidRPr="00A71DAE">
        <w:rPr>
          <w:rFonts w:ascii="Calibri" w:hAnsi="Calibri" w:cs="Times New Roman"/>
          <w:b/>
          <w:bCs w:val="0"/>
          <w:iCs w:val="0"/>
          <w:color w:val="FF0000"/>
          <w:szCs w:val="24"/>
        </w:rPr>
        <w:t>OBDOBJE</w:t>
      </w:r>
    </w:p>
    <w:p w14:paraId="42383E45" w14:textId="77777777" w:rsidR="00183EE1" w:rsidRPr="00183EE1" w:rsidRDefault="00183EE1" w:rsidP="00183EE1">
      <w:pPr>
        <w:pStyle w:val="Heading1"/>
        <w:spacing w:before="0" w:beforeAutospacing="0" w:after="0" w:afterAutospacing="0"/>
        <w:jc w:val="both"/>
        <w:rPr>
          <w:rFonts w:ascii="Calibri" w:hAnsi="Calibri" w:cs="Tahoma"/>
          <w:b w:val="0"/>
          <w:sz w:val="24"/>
          <w:szCs w:val="24"/>
        </w:rPr>
      </w:pPr>
      <w:r w:rsidRPr="00183EE1">
        <w:rPr>
          <w:rFonts w:ascii="Calibri" w:hAnsi="Calibri" w:cs="Tahoma"/>
          <w:b w:val="0"/>
          <w:sz w:val="24"/>
          <w:szCs w:val="24"/>
        </w:rPr>
        <w:t>Obdobje, v katerem je delo nastalo, imenujemo renesansa. To je obdobje na prelomu iz srednjega veka v novi vek. V književnosti je zelo poudarjen človekov razum. Značilno pa je tudi občudovanje narave in uživanje v čutnosti.</w:t>
      </w:r>
    </w:p>
    <w:p w14:paraId="02B9C093" w14:textId="77777777" w:rsidR="00183EE1" w:rsidRPr="00183EE1" w:rsidRDefault="00183EE1" w:rsidP="00183EE1">
      <w:pPr>
        <w:pStyle w:val="Heading1"/>
        <w:spacing w:before="0" w:beforeAutospacing="0" w:after="0" w:afterAutospacing="0"/>
        <w:jc w:val="both"/>
        <w:rPr>
          <w:rFonts w:ascii="Calibri" w:hAnsi="Calibri" w:cs="Tahoma"/>
          <w:b w:val="0"/>
          <w:sz w:val="24"/>
          <w:szCs w:val="24"/>
        </w:rPr>
      </w:pPr>
    </w:p>
    <w:p w14:paraId="2B1D8346" w14:textId="77777777" w:rsidR="00183EE1" w:rsidRPr="00183EE1" w:rsidRDefault="00183EE1" w:rsidP="00183EE1">
      <w:pPr>
        <w:pStyle w:val="Heading1"/>
        <w:spacing w:before="0" w:beforeAutospacing="0" w:after="0" w:afterAutospacing="0"/>
        <w:jc w:val="both"/>
        <w:rPr>
          <w:rFonts w:ascii="Calibri" w:hAnsi="Calibri" w:cs="Tahoma"/>
          <w:b w:val="0"/>
          <w:i/>
          <w:sz w:val="24"/>
          <w:szCs w:val="24"/>
        </w:rPr>
      </w:pPr>
      <w:r w:rsidRPr="00183EE1">
        <w:rPr>
          <w:rFonts w:ascii="Calibri" w:hAnsi="Calibri" w:cs="Tahoma"/>
          <w:b w:val="0"/>
          <w:i/>
          <w:sz w:val="24"/>
          <w:szCs w:val="24"/>
        </w:rPr>
        <w:t>PROZA</w:t>
      </w:r>
    </w:p>
    <w:p w14:paraId="2641CCEE" w14:textId="77777777" w:rsidR="00183EE1" w:rsidRPr="00183EE1" w:rsidRDefault="00183EE1" w:rsidP="00183EE1">
      <w:pPr>
        <w:pStyle w:val="Heading1"/>
        <w:spacing w:before="0" w:beforeAutospacing="0" w:after="0" w:afterAutospacing="0"/>
        <w:jc w:val="both"/>
        <w:rPr>
          <w:rFonts w:ascii="Calibri" w:hAnsi="Calibri" w:cs="Tahoma"/>
          <w:b w:val="0"/>
          <w:sz w:val="24"/>
          <w:szCs w:val="24"/>
        </w:rPr>
      </w:pPr>
      <w:r w:rsidRPr="00183EE1">
        <w:rPr>
          <w:rFonts w:ascii="Calibri" w:hAnsi="Calibri" w:cs="Tahoma"/>
          <w:b w:val="0"/>
          <w:sz w:val="24"/>
          <w:szCs w:val="24"/>
        </w:rPr>
        <w:t>Razvili sta se dve novi vrsti ustvarjanja in sicer: novela (na katero je zelo vplival Goivanni Boccaccio, ki je napisal zbirko stotih novel z naslovom Dekameron) in  prvi novoveški roman (Miguel de Cervantes je želel parodirati viteške romane in jim dodati tudi malo tragičnosti).</w:t>
      </w:r>
    </w:p>
    <w:p w14:paraId="455F8F4B" w14:textId="77777777" w:rsidR="00183EE1" w:rsidRPr="00183EE1" w:rsidRDefault="00183EE1" w:rsidP="00183EE1">
      <w:pPr>
        <w:pStyle w:val="Heading1"/>
        <w:spacing w:before="0" w:beforeAutospacing="0" w:after="0" w:afterAutospacing="0"/>
        <w:jc w:val="both"/>
        <w:rPr>
          <w:rFonts w:ascii="Calibri" w:hAnsi="Calibri" w:cs="Tahoma"/>
          <w:b w:val="0"/>
          <w:sz w:val="24"/>
          <w:szCs w:val="24"/>
        </w:rPr>
      </w:pPr>
    </w:p>
    <w:p w14:paraId="7E08F8FF" w14:textId="77777777" w:rsidR="00183EE1" w:rsidRPr="00183EE1" w:rsidRDefault="00183EE1" w:rsidP="00183EE1">
      <w:pPr>
        <w:pStyle w:val="Heading1"/>
        <w:spacing w:before="0" w:beforeAutospacing="0" w:after="0" w:afterAutospacing="0"/>
        <w:jc w:val="both"/>
        <w:rPr>
          <w:rFonts w:ascii="Calibri" w:hAnsi="Calibri" w:cs="Tahoma"/>
          <w:b w:val="0"/>
          <w:i/>
          <w:sz w:val="24"/>
          <w:szCs w:val="24"/>
        </w:rPr>
      </w:pPr>
      <w:r w:rsidRPr="00183EE1">
        <w:rPr>
          <w:rFonts w:ascii="Calibri" w:hAnsi="Calibri" w:cs="Tahoma"/>
          <w:b w:val="0"/>
          <w:i/>
          <w:sz w:val="24"/>
          <w:szCs w:val="24"/>
        </w:rPr>
        <w:t>LIRIKA</w:t>
      </w:r>
    </w:p>
    <w:p w14:paraId="39455D27" w14:textId="77777777" w:rsidR="00183EE1" w:rsidRPr="00183EE1" w:rsidRDefault="00183EE1" w:rsidP="00183EE1">
      <w:pPr>
        <w:pStyle w:val="Heading1"/>
        <w:spacing w:before="0" w:beforeAutospacing="0" w:after="0" w:afterAutospacing="0"/>
        <w:jc w:val="both"/>
        <w:rPr>
          <w:rFonts w:ascii="Calibri" w:hAnsi="Calibri" w:cs="Tahoma"/>
          <w:b w:val="0"/>
          <w:sz w:val="24"/>
          <w:szCs w:val="24"/>
        </w:rPr>
      </w:pPr>
      <w:r w:rsidRPr="00183EE1">
        <w:rPr>
          <w:rFonts w:ascii="Calibri" w:hAnsi="Calibri" w:cs="Tahoma"/>
          <w:b w:val="0"/>
          <w:sz w:val="24"/>
          <w:szCs w:val="24"/>
        </w:rPr>
        <w:t>V liriki sta se zelo razvila sonet in ep. Sonete so pisali: Francesco Perarca, William Shakespeare in Michelangelo Bounarroti.</w:t>
      </w:r>
    </w:p>
    <w:p w14:paraId="3513673A" w14:textId="77777777" w:rsidR="00183EE1" w:rsidRPr="00183EE1" w:rsidRDefault="00183EE1" w:rsidP="00183EE1">
      <w:pPr>
        <w:pStyle w:val="Heading1"/>
        <w:spacing w:before="0" w:beforeAutospacing="0" w:after="0" w:afterAutospacing="0"/>
        <w:jc w:val="both"/>
        <w:rPr>
          <w:rFonts w:ascii="Calibri" w:hAnsi="Calibri" w:cs="Tahoma"/>
          <w:b w:val="0"/>
          <w:sz w:val="24"/>
          <w:szCs w:val="24"/>
        </w:rPr>
      </w:pPr>
    </w:p>
    <w:p w14:paraId="446BEF8A" w14:textId="77777777" w:rsidR="00183EE1" w:rsidRPr="00183EE1" w:rsidRDefault="00183EE1" w:rsidP="00183EE1">
      <w:pPr>
        <w:pStyle w:val="Heading1"/>
        <w:spacing w:before="0" w:beforeAutospacing="0" w:after="0" w:afterAutospacing="0"/>
        <w:jc w:val="both"/>
        <w:rPr>
          <w:rFonts w:ascii="Calibri" w:hAnsi="Calibri" w:cs="Tahoma"/>
          <w:b w:val="0"/>
          <w:i/>
          <w:sz w:val="24"/>
          <w:szCs w:val="24"/>
        </w:rPr>
      </w:pPr>
      <w:r w:rsidRPr="00183EE1">
        <w:rPr>
          <w:rFonts w:ascii="Calibri" w:hAnsi="Calibri" w:cs="Tahoma"/>
          <w:b w:val="0"/>
          <w:i/>
          <w:sz w:val="24"/>
          <w:szCs w:val="24"/>
        </w:rPr>
        <w:t>DRAMATIKA</w:t>
      </w:r>
    </w:p>
    <w:p w14:paraId="7BD1684E" w14:textId="77777777" w:rsidR="00183EE1" w:rsidRPr="00183EE1" w:rsidRDefault="00183EE1" w:rsidP="00183EE1">
      <w:pPr>
        <w:pStyle w:val="Heading1"/>
        <w:spacing w:before="0" w:beforeAutospacing="0" w:after="0" w:afterAutospacing="0"/>
        <w:jc w:val="both"/>
        <w:rPr>
          <w:rFonts w:ascii="Calibri" w:hAnsi="Calibri" w:cs="Tahoma"/>
          <w:b w:val="0"/>
          <w:sz w:val="24"/>
          <w:szCs w:val="24"/>
        </w:rPr>
      </w:pPr>
      <w:r w:rsidRPr="00183EE1">
        <w:rPr>
          <w:rFonts w:ascii="Calibri" w:hAnsi="Calibri" w:cs="Tahoma"/>
          <w:b w:val="0"/>
          <w:sz w:val="24"/>
          <w:szCs w:val="24"/>
        </w:rPr>
        <w:t>V renesansi je ustvarjal največji dramatik vseh časov in sicer William Shakespeare, ki je napisal veliko komedij in tragedij.</w:t>
      </w:r>
    </w:p>
    <w:p w14:paraId="2B9B7D1C" w14:textId="77777777" w:rsidR="00A60517" w:rsidRDefault="00A60517" w:rsidP="00A9319C">
      <w:pPr>
        <w:rPr>
          <w:rFonts w:ascii="Calibri" w:hAnsi="Calibri"/>
        </w:rPr>
      </w:pPr>
    </w:p>
    <w:p w14:paraId="071B6FEB" w14:textId="77777777" w:rsidR="00A60517" w:rsidRDefault="00A60517" w:rsidP="00A9319C">
      <w:pPr>
        <w:rPr>
          <w:rFonts w:ascii="Calibri" w:hAnsi="Calibri"/>
        </w:rPr>
      </w:pPr>
    </w:p>
    <w:p w14:paraId="42A14E8E" w14:textId="77777777" w:rsidR="00141404" w:rsidRPr="00A71DAE" w:rsidRDefault="00141404" w:rsidP="00A9319C">
      <w:pPr>
        <w:jc w:val="both"/>
        <w:rPr>
          <w:rFonts w:ascii="Calibri" w:hAnsi="Calibri" w:cs="Times New Roman"/>
          <w:b/>
          <w:bCs w:val="0"/>
          <w:iCs w:val="0"/>
          <w:color w:val="FF0000"/>
          <w:szCs w:val="24"/>
        </w:rPr>
      </w:pPr>
      <w:r w:rsidRPr="00A71DAE">
        <w:rPr>
          <w:rFonts w:ascii="Calibri" w:hAnsi="Calibri" w:cs="Times New Roman"/>
          <w:b/>
          <w:bCs w:val="0"/>
          <w:iCs w:val="0"/>
          <w:color w:val="FF0000"/>
          <w:szCs w:val="24"/>
        </w:rPr>
        <w:t>OBNOVA</w:t>
      </w:r>
    </w:p>
    <w:p w14:paraId="414F82AA" w14:textId="77777777" w:rsidR="00A9319C" w:rsidRDefault="00141404" w:rsidP="00A9319C">
      <w:pPr>
        <w:jc w:val="both"/>
        <w:rPr>
          <w:rFonts w:ascii="Calibri" w:hAnsi="Calibri"/>
          <w:szCs w:val="24"/>
        </w:rPr>
      </w:pPr>
      <w:r w:rsidRPr="00141404">
        <w:rPr>
          <w:rFonts w:ascii="Calibri" w:hAnsi="Calibri"/>
          <w:szCs w:val="24"/>
        </w:rPr>
        <w:t xml:space="preserve">Hamlet je tragedija, napisana v verzih. Sprva ni bila razdeljena na dejanja, šele kasneje </w:t>
      </w:r>
      <w:r w:rsidR="005F0E15">
        <w:rPr>
          <w:rFonts w:ascii="Calibri" w:hAnsi="Calibri"/>
          <w:szCs w:val="24"/>
        </w:rPr>
        <w:t xml:space="preserve">je </w:t>
      </w:r>
      <w:r w:rsidRPr="00141404">
        <w:rPr>
          <w:rFonts w:ascii="Calibri" w:hAnsi="Calibri"/>
          <w:szCs w:val="24"/>
        </w:rPr>
        <w:t>dobi</w:t>
      </w:r>
      <w:r w:rsidR="005F0E15">
        <w:rPr>
          <w:rFonts w:ascii="Calibri" w:hAnsi="Calibri"/>
          <w:szCs w:val="24"/>
        </w:rPr>
        <w:t>la</w:t>
      </w:r>
      <w:r w:rsidRPr="00141404">
        <w:rPr>
          <w:rFonts w:ascii="Calibri" w:hAnsi="Calibri"/>
          <w:szCs w:val="24"/>
        </w:rPr>
        <w:t xml:space="preserve"> pet dejanj, ki približno ustrezajo petim delom tragedije: zasnovi ali ekspo</w:t>
      </w:r>
      <w:r>
        <w:rPr>
          <w:rFonts w:ascii="Calibri" w:hAnsi="Calibri"/>
          <w:szCs w:val="24"/>
        </w:rPr>
        <w:t>ziciji, zapletu, vrhu ali peri</w:t>
      </w:r>
      <w:r w:rsidRPr="00141404">
        <w:rPr>
          <w:rFonts w:ascii="Calibri" w:hAnsi="Calibri"/>
          <w:szCs w:val="24"/>
        </w:rPr>
        <w:t>petiji, razpletu in razsnovi ali katastrofi.</w:t>
      </w:r>
    </w:p>
    <w:p w14:paraId="22548EDF" w14:textId="77777777" w:rsidR="00A9319C" w:rsidRPr="00141404" w:rsidRDefault="00A9319C" w:rsidP="00A9319C">
      <w:pPr>
        <w:jc w:val="both"/>
        <w:rPr>
          <w:rFonts w:ascii="Calibri" w:hAnsi="Calibri"/>
          <w:szCs w:val="24"/>
        </w:rPr>
      </w:pPr>
    </w:p>
    <w:p w14:paraId="20F9D60F" w14:textId="77777777" w:rsidR="00141404" w:rsidRPr="00141404" w:rsidRDefault="00141404" w:rsidP="00A9319C">
      <w:pPr>
        <w:jc w:val="center"/>
        <w:rPr>
          <w:rFonts w:ascii="Calibri" w:hAnsi="Calibri"/>
          <w:b/>
          <w:szCs w:val="24"/>
        </w:rPr>
      </w:pPr>
      <w:r w:rsidRPr="00141404">
        <w:rPr>
          <w:rFonts w:ascii="Calibri" w:hAnsi="Calibri"/>
          <w:b/>
          <w:szCs w:val="24"/>
        </w:rPr>
        <w:t>Prvo de</w:t>
      </w:r>
      <w:r w:rsidR="00A9319C">
        <w:rPr>
          <w:rFonts w:ascii="Calibri" w:hAnsi="Calibri"/>
          <w:b/>
          <w:szCs w:val="24"/>
        </w:rPr>
        <w:t>janje (zasnova ali ekspozicija)</w:t>
      </w:r>
    </w:p>
    <w:p w14:paraId="2B95B725" w14:textId="77777777" w:rsidR="00141404" w:rsidRPr="00141404" w:rsidRDefault="00141404" w:rsidP="00A9319C">
      <w:pPr>
        <w:jc w:val="both"/>
        <w:rPr>
          <w:rFonts w:ascii="Calibri" w:hAnsi="Calibri"/>
          <w:szCs w:val="24"/>
        </w:rPr>
      </w:pPr>
      <w:r w:rsidRPr="00141404">
        <w:rPr>
          <w:rFonts w:ascii="Calibri" w:hAnsi="Calibri"/>
          <w:szCs w:val="24"/>
        </w:rPr>
        <w:t>Stražam se prikazuje duh umrlega kralja. Horatio, prijatelj kraljevega sina Hamleta, le - temu to pove. Prav v tistem času pošlje Klavdij, kraljev brat, ki trenutno v</w:t>
      </w:r>
      <w:r>
        <w:rPr>
          <w:rFonts w:ascii="Calibri" w:hAnsi="Calibri"/>
          <w:szCs w:val="24"/>
        </w:rPr>
        <w:t>lada, k norveškemu kralju odpo</w:t>
      </w:r>
      <w:r w:rsidRPr="00141404">
        <w:rPr>
          <w:rFonts w:ascii="Calibri" w:hAnsi="Calibri"/>
          <w:szCs w:val="24"/>
        </w:rPr>
        <w:t xml:space="preserve">slanca, da </w:t>
      </w:r>
      <w:r w:rsidR="00A13BB6">
        <w:rPr>
          <w:rFonts w:ascii="Calibri" w:hAnsi="Calibri"/>
          <w:szCs w:val="24"/>
        </w:rPr>
        <w:t>bi preprečil</w:t>
      </w:r>
      <w:r w:rsidRPr="00141404">
        <w:rPr>
          <w:rFonts w:ascii="Calibri" w:hAnsi="Calibri"/>
          <w:szCs w:val="24"/>
        </w:rPr>
        <w:t xml:space="preserve"> vojni pohod Norvežanov na Dansko. Laer</w:t>
      </w:r>
      <w:r>
        <w:rPr>
          <w:rFonts w:ascii="Calibri" w:hAnsi="Calibri"/>
          <w:szCs w:val="24"/>
        </w:rPr>
        <w:t>t, sin dvornega komornika Polo</w:t>
      </w:r>
      <w:r w:rsidRPr="00141404">
        <w:rPr>
          <w:rFonts w:ascii="Calibri" w:hAnsi="Calibri"/>
          <w:szCs w:val="24"/>
        </w:rPr>
        <w:t>nija, odide študirat v Francijo, Hamlet pa ustreže materini prošnji</w:t>
      </w:r>
      <w:r>
        <w:rPr>
          <w:rFonts w:ascii="Calibri" w:hAnsi="Calibri"/>
          <w:szCs w:val="24"/>
        </w:rPr>
        <w:t xml:space="preserve"> in preneha s študijem v Witten</w:t>
      </w:r>
      <w:r w:rsidRPr="00141404">
        <w:rPr>
          <w:rFonts w:ascii="Calibri" w:hAnsi="Calibri"/>
          <w:szCs w:val="24"/>
        </w:rPr>
        <w:t xml:space="preserve">bergu, čeprav dvomi v njo, ker se je tako hitro po smrti svojega moža </w:t>
      </w:r>
      <w:r w:rsidRPr="00141404">
        <w:rPr>
          <w:rFonts w:ascii="Calibri" w:hAnsi="Calibri"/>
          <w:szCs w:val="24"/>
        </w:rPr>
        <w:lastRenderedPageBreak/>
        <w:t>poročila s Klavdijem. Hamlet se pogovarja z duhom svojega mrtvega očeta in ta ga še bolj utrdi v sumu, da sta Klavdij in kraljeva žena, Hamletova mati Gertruda umorila kralja. Hamlet sklene, da ga bo maščeval.</w:t>
      </w:r>
    </w:p>
    <w:p w14:paraId="299FDB0A" w14:textId="77777777" w:rsidR="00A9319C" w:rsidRPr="00141404" w:rsidRDefault="00141404" w:rsidP="00A9319C">
      <w:pPr>
        <w:jc w:val="center"/>
        <w:rPr>
          <w:rFonts w:ascii="Calibri" w:hAnsi="Calibri"/>
          <w:b/>
          <w:szCs w:val="24"/>
        </w:rPr>
      </w:pPr>
      <w:r>
        <w:rPr>
          <w:rFonts w:ascii="Calibri" w:hAnsi="Calibri"/>
          <w:b/>
          <w:szCs w:val="24"/>
        </w:rPr>
        <w:t>D</w:t>
      </w:r>
      <w:r w:rsidR="00A9319C">
        <w:rPr>
          <w:rFonts w:ascii="Calibri" w:hAnsi="Calibri"/>
          <w:b/>
          <w:szCs w:val="24"/>
        </w:rPr>
        <w:t>rugo dejanje (zaplet)</w:t>
      </w:r>
    </w:p>
    <w:p w14:paraId="74A2C4E1" w14:textId="77777777" w:rsidR="00141404" w:rsidRPr="00141404" w:rsidRDefault="00141404" w:rsidP="00A9319C">
      <w:pPr>
        <w:jc w:val="both"/>
        <w:rPr>
          <w:rFonts w:ascii="Calibri" w:hAnsi="Calibri"/>
          <w:szCs w:val="24"/>
        </w:rPr>
      </w:pPr>
      <w:r w:rsidRPr="00141404">
        <w:rPr>
          <w:rFonts w:ascii="Calibri" w:hAnsi="Calibri"/>
          <w:szCs w:val="24"/>
        </w:rPr>
        <w:t xml:space="preserve">Ker se Hamlet dela blaznega in se čudno vede do Ofelije, Polonijeve hčere, je komornik Polonij prepričan, da je tega kriva ljubezen do nje. Kralj sklene, da bodo Hamletu  </w:t>
      </w:r>
      <w:r w:rsidR="00A13BB6">
        <w:rPr>
          <w:rFonts w:ascii="Calibri" w:hAnsi="Calibri"/>
          <w:szCs w:val="24"/>
        </w:rPr>
        <w:t xml:space="preserve">»nastavili« Ofelijo. Kralj </w:t>
      </w:r>
      <w:r w:rsidRPr="00141404">
        <w:rPr>
          <w:rFonts w:ascii="Calibri" w:hAnsi="Calibri"/>
          <w:szCs w:val="24"/>
        </w:rPr>
        <w:t xml:space="preserve">pa Poloniju čisto ne verjame, </w:t>
      </w:r>
      <w:r w:rsidR="00A13BB6">
        <w:rPr>
          <w:rFonts w:ascii="Calibri" w:hAnsi="Calibri"/>
          <w:szCs w:val="24"/>
        </w:rPr>
        <w:t xml:space="preserve">zato </w:t>
      </w:r>
      <w:r w:rsidRPr="00141404">
        <w:rPr>
          <w:rFonts w:ascii="Calibri" w:hAnsi="Calibri"/>
          <w:szCs w:val="24"/>
        </w:rPr>
        <w:t>pooblasti nekdanja Hamletova sošolca Rozenkranca in Gildensterna, naj se pridružita Hamletu in poskusita izvedeti vzrok njegove blaznosti. Iznenada pridejo igralci in Hamletu pride na misel, da bi tako odkril resnico; naroči igro  umor Gonzaga</w:t>
      </w:r>
      <w:r w:rsidR="00A13BB6">
        <w:rPr>
          <w:rFonts w:ascii="Calibri" w:hAnsi="Calibri"/>
          <w:szCs w:val="24"/>
        </w:rPr>
        <w:t>, ki prikazuje zlo</w:t>
      </w:r>
      <w:r w:rsidRPr="00141404">
        <w:rPr>
          <w:rFonts w:ascii="Calibri" w:hAnsi="Calibri"/>
          <w:szCs w:val="24"/>
        </w:rPr>
        <w:t>čin, na las podoben umoru njegovega očeta in se odloči opazovati kralja.</w:t>
      </w:r>
    </w:p>
    <w:p w14:paraId="2367D910" w14:textId="77777777" w:rsidR="00A9319C" w:rsidRDefault="00A9319C" w:rsidP="00A9319C">
      <w:pPr>
        <w:jc w:val="center"/>
        <w:rPr>
          <w:rFonts w:ascii="Calibri" w:hAnsi="Calibri"/>
          <w:b/>
          <w:szCs w:val="24"/>
        </w:rPr>
      </w:pPr>
    </w:p>
    <w:p w14:paraId="61FEEEE3" w14:textId="77777777" w:rsidR="00141404" w:rsidRPr="00141404" w:rsidRDefault="00141404" w:rsidP="00A9319C">
      <w:pPr>
        <w:jc w:val="center"/>
        <w:rPr>
          <w:rFonts w:ascii="Calibri" w:hAnsi="Calibri"/>
          <w:b/>
          <w:szCs w:val="24"/>
        </w:rPr>
      </w:pPr>
      <w:r>
        <w:rPr>
          <w:rFonts w:ascii="Calibri" w:hAnsi="Calibri"/>
          <w:b/>
          <w:szCs w:val="24"/>
        </w:rPr>
        <w:t>T</w:t>
      </w:r>
      <w:r w:rsidRPr="00141404">
        <w:rPr>
          <w:rFonts w:ascii="Calibri" w:hAnsi="Calibri"/>
          <w:b/>
          <w:szCs w:val="24"/>
        </w:rPr>
        <w:t>retje dejanje (vrh al</w:t>
      </w:r>
      <w:r w:rsidR="00A9319C">
        <w:rPr>
          <w:rFonts w:ascii="Calibri" w:hAnsi="Calibri"/>
          <w:b/>
          <w:szCs w:val="24"/>
        </w:rPr>
        <w:t>i peripetija)</w:t>
      </w:r>
    </w:p>
    <w:p w14:paraId="0C1F5D86" w14:textId="77777777" w:rsidR="00141404" w:rsidRPr="00141404" w:rsidRDefault="00141404" w:rsidP="00A9319C">
      <w:pPr>
        <w:jc w:val="both"/>
        <w:rPr>
          <w:rFonts w:ascii="Calibri" w:hAnsi="Calibri"/>
          <w:szCs w:val="24"/>
        </w:rPr>
      </w:pPr>
      <w:r w:rsidRPr="00141404">
        <w:rPr>
          <w:rFonts w:ascii="Calibri" w:hAnsi="Calibri"/>
          <w:szCs w:val="24"/>
        </w:rPr>
        <w:t>Sledi pogovor z Ofelijo, ki mu prisluškujeta tako kralj kot Polon</w:t>
      </w:r>
      <w:r>
        <w:rPr>
          <w:rFonts w:ascii="Calibri" w:hAnsi="Calibri"/>
          <w:szCs w:val="24"/>
        </w:rPr>
        <w:t>ij. Hamlet sprevidi njuno name</w:t>
      </w:r>
      <w:r w:rsidRPr="00141404">
        <w:rPr>
          <w:rFonts w:ascii="Calibri" w:hAnsi="Calibri"/>
          <w:szCs w:val="24"/>
        </w:rPr>
        <w:t xml:space="preserve">ro in se ne izda. Zvečer igralska skupina uprizori igro. Kralj živčno reagira, tako da Hamlet zdaj  ve, pri čem je. </w:t>
      </w:r>
      <w:r w:rsidR="00A13BB6">
        <w:rPr>
          <w:rFonts w:ascii="Calibri" w:hAnsi="Calibri"/>
          <w:szCs w:val="24"/>
        </w:rPr>
        <w:t xml:space="preserve">Skoraj zagotovo ve, da je kralj ubil pokojnega kralja, njegovega očeta. </w:t>
      </w:r>
      <w:r w:rsidRPr="00141404">
        <w:rPr>
          <w:rFonts w:ascii="Calibri" w:hAnsi="Calibri"/>
          <w:szCs w:val="24"/>
        </w:rPr>
        <w:t>Pred spanjem ga mati pokliče k sebi in kmalu se Hamlet razburi. Pri tem se izda Polonij, ki je prisluškoval in Hamlet ga zabode.</w:t>
      </w:r>
    </w:p>
    <w:p w14:paraId="2A53961A" w14:textId="77777777" w:rsidR="00A9319C" w:rsidRDefault="00A9319C" w:rsidP="00A9319C">
      <w:pPr>
        <w:jc w:val="center"/>
        <w:rPr>
          <w:rFonts w:ascii="Calibri" w:hAnsi="Calibri"/>
          <w:b/>
          <w:szCs w:val="24"/>
        </w:rPr>
      </w:pPr>
    </w:p>
    <w:p w14:paraId="63B234AA" w14:textId="77777777" w:rsidR="00141404" w:rsidRPr="00141404" w:rsidRDefault="00141404" w:rsidP="00A9319C">
      <w:pPr>
        <w:jc w:val="center"/>
        <w:rPr>
          <w:rFonts w:ascii="Calibri" w:hAnsi="Calibri"/>
          <w:b/>
          <w:szCs w:val="24"/>
        </w:rPr>
      </w:pPr>
      <w:r>
        <w:rPr>
          <w:rFonts w:ascii="Calibri" w:hAnsi="Calibri"/>
          <w:b/>
          <w:szCs w:val="24"/>
        </w:rPr>
        <w:t>Č</w:t>
      </w:r>
      <w:r w:rsidR="00A9319C">
        <w:rPr>
          <w:rFonts w:ascii="Calibri" w:hAnsi="Calibri"/>
          <w:b/>
          <w:szCs w:val="24"/>
        </w:rPr>
        <w:t>etrto dejanje (razplet)</w:t>
      </w:r>
    </w:p>
    <w:p w14:paraId="469B5A10" w14:textId="77777777" w:rsidR="00141404" w:rsidRPr="00141404" w:rsidRDefault="00141404" w:rsidP="00A9319C">
      <w:pPr>
        <w:jc w:val="both"/>
        <w:rPr>
          <w:rFonts w:ascii="Calibri" w:hAnsi="Calibri"/>
          <w:szCs w:val="24"/>
        </w:rPr>
      </w:pPr>
      <w:r w:rsidRPr="00141404">
        <w:rPr>
          <w:rFonts w:ascii="Calibri" w:hAnsi="Calibri"/>
          <w:szCs w:val="24"/>
        </w:rPr>
        <w:t xml:space="preserve">Kralj se ustraši, zato pošlje Hamleta na Angleško, skupaj z Rozenkrancem in Gildensternom in pismom, v katerem zahteva od angleškega kralja, da ubije Hamleta. Hamlet pa je prebrisan, ugane kraljevo namero in napiše drugo pismo z ukazom o smrti Gildensterna in Rozenkranca. Kmalu se vrne na Dansko, tokrat še bolj odločen maščevati očeta, še posebej, </w:t>
      </w:r>
      <w:r>
        <w:rPr>
          <w:rFonts w:ascii="Calibri" w:hAnsi="Calibri"/>
          <w:szCs w:val="24"/>
        </w:rPr>
        <w:t>ko sreča vojsko, ki je priprav</w:t>
      </w:r>
      <w:r w:rsidRPr="00141404">
        <w:rPr>
          <w:rFonts w:ascii="Calibri" w:hAnsi="Calibri"/>
          <w:szCs w:val="24"/>
        </w:rPr>
        <w:t xml:space="preserve">ljena umreti za peščico slave. Tedaj se vrne tudi Laert, ki </w:t>
      </w:r>
      <w:r w:rsidR="00A13BB6">
        <w:rPr>
          <w:rFonts w:ascii="Calibri" w:hAnsi="Calibri"/>
          <w:szCs w:val="24"/>
        </w:rPr>
        <w:t>i</w:t>
      </w:r>
      <w:r w:rsidRPr="00141404">
        <w:rPr>
          <w:rFonts w:ascii="Calibri" w:hAnsi="Calibri"/>
          <w:szCs w:val="24"/>
        </w:rPr>
        <w:t xml:space="preserve">zve za očetovo smrt in za Ofelijo, ki je po očetovi smrti zblaznela ter se </w:t>
      </w:r>
      <w:r w:rsidR="00A13BB6">
        <w:rPr>
          <w:rFonts w:ascii="Calibri" w:hAnsi="Calibri"/>
          <w:szCs w:val="24"/>
        </w:rPr>
        <w:t>tudi on hoče</w:t>
      </w:r>
      <w:r w:rsidRPr="00141404">
        <w:rPr>
          <w:rFonts w:ascii="Calibri" w:hAnsi="Calibri"/>
          <w:szCs w:val="24"/>
        </w:rPr>
        <w:t xml:space="preserve"> maščevati. Klavdij okrivi Ha</w:t>
      </w:r>
      <w:r>
        <w:rPr>
          <w:rFonts w:ascii="Calibri" w:hAnsi="Calibri"/>
          <w:szCs w:val="24"/>
        </w:rPr>
        <w:t>mleta in predlaga, da se mu La</w:t>
      </w:r>
      <w:r w:rsidRPr="00141404">
        <w:rPr>
          <w:rFonts w:ascii="Calibri" w:hAnsi="Calibri"/>
          <w:szCs w:val="24"/>
        </w:rPr>
        <w:t xml:space="preserve">ert maščuje z zvijačo; pozove naj ga na dvoboj, konico svojega </w:t>
      </w:r>
      <w:r>
        <w:rPr>
          <w:rFonts w:ascii="Calibri" w:hAnsi="Calibri"/>
          <w:szCs w:val="24"/>
        </w:rPr>
        <w:t>meča naj namaže s strupenim zvar</w:t>
      </w:r>
      <w:r w:rsidRPr="00141404">
        <w:rPr>
          <w:rFonts w:ascii="Calibri" w:hAnsi="Calibri"/>
          <w:szCs w:val="24"/>
        </w:rPr>
        <w:t>kom, za vsak primer pa bo za Hamleta pripravljeno še zastrupljeno vino.</w:t>
      </w:r>
    </w:p>
    <w:p w14:paraId="50DAFEC3" w14:textId="77777777" w:rsidR="00A9319C" w:rsidRDefault="00A9319C" w:rsidP="00A9319C">
      <w:pPr>
        <w:jc w:val="center"/>
        <w:rPr>
          <w:rFonts w:ascii="Calibri" w:hAnsi="Calibri"/>
          <w:b/>
          <w:szCs w:val="24"/>
        </w:rPr>
      </w:pPr>
    </w:p>
    <w:p w14:paraId="7C6C6EB4" w14:textId="77777777" w:rsidR="00141404" w:rsidRPr="00141404" w:rsidRDefault="00A9319C" w:rsidP="00A9319C">
      <w:pPr>
        <w:jc w:val="center"/>
        <w:rPr>
          <w:rFonts w:ascii="Calibri" w:hAnsi="Calibri"/>
          <w:b/>
          <w:szCs w:val="24"/>
        </w:rPr>
      </w:pPr>
      <w:r>
        <w:rPr>
          <w:rFonts w:ascii="Calibri" w:hAnsi="Calibri"/>
          <w:b/>
          <w:szCs w:val="24"/>
        </w:rPr>
        <w:t>P</w:t>
      </w:r>
      <w:r w:rsidR="00141404" w:rsidRPr="00141404">
        <w:rPr>
          <w:rFonts w:ascii="Calibri" w:hAnsi="Calibri"/>
          <w:b/>
          <w:szCs w:val="24"/>
        </w:rPr>
        <w:t>eto de</w:t>
      </w:r>
      <w:r>
        <w:rPr>
          <w:rFonts w:ascii="Calibri" w:hAnsi="Calibri"/>
          <w:b/>
          <w:szCs w:val="24"/>
        </w:rPr>
        <w:t>janje (razsnova ali katastrofa)</w:t>
      </w:r>
    </w:p>
    <w:p w14:paraId="66DFF6DC" w14:textId="77777777" w:rsidR="00141404" w:rsidRDefault="00141404" w:rsidP="00A9319C">
      <w:pPr>
        <w:jc w:val="both"/>
        <w:rPr>
          <w:rFonts w:ascii="Calibri" w:hAnsi="Calibri"/>
          <w:szCs w:val="24"/>
        </w:rPr>
      </w:pPr>
      <w:r w:rsidRPr="00141404">
        <w:rPr>
          <w:rFonts w:ascii="Calibri" w:hAnsi="Calibri"/>
          <w:szCs w:val="24"/>
        </w:rPr>
        <w:t>Ofelija utone in Hamlet in Laert se sporečeta na njenem pogrebu. Straža ju loči, zakaj načrt je treba izvršiti. Sladki dvorjan Osrik zvabi Hamleta v dvoboj. Ker se Hamlet dobro bojuje, pije mati na njegovo zdravje iz zastrupljenega kozarca in umre. Pa še nek</w:t>
      </w:r>
      <w:r w:rsidR="00A13BB6">
        <w:rPr>
          <w:rFonts w:ascii="Calibri" w:hAnsi="Calibri"/>
          <w:szCs w:val="24"/>
        </w:rPr>
        <w:t>aj nepredvidenega se zgodi: potem</w:t>
      </w:r>
      <w:r w:rsidRPr="00141404">
        <w:rPr>
          <w:rFonts w:ascii="Calibri" w:hAnsi="Calibri"/>
          <w:szCs w:val="24"/>
        </w:rPr>
        <w:t xml:space="preserve"> ko Laert že rani Hamleta, zamenjata meče in Hamlet z zastr</w:t>
      </w:r>
      <w:r>
        <w:rPr>
          <w:rFonts w:ascii="Calibri" w:hAnsi="Calibri"/>
          <w:szCs w:val="24"/>
        </w:rPr>
        <w:t>upljeno konico rani Laerta. Umi</w:t>
      </w:r>
      <w:r w:rsidRPr="00141404">
        <w:rPr>
          <w:rFonts w:ascii="Calibri" w:hAnsi="Calibri"/>
          <w:szCs w:val="24"/>
        </w:rPr>
        <w:t xml:space="preserve">rajoči Laert izda kralja, ki ga Hamlet takoj ubije in zatem, ker je </w:t>
      </w:r>
      <w:r>
        <w:rPr>
          <w:rFonts w:ascii="Calibri" w:hAnsi="Calibri"/>
          <w:szCs w:val="24"/>
        </w:rPr>
        <w:t>zastrupljen, še sam umre. V ti</w:t>
      </w:r>
      <w:r w:rsidRPr="00141404">
        <w:rPr>
          <w:rFonts w:ascii="Calibri" w:hAnsi="Calibri"/>
          <w:szCs w:val="24"/>
        </w:rPr>
        <w:t>stem pride norveški kraljevič Fortinbras, izkaže Hamletu poslednjo čast in zasede Dansko.</w:t>
      </w:r>
    </w:p>
    <w:p w14:paraId="390E3F59" w14:textId="77777777" w:rsidR="00A9319C" w:rsidRPr="00141404" w:rsidRDefault="00A9319C" w:rsidP="00A9319C">
      <w:pPr>
        <w:jc w:val="both"/>
        <w:rPr>
          <w:rFonts w:ascii="Calibri" w:hAnsi="Calibri"/>
          <w:szCs w:val="24"/>
        </w:rPr>
      </w:pPr>
    </w:p>
    <w:p w14:paraId="72A1029C" w14:textId="77777777" w:rsidR="006A03E7" w:rsidRPr="00141404" w:rsidRDefault="006A03E7" w:rsidP="00A9319C">
      <w:pPr>
        <w:rPr>
          <w:rFonts w:ascii="Calibri" w:hAnsi="Calibri"/>
          <w:szCs w:val="24"/>
        </w:rPr>
      </w:pPr>
    </w:p>
    <w:p w14:paraId="25EE0D3D" w14:textId="77777777" w:rsidR="00A9319C" w:rsidRPr="00A71DAE" w:rsidRDefault="00A9319C" w:rsidP="00A71DAE">
      <w:pPr>
        <w:jc w:val="both"/>
        <w:rPr>
          <w:rFonts w:ascii="Calibri" w:hAnsi="Calibri" w:cs="Times New Roman"/>
          <w:b/>
          <w:bCs w:val="0"/>
          <w:iCs w:val="0"/>
          <w:color w:val="FF0000"/>
          <w:szCs w:val="24"/>
        </w:rPr>
      </w:pPr>
      <w:r w:rsidRPr="00A71DAE">
        <w:rPr>
          <w:rFonts w:ascii="Calibri" w:hAnsi="Calibri" w:cs="Times New Roman"/>
          <w:b/>
          <w:bCs w:val="0"/>
          <w:iCs w:val="0"/>
          <w:color w:val="FF0000"/>
          <w:szCs w:val="24"/>
        </w:rPr>
        <w:t>MOJE MNENJE O DELU</w:t>
      </w:r>
    </w:p>
    <w:p w14:paraId="387EACA9" w14:textId="77777777" w:rsidR="00A9319C" w:rsidRDefault="00A13BB6" w:rsidP="00A9319C">
      <w:pPr>
        <w:rPr>
          <w:rFonts w:ascii="Calibri" w:hAnsi="Calibri"/>
        </w:rPr>
      </w:pPr>
      <w:r>
        <w:rPr>
          <w:rFonts w:ascii="Calibri" w:hAnsi="Calibri"/>
        </w:rPr>
        <w:t>Knjiga je</w:t>
      </w:r>
      <w:r w:rsidR="00A9319C">
        <w:rPr>
          <w:rFonts w:ascii="Calibri" w:hAnsi="Calibri"/>
        </w:rPr>
        <w:t xml:space="preserve"> po mojem mnenju zelo težka, tako za branje kot za razumevanje. Če bi bila napisana v prozi bi bila za branje malo lažja</w:t>
      </w:r>
      <w:r>
        <w:rPr>
          <w:rFonts w:ascii="Calibri" w:hAnsi="Calibri"/>
        </w:rPr>
        <w:t>,</w:t>
      </w:r>
      <w:r w:rsidR="00A9319C">
        <w:rPr>
          <w:rFonts w:ascii="Calibri" w:hAnsi="Calibri"/>
        </w:rPr>
        <w:t xml:space="preserve"> vendar bi jo bilo še vedno težko razumeti.</w:t>
      </w:r>
      <w:r>
        <w:rPr>
          <w:rFonts w:ascii="Calibri" w:hAnsi="Calibri"/>
        </w:rPr>
        <w:t xml:space="preserve"> Sama zgodba, mi je bila všeč zaradi </w:t>
      </w:r>
      <w:r w:rsidR="00A9319C">
        <w:rPr>
          <w:rFonts w:ascii="Calibri" w:hAnsi="Calibri"/>
        </w:rPr>
        <w:t>veliko napetih dogodkov, zapletov in žalostnih razpletov.</w:t>
      </w:r>
    </w:p>
    <w:p w14:paraId="6EB29E84" w14:textId="77777777" w:rsidR="00A9319C" w:rsidRDefault="00A9319C" w:rsidP="00A9319C">
      <w:pPr>
        <w:rPr>
          <w:rFonts w:ascii="Calibri" w:hAnsi="Calibri"/>
        </w:rPr>
      </w:pPr>
    </w:p>
    <w:p w14:paraId="557826F6" w14:textId="77777777" w:rsidR="00315051" w:rsidRDefault="00A9319C" w:rsidP="00183EE1">
      <w:pPr>
        <w:jc w:val="both"/>
        <w:rPr>
          <w:rFonts w:ascii="Calibri" w:hAnsi="Calibri" w:cs="Times New Roman"/>
          <w:b/>
          <w:bCs w:val="0"/>
          <w:iCs w:val="0"/>
          <w:color w:val="FF0000"/>
          <w:szCs w:val="24"/>
        </w:rPr>
      </w:pPr>
      <w:r w:rsidRPr="00183EE1">
        <w:rPr>
          <w:rFonts w:ascii="Calibri" w:hAnsi="Calibri" w:cs="Times New Roman"/>
          <w:b/>
          <w:bCs w:val="0"/>
          <w:iCs w:val="0"/>
          <w:color w:val="FF0000"/>
          <w:szCs w:val="24"/>
        </w:rPr>
        <w:t>ZANIMIVE MISLI</w:t>
      </w:r>
    </w:p>
    <w:p w14:paraId="7D7B92B1" w14:textId="77777777" w:rsidR="00315051" w:rsidRPr="00315051" w:rsidRDefault="00315051" w:rsidP="00315051">
      <w:pPr>
        <w:jc w:val="center"/>
        <w:rPr>
          <w:rFonts w:ascii="Calibri" w:hAnsi="Calibri"/>
          <w:b/>
          <w:i/>
          <w:sz w:val="48"/>
          <w:szCs w:val="48"/>
        </w:rPr>
      </w:pPr>
      <w:r w:rsidRPr="00315051">
        <w:rPr>
          <w:rFonts w:ascii="Calibri" w:hAnsi="Calibri"/>
          <w:b/>
          <w:i/>
          <w:sz w:val="48"/>
          <w:szCs w:val="48"/>
        </w:rPr>
        <w:t>Biti ali ne biti – to je tu vprašanje«</w:t>
      </w:r>
    </w:p>
    <w:p w14:paraId="08B77CA7" w14:textId="77777777" w:rsidR="00315051" w:rsidRPr="00315051" w:rsidRDefault="00315051" w:rsidP="00315051">
      <w:pPr>
        <w:jc w:val="both"/>
        <w:rPr>
          <w:rFonts w:ascii="Calibri" w:hAnsi="Calibri"/>
          <w:szCs w:val="24"/>
        </w:rPr>
      </w:pPr>
    </w:p>
    <w:p w14:paraId="0235B8F6" w14:textId="77777777" w:rsidR="00315051" w:rsidRPr="00315051" w:rsidRDefault="00315051" w:rsidP="00315051">
      <w:pPr>
        <w:jc w:val="both"/>
        <w:rPr>
          <w:rFonts w:ascii="Calibri" w:hAnsi="Calibri"/>
          <w:szCs w:val="24"/>
        </w:rPr>
      </w:pPr>
    </w:p>
    <w:p w14:paraId="620561DF" w14:textId="77777777" w:rsidR="00315051" w:rsidRPr="00315051" w:rsidRDefault="00315051" w:rsidP="00315051">
      <w:pPr>
        <w:ind w:firstLine="708"/>
        <w:jc w:val="both"/>
        <w:rPr>
          <w:rFonts w:ascii="Calibri" w:hAnsi="Calibri"/>
        </w:rPr>
      </w:pPr>
      <w:r w:rsidRPr="00315051">
        <w:rPr>
          <w:rFonts w:ascii="Calibri" w:hAnsi="Calibri"/>
        </w:rPr>
        <w:t>Eden najslavnejših dramatikov v zgodovini človeštva, William Shakespeare</w:t>
      </w:r>
      <w:r w:rsidR="00A13BB6">
        <w:rPr>
          <w:rFonts w:ascii="Calibri" w:hAnsi="Calibri"/>
        </w:rPr>
        <w:t>,</w:t>
      </w:r>
      <w:r w:rsidRPr="00315051">
        <w:rPr>
          <w:rFonts w:ascii="Calibri" w:hAnsi="Calibri"/>
        </w:rPr>
        <w:t xml:space="preserve"> je s svojim Hamletom in njegovim znamenitim izrekom </w:t>
      </w:r>
      <w:r w:rsidRPr="00315051">
        <w:rPr>
          <w:rFonts w:ascii="Calibri" w:hAnsi="Calibri"/>
          <w:i/>
        </w:rPr>
        <w:t>“Biti ali ne biti...”</w:t>
      </w:r>
      <w:r w:rsidRPr="00315051">
        <w:rPr>
          <w:rFonts w:ascii="Calibri" w:hAnsi="Calibri"/>
        </w:rPr>
        <w:t xml:space="preserve"> sprožil vrsto filozofskih in drugih razprav in pomislekov ter motiviral vrsto strokovnjakov, ki se ukvarjajo s književnostjo ali</w:t>
      </w:r>
      <w:r w:rsidR="00A13BB6">
        <w:rPr>
          <w:rFonts w:ascii="Calibri" w:hAnsi="Calibri"/>
        </w:rPr>
        <w:t xml:space="preserve"> psihologijo ali filozofijo, ob</w:t>
      </w:r>
      <w:r w:rsidRPr="00315051">
        <w:rPr>
          <w:rFonts w:ascii="Calibri" w:hAnsi="Calibri"/>
        </w:rPr>
        <w:t>enem pa dal nam smrtnikom možnost, da tudi sami razpravljamo o tem svetovno znanem izreku.</w:t>
      </w:r>
    </w:p>
    <w:p w14:paraId="0388A42D" w14:textId="77777777" w:rsidR="00315051" w:rsidRPr="00315051" w:rsidRDefault="00315051" w:rsidP="00315051">
      <w:pPr>
        <w:ind w:firstLine="708"/>
        <w:jc w:val="both"/>
        <w:rPr>
          <w:rFonts w:ascii="Calibri" w:hAnsi="Calibri"/>
        </w:rPr>
      </w:pPr>
      <w:r w:rsidRPr="00315051">
        <w:rPr>
          <w:rFonts w:ascii="Calibri" w:hAnsi="Calibri"/>
        </w:rPr>
        <w:t>Mnogo ljudi širom po sv</w:t>
      </w:r>
      <w:r w:rsidR="00A13BB6">
        <w:rPr>
          <w:rFonts w:ascii="Calibri" w:hAnsi="Calibri"/>
        </w:rPr>
        <w:t>etu vsak dan izgovarja ta stavek</w:t>
      </w:r>
      <w:r w:rsidRPr="00315051">
        <w:rPr>
          <w:rFonts w:ascii="Calibri" w:hAnsi="Calibri"/>
        </w:rPr>
        <w:t xml:space="preserve"> in izraža svoje trenutno razpolože</w:t>
      </w:r>
      <w:r w:rsidR="00A13BB6">
        <w:rPr>
          <w:rFonts w:ascii="Calibri" w:hAnsi="Calibri"/>
        </w:rPr>
        <w:t>nje, stanje, ne da bi se zavedali</w:t>
      </w:r>
      <w:r w:rsidRPr="00315051">
        <w:rPr>
          <w:rFonts w:ascii="Calibri" w:hAnsi="Calibri"/>
        </w:rPr>
        <w:t xml:space="preserve"> njegovega pomena, kaj šele da bi se zavedali</w:t>
      </w:r>
      <w:r w:rsidR="00FF6AAA">
        <w:rPr>
          <w:rFonts w:ascii="Calibri" w:hAnsi="Calibri"/>
        </w:rPr>
        <w:t>,</w:t>
      </w:r>
      <w:r w:rsidR="008A7FD4">
        <w:rPr>
          <w:rFonts w:ascii="Calibri" w:hAnsi="Calibri"/>
        </w:rPr>
        <w:t xml:space="preserve"> kaj je s </w:t>
      </w:r>
      <w:r w:rsidRPr="00315051">
        <w:rPr>
          <w:rFonts w:ascii="Calibri" w:hAnsi="Calibri"/>
        </w:rPr>
        <w:t>tem stavkom žele</w:t>
      </w:r>
      <w:r w:rsidR="00FF6AAA">
        <w:rPr>
          <w:rFonts w:ascii="Calibri" w:hAnsi="Calibri"/>
        </w:rPr>
        <w:t>l</w:t>
      </w:r>
      <w:r w:rsidRPr="00315051">
        <w:rPr>
          <w:rFonts w:ascii="Calibri" w:hAnsi="Calibri"/>
        </w:rPr>
        <w:t xml:space="preserve"> povedati William. Sam ta izrek razumem kot, da je Hamlet želel povedati</w:t>
      </w:r>
      <w:r w:rsidR="00FF6AAA">
        <w:rPr>
          <w:rFonts w:ascii="Calibri" w:hAnsi="Calibri"/>
        </w:rPr>
        <w:t>,</w:t>
      </w:r>
      <w:r w:rsidRPr="00315051">
        <w:rPr>
          <w:rFonts w:ascii="Calibri" w:hAnsi="Calibri"/>
        </w:rPr>
        <w:t xml:space="preserve"> da je bolje nekaj storiti in bit</w:t>
      </w:r>
      <w:r w:rsidR="00FF6AAA">
        <w:rPr>
          <w:rFonts w:ascii="Calibri" w:hAnsi="Calibri"/>
        </w:rPr>
        <w:t>i</w:t>
      </w:r>
      <w:r w:rsidRPr="00315051">
        <w:rPr>
          <w:rFonts w:ascii="Calibri" w:hAnsi="Calibri"/>
        </w:rPr>
        <w:t xml:space="preserve"> nesrečen</w:t>
      </w:r>
      <w:r w:rsidR="00FF6AAA">
        <w:rPr>
          <w:rFonts w:ascii="Calibri" w:hAnsi="Calibri"/>
        </w:rPr>
        <w:t>,</w:t>
      </w:r>
      <w:r w:rsidRPr="00315051">
        <w:rPr>
          <w:rFonts w:ascii="Calibri" w:hAnsi="Calibri"/>
        </w:rPr>
        <w:t xml:space="preserve"> kot pa da </w:t>
      </w:r>
      <w:r w:rsidR="00FF6AAA">
        <w:rPr>
          <w:rFonts w:ascii="Calibri" w:hAnsi="Calibri"/>
        </w:rPr>
        <w:t>ne storiš ničesar in si srečen</w:t>
      </w:r>
      <w:r w:rsidRPr="00315051">
        <w:rPr>
          <w:rFonts w:ascii="Calibri" w:hAnsi="Calibri"/>
        </w:rPr>
        <w:t>.</w:t>
      </w:r>
    </w:p>
    <w:p w14:paraId="2C0EF5A4" w14:textId="77777777" w:rsidR="00315051" w:rsidRPr="00315051" w:rsidRDefault="00315051" w:rsidP="00315051">
      <w:pPr>
        <w:ind w:firstLine="708"/>
        <w:jc w:val="both"/>
        <w:rPr>
          <w:rFonts w:ascii="Calibri" w:hAnsi="Calibri"/>
        </w:rPr>
      </w:pPr>
      <w:r w:rsidRPr="00315051">
        <w:rPr>
          <w:rFonts w:ascii="Calibri" w:hAnsi="Calibri"/>
        </w:rPr>
        <w:t>Človek v svojem življenju stori približno pol stvari katerih posledica je osebna sreča in pol stvari katerih posledica je ne</w:t>
      </w:r>
      <w:r w:rsidR="00FF6AAA">
        <w:rPr>
          <w:rFonts w:ascii="Calibri" w:hAnsi="Calibri"/>
        </w:rPr>
        <w:t>sreča. Pri tem mu je za nekatera</w:t>
      </w:r>
      <w:r w:rsidRPr="00315051">
        <w:rPr>
          <w:rFonts w:ascii="Calibri" w:hAnsi="Calibri"/>
        </w:rPr>
        <w:t xml:space="preserve"> dejanja žal in za druga ne. Vprašanja o smislu, pomenu življenja </w:t>
      </w:r>
      <w:r w:rsidR="00FF6AAA">
        <w:rPr>
          <w:rFonts w:ascii="Calibri" w:hAnsi="Calibri"/>
        </w:rPr>
        <w:t xml:space="preserve">si človek </w:t>
      </w:r>
      <w:r w:rsidRPr="00315051">
        <w:rPr>
          <w:rFonts w:ascii="Calibri" w:hAnsi="Calibri"/>
        </w:rPr>
        <w:t>zastavlja kadar je nesrečen, ko pa je srečen taka vprašanja preprosto zdrvijo mimo njega in se ne meni za njih. Kadar je človek srečen se mu življenje zdi lepo, smiselno, samoumevno, ne pomisli na smrt ali samomor. Kadar pa je človek nesrečen se mu taka vprašanja pogostokrat pojavljajo. Zakaj živeti, v takemu stanju se človek ne boji smrti in si je v skrajnem primeru pripravljen vzeti življenje – kar pa definitivno ni prava rešitev.</w:t>
      </w:r>
    </w:p>
    <w:p w14:paraId="54F25D42" w14:textId="77777777" w:rsidR="00315051" w:rsidRDefault="00FF6AAA" w:rsidP="00315051">
      <w:pPr>
        <w:ind w:firstLine="708"/>
        <w:jc w:val="both"/>
        <w:rPr>
          <w:rFonts w:ascii="Calibri" w:hAnsi="Calibri"/>
        </w:rPr>
      </w:pPr>
      <w:r>
        <w:rPr>
          <w:rFonts w:ascii="Calibri" w:hAnsi="Calibri"/>
        </w:rPr>
        <w:t>Ob i</w:t>
      </w:r>
      <w:r w:rsidR="00315051" w:rsidRPr="00315051">
        <w:rPr>
          <w:rFonts w:ascii="Calibri" w:hAnsi="Calibri"/>
        </w:rPr>
        <w:t>zrek</w:t>
      </w:r>
      <w:r>
        <w:rPr>
          <w:rFonts w:ascii="Calibri" w:hAnsi="Calibri"/>
        </w:rPr>
        <w:t>u</w:t>
      </w:r>
      <w:r w:rsidR="00315051" w:rsidRPr="00315051">
        <w:rPr>
          <w:rFonts w:ascii="Calibri" w:hAnsi="Calibri"/>
        </w:rPr>
        <w:t xml:space="preserve"> </w:t>
      </w:r>
      <w:r w:rsidR="00315051" w:rsidRPr="00315051">
        <w:rPr>
          <w:rFonts w:ascii="Calibri" w:hAnsi="Calibri"/>
          <w:i/>
        </w:rPr>
        <w:t>»Biti ali ne bit…«</w:t>
      </w:r>
      <w:r w:rsidR="00315051" w:rsidRPr="003542AB">
        <w:rPr>
          <w:rFonts w:ascii="Calibri" w:hAnsi="Calibri"/>
        </w:rPr>
        <w:t xml:space="preserve"> nehote pomislim na ži</w:t>
      </w:r>
      <w:r w:rsidR="008A7FD4">
        <w:rPr>
          <w:rFonts w:ascii="Calibri" w:hAnsi="Calibri"/>
        </w:rPr>
        <w:t>vljenje in smrt</w:t>
      </w:r>
      <w:r>
        <w:rPr>
          <w:rFonts w:ascii="Calibri" w:hAnsi="Calibri"/>
        </w:rPr>
        <w:t xml:space="preserve"> in njun smisel</w:t>
      </w:r>
      <w:r w:rsidR="00315051" w:rsidRPr="003542AB">
        <w:rPr>
          <w:rFonts w:ascii="Calibri" w:hAnsi="Calibri"/>
        </w:rPr>
        <w:t xml:space="preserve"> in kot film se mi pred očmi odigra moje dosedanje življenje. Ob njem pomislim, da je včasih bolje nekaj žrtvovati in biti trenutno nesrečen, kot pa tega ne žrtvovati in biti trenutno srečen, kar pa se kasneje spremeni v nesrečo, ki je ni moč popraviti. Bolje se je včasih za nekoga žr</w:t>
      </w:r>
      <w:r>
        <w:rPr>
          <w:rFonts w:ascii="Calibri" w:hAnsi="Calibri"/>
        </w:rPr>
        <w:t>tvovati, včasih se ti to obrestuje</w:t>
      </w:r>
      <w:r w:rsidR="008A7FD4">
        <w:rPr>
          <w:rFonts w:ascii="Calibri" w:hAnsi="Calibri"/>
        </w:rPr>
        <w:t>,</w:t>
      </w:r>
      <w:r>
        <w:rPr>
          <w:rFonts w:ascii="Calibri" w:hAnsi="Calibri"/>
        </w:rPr>
        <w:t xml:space="preserve"> tudi za kaj</w:t>
      </w:r>
      <w:r w:rsidR="00315051" w:rsidRPr="003542AB">
        <w:rPr>
          <w:rFonts w:ascii="Calibri" w:hAnsi="Calibri"/>
        </w:rPr>
        <w:t xml:space="preserve"> umreti</w:t>
      </w:r>
      <w:r w:rsidR="00315051">
        <w:rPr>
          <w:rFonts w:ascii="Calibri" w:hAnsi="Calibri"/>
        </w:rPr>
        <w:t xml:space="preserve">. </w:t>
      </w:r>
      <w:r w:rsidR="00315051" w:rsidRPr="003542AB">
        <w:rPr>
          <w:rFonts w:ascii="Calibri" w:hAnsi="Calibri"/>
        </w:rPr>
        <w:t xml:space="preserve">Zdi se mi, da se Hamlet ob stavku </w:t>
      </w:r>
      <w:r w:rsidR="00315051" w:rsidRPr="003542AB">
        <w:rPr>
          <w:rFonts w:ascii="Calibri" w:hAnsi="Calibri"/>
          <w:i/>
        </w:rPr>
        <w:t>“Biti ali ne biti...”</w:t>
      </w:r>
      <w:r w:rsidR="00315051" w:rsidRPr="003542AB">
        <w:rPr>
          <w:rFonts w:ascii="Calibri" w:hAnsi="Calibri"/>
        </w:rPr>
        <w:t xml:space="preserve"> sprašuje</w:t>
      </w:r>
      <w:r>
        <w:rPr>
          <w:rFonts w:ascii="Calibri" w:hAnsi="Calibri"/>
        </w:rPr>
        <w:t>,</w:t>
      </w:r>
      <w:r w:rsidR="00315051" w:rsidRPr="003542AB">
        <w:rPr>
          <w:rFonts w:ascii="Calibri" w:hAnsi="Calibri"/>
        </w:rPr>
        <w:t xml:space="preserve"> kakšen je smisel in </w:t>
      </w:r>
      <w:r>
        <w:rPr>
          <w:rFonts w:ascii="Calibri" w:hAnsi="Calibri"/>
        </w:rPr>
        <w:t>namen življenja in ali je vredno</w:t>
      </w:r>
      <w:r w:rsidR="00315051" w:rsidRPr="003542AB">
        <w:rPr>
          <w:rFonts w:ascii="Calibri" w:hAnsi="Calibri"/>
        </w:rPr>
        <w:t xml:space="preserve"> za nekaj ali nekoga, ki ti je blizu in ga imaš rad</w:t>
      </w:r>
      <w:r>
        <w:rPr>
          <w:rFonts w:ascii="Calibri" w:hAnsi="Calibri"/>
        </w:rPr>
        <w:t>,</w:t>
      </w:r>
      <w:r w:rsidR="00315051" w:rsidRPr="003542AB">
        <w:rPr>
          <w:rFonts w:ascii="Calibri" w:hAnsi="Calibri"/>
        </w:rPr>
        <w:t xml:space="preserve"> umreti in s tem prenehati </w:t>
      </w:r>
      <w:r w:rsidR="00315051" w:rsidRPr="003542AB">
        <w:rPr>
          <w:rFonts w:ascii="Calibri" w:hAnsi="Calibri"/>
          <w:i/>
        </w:rPr>
        <w:t>“biti”</w:t>
      </w:r>
      <w:r w:rsidR="00315051" w:rsidRPr="003542AB">
        <w:rPr>
          <w:rFonts w:ascii="Calibri" w:hAnsi="Calibri"/>
        </w:rPr>
        <w:t>.</w:t>
      </w:r>
    </w:p>
    <w:p w14:paraId="70F08E28" w14:textId="77777777" w:rsidR="00315051" w:rsidRDefault="00315051" w:rsidP="00315051">
      <w:pPr>
        <w:ind w:firstLine="708"/>
        <w:jc w:val="both"/>
        <w:rPr>
          <w:rFonts w:ascii="Calibri" w:hAnsi="Calibri"/>
        </w:rPr>
      </w:pPr>
      <w:r w:rsidRPr="003542AB">
        <w:rPr>
          <w:rFonts w:ascii="Calibri" w:hAnsi="Calibri"/>
        </w:rPr>
        <w:t xml:space="preserve">Ob tem premišljevanju, sem </w:t>
      </w:r>
      <w:r>
        <w:rPr>
          <w:rFonts w:ascii="Calibri" w:hAnsi="Calibri"/>
        </w:rPr>
        <w:t>se zavedal za</w:t>
      </w:r>
      <w:r w:rsidRPr="003542AB">
        <w:rPr>
          <w:rFonts w:ascii="Calibri" w:hAnsi="Calibri"/>
        </w:rPr>
        <w:t xml:space="preserve"> vrsto napak, ki sem jih zagrešil in ki sem jih morda</w:t>
      </w:r>
      <w:r>
        <w:rPr>
          <w:rFonts w:ascii="Calibri" w:hAnsi="Calibri"/>
        </w:rPr>
        <w:t xml:space="preserve"> odkril dovolj zgod</w:t>
      </w:r>
      <w:r w:rsidR="00FF6AAA">
        <w:rPr>
          <w:rFonts w:ascii="Calibri" w:hAnsi="Calibri"/>
        </w:rPr>
        <w:t>aj in jih bom še lahko popravil</w:t>
      </w:r>
      <w:r w:rsidRPr="003542AB">
        <w:rPr>
          <w:rFonts w:ascii="Calibri" w:hAnsi="Calibri"/>
        </w:rPr>
        <w:t xml:space="preserve">, zavoljo česar </w:t>
      </w:r>
      <w:r>
        <w:rPr>
          <w:rFonts w:ascii="Calibri" w:hAnsi="Calibri"/>
        </w:rPr>
        <w:t>bi se moral odreči trenutni sreč</w:t>
      </w:r>
      <w:r w:rsidRPr="003542AB">
        <w:rPr>
          <w:rFonts w:ascii="Calibri" w:hAnsi="Calibri"/>
        </w:rPr>
        <w:t>i ali veselju zato, da bi bil v prihodnosti srečen. Mislim, da je v mladosti pomembno tole: “Potrebn</w:t>
      </w:r>
      <w:r>
        <w:rPr>
          <w:rFonts w:ascii="Calibri" w:hAnsi="Calibri"/>
        </w:rPr>
        <w:t>o se je zabavati in se imeti rad</w:t>
      </w:r>
      <w:r w:rsidRPr="003542AB">
        <w:rPr>
          <w:rFonts w:ascii="Calibri" w:hAnsi="Calibri"/>
        </w:rPr>
        <w:t xml:space="preserve"> ter nekaj narediti iz sebi, zaradi česar včasih žrtvuješ svojo osebno srečo, da je srečen tvoj bližnji, saj se ti bo to v prihodnosti obrestovalo.” Zato se ob koncu sprašujem: “Imeti rad ali ne imeti rad, ljubiti ali ne ljubiti, sovražiti ali ne sovražiti in predvsem biti ali ne biti.”</w:t>
      </w:r>
    </w:p>
    <w:p w14:paraId="578A84EC" w14:textId="77777777" w:rsidR="000F72FB" w:rsidRDefault="000F72FB" w:rsidP="000F72FB">
      <w:pPr>
        <w:jc w:val="both"/>
        <w:rPr>
          <w:rFonts w:ascii="Calibri" w:hAnsi="Calibri"/>
        </w:rPr>
      </w:pPr>
    </w:p>
    <w:p w14:paraId="781A3D41" w14:textId="77777777" w:rsidR="000F72FB" w:rsidRDefault="000F72FB" w:rsidP="000F72FB">
      <w:pPr>
        <w:jc w:val="both"/>
        <w:rPr>
          <w:rFonts w:ascii="Calibri" w:hAnsi="Calibri"/>
        </w:rPr>
      </w:pPr>
    </w:p>
    <w:p w14:paraId="21ACD98E" w14:textId="77777777" w:rsidR="000F72FB" w:rsidRDefault="000F72FB" w:rsidP="000F72FB">
      <w:pPr>
        <w:jc w:val="both"/>
        <w:rPr>
          <w:rFonts w:ascii="Calibri" w:hAnsi="Calibri"/>
        </w:rPr>
      </w:pPr>
    </w:p>
    <w:p w14:paraId="7F22E8A2" w14:textId="77777777" w:rsidR="000F72FB" w:rsidRDefault="000F72FB" w:rsidP="000F72FB">
      <w:pPr>
        <w:jc w:val="both"/>
        <w:rPr>
          <w:rFonts w:ascii="Calibri" w:hAnsi="Calibri"/>
        </w:rPr>
      </w:pPr>
    </w:p>
    <w:p w14:paraId="79439D10" w14:textId="77777777" w:rsidR="000F72FB" w:rsidRDefault="000F72FB" w:rsidP="000F72FB">
      <w:pPr>
        <w:jc w:val="both"/>
        <w:rPr>
          <w:rFonts w:ascii="Calibri" w:hAnsi="Calibri"/>
        </w:rPr>
      </w:pPr>
    </w:p>
    <w:p w14:paraId="31ED65BA" w14:textId="77777777" w:rsidR="000F72FB" w:rsidRDefault="000F72FB" w:rsidP="000F72FB">
      <w:pPr>
        <w:jc w:val="both"/>
        <w:rPr>
          <w:rFonts w:ascii="Calibri" w:hAnsi="Calibri"/>
        </w:rPr>
      </w:pPr>
    </w:p>
    <w:p w14:paraId="7B644E3C" w14:textId="77777777" w:rsidR="000F72FB" w:rsidRDefault="000F72FB" w:rsidP="000F72FB">
      <w:pPr>
        <w:jc w:val="both"/>
        <w:rPr>
          <w:rFonts w:ascii="Calibri" w:hAnsi="Calibri"/>
        </w:rPr>
      </w:pPr>
    </w:p>
    <w:p w14:paraId="521A4071" w14:textId="77777777" w:rsidR="000F72FB" w:rsidRDefault="000F72FB" w:rsidP="000F72FB">
      <w:pPr>
        <w:jc w:val="both"/>
        <w:rPr>
          <w:rFonts w:ascii="Calibri" w:hAnsi="Calibri"/>
        </w:rPr>
      </w:pPr>
    </w:p>
    <w:p w14:paraId="54271793" w14:textId="77777777" w:rsidR="000F72FB" w:rsidRDefault="000F72FB" w:rsidP="000F72FB">
      <w:pPr>
        <w:jc w:val="both"/>
        <w:rPr>
          <w:rFonts w:ascii="Calibri" w:hAnsi="Calibri"/>
        </w:rPr>
      </w:pPr>
    </w:p>
    <w:p w14:paraId="7AC04B26" w14:textId="77777777" w:rsidR="000F72FB" w:rsidRDefault="000F72FB" w:rsidP="000F72FB">
      <w:pPr>
        <w:jc w:val="both"/>
        <w:rPr>
          <w:rFonts w:ascii="Calibri" w:hAnsi="Calibri"/>
        </w:rPr>
      </w:pPr>
    </w:p>
    <w:p w14:paraId="3E0FEE76" w14:textId="77777777" w:rsidR="000F72FB" w:rsidRDefault="000F72FB" w:rsidP="000F72FB">
      <w:pPr>
        <w:jc w:val="both"/>
        <w:rPr>
          <w:rFonts w:ascii="Calibri" w:hAnsi="Calibri"/>
        </w:rPr>
      </w:pPr>
    </w:p>
    <w:p w14:paraId="043BEFE0" w14:textId="77777777" w:rsidR="000F72FB" w:rsidRDefault="000F72FB" w:rsidP="000F72FB">
      <w:pPr>
        <w:jc w:val="both"/>
        <w:rPr>
          <w:rFonts w:ascii="Calibri" w:hAnsi="Calibri"/>
        </w:rPr>
      </w:pPr>
    </w:p>
    <w:p w14:paraId="0A6E1109" w14:textId="77777777" w:rsidR="000F72FB" w:rsidRDefault="000F72FB" w:rsidP="000F72FB">
      <w:pPr>
        <w:jc w:val="both"/>
        <w:rPr>
          <w:rFonts w:ascii="Calibri" w:hAnsi="Calibri"/>
        </w:rPr>
      </w:pPr>
      <w:r>
        <w:rPr>
          <w:rFonts w:ascii="Calibri" w:hAnsi="Calibri"/>
        </w:rPr>
        <w:t>KNJIGE PREBRANE ZADNJI MESEC</w:t>
      </w:r>
    </w:p>
    <w:p w14:paraId="3B9043A3" w14:textId="77777777" w:rsidR="000F72FB" w:rsidRDefault="000F72FB" w:rsidP="000F72FB">
      <w:pPr>
        <w:jc w:val="both"/>
        <w:rPr>
          <w:rFonts w:ascii="Calibri" w:hAnsi="Calibri"/>
        </w:rPr>
      </w:pPr>
    </w:p>
    <w:p w14:paraId="287F94FD" w14:textId="77777777" w:rsidR="000F72FB" w:rsidRDefault="000F72FB" w:rsidP="000F72FB">
      <w:pPr>
        <w:jc w:val="both"/>
        <w:rPr>
          <w:rFonts w:ascii="Calibri" w:hAnsi="Calibri"/>
        </w:rPr>
      </w:pPr>
      <w:r>
        <w:rPr>
          <w:rFonts w:ascii="Calibri" w:hAnsi="Calibri"/>
        </w:rPr>
        <w:t>Veruješ? Ne, ampak…</w:t>
      </w:r>
    </w:p>
    <w:p w14:paraId="41838068" w14:textId="77777777" w:rsidR="000F72FB" w:rsidRPr="00315051" w:rsidRDefault="000F72FB" w:rsidP="000F72FB">
      <w:pPr>
        <w:jc w:val="both"/>
        <w:rPr>
          <w:rFonts w:ascii="Calibri" w:hAnsi="Calibri"/>
          <w:szCs w:val="24"/>
        </w:rPr>
      </w:pPr>
      <w:r>
        <w:rPr>
          <w:rFonts w:ascii="Calibri" w:hAnsi="Calibri"/>
        </w:rPr>
        <w:t>Knjigo se moral prebrati, zaradi referata pr veri in kulturi</w:t>
      </w:r>
      <w:r w:rsidR="00C4402B">
        <w:rPr>
          <w:rFonts w:ascii="Calibri" w:hAnsi="Calibri"/>
        </w:rPr>
        <w:t>. Knjiga je presegla vas moja pričakovanja. Misli sem da knjiga ne bo zanimiva, vendar se je izkazala za zelo zanimivo in hkrati neverjetno poučno. Knjiga ponuja odgovore na večino problemov mladih, po krščanskem nauku.</w:t>
      </w:r>
    </w:p>
    <w:p w14:paraId="6CE1EF18" w14:textId="77777777" w:rsidR="00A9319C" w:rsidRDefault="00A9319C" w:rsidP="00A9319C">
      <w:pPr>
        <w:rPr>
          <w:rFonts w:ascii="Calibri" w:hAnsi="Calibri"/>
        </w:rPr>
      </w:pPr>
    </w:p>
    <w:p w14:paraId="329E5957" w14:textId="77777777" w:rsidR="006A03E7" w:rsidRPr="00F4715B" w:rsidRDefault="006A03E7">
      <w:pPr>
        <w:rPr>
          <w:rFonts w:ascii="Calibri" w:hAnsi="Calibri"/>
        </w:rPr>
      </w:pPr>
    </w:p>
    <w:sectPr w:rsidR="006A03E7" w:rsidRPr="00F471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07A1"/>
    <w:rsid w:val="00007270"/>
    <w:rsid w:val="000F72FB"/>
    <w:rsid w:val="00141404"/>
    <w:rsid w:val="00183EE1"/>
    <w:rsid w:val="00303BB5"/>
    <w:rsid w:val="00315051"/>
    <w:rsid w:val="003A4913"/>
    <w:rsid w:val="003C3592"/>
    <w:rsid w:val="004607A1"/>
    <w:rsid w:val="004F729A"/>
    <w:rsid w:val="005105DA"/>
    <w:rsid w:val="00575C4A"/>
    <w:rsid w:val="005F0E15"/>
    <w:rsid w:val="006A03E7"/>
    <w:rsid w:val="008546DA"/>
    <w:rsid w:val="008A7FD4"/>
    <w:rsid w:val="009422CE"/>
    <w:rsid w:val="00A13BB6"/>
    <w:rsid w:val="00A60517"/>
    <w:rsid w:val="00A71DAE"/>
    <w:rsid w:val="00A9319C"/>
    <w:rsid w:val="00AF141C"/>
    <w:rsid w:val="00B83645"/>
    <w:rsid w:val="00C4402B"/>
    <w:rsid w:val="00C61491"/>
    <w:rsid w:val="00D46DB6"/>
    <w:rsid w:val="00E75EFA"/>
    <w:rsid w:val="00EC3BF7"/>
    <w:rsid w:val="00F4715B"/>
    <w:rsid w:val="00FF6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7726E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Cs/>
      <w:iCs/>
      <w:sz w:val="24"/>
      <w:szCs w:val="50"/>
    </w:rPr>
  </w:style>
  <w:style w:type="paragraph" w:styleId="Heading1">
    <w:name w:val="heading 1"/>
    <w:basedOn w:val="Normal"/>
    <w:qFormat/>
    <w:rsid w:val="00183EE1"/>
    <w:pPr>
      <w:spacing w:before="100" w:beforeAutospacing="1" w:after="100" w:afterAutospacing="1"/>
      <w:outlineLvl w:val="0"/>
    </w:pPr>
    <w:rPr>
      <w:rFonts w:ascii="Times New Roman" w:hAnsi="Times New Roman" w:cs="Times New Roman"/>
      <w:b/>
      <w:iCs w:val="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3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607A1"/>
    <w:pPr>
      <w:spacing w:before="100" w:beforeAutospacing="1" w:after="100" w:afterAutospacing="1"/>
    </w:pPr>
    <w:rPr>
      <w:rFonts w:ascii="Times New Roman" w:hAnsi="Times New Roman" w:cs="Times New Roman"/>
      <w:bCs w:val="0"/>
      <w:iCs w:val="0"/>
      <w:szCs w:val="24"/>
    </w:rPr>
  </w:style>
  <w:style w:type="character" w:styleId="Hyperlink">
    <w:name w:val="Hyperlink"/>
    <w:uiPriority w:val="99"/>
    <w:rsid w:val="004607A1"/>
    <w:rPr>
      <w:color w:val="0000FF"/>
      <w:u w:val="single"/>
    </w:rPr>
  </w:style>
  <w:style w:type="paragraph" w:styleId="BalloonText">
    <w:name w:val="Balloon Text"/>
    <w:basedOn w:val="Normal"/>
    <w:semiHidden/>
    <w:rsid w:val="00303B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7840">
      <w:bodyDiv w:val="1"/>
      <w:marLeft w:val="0"/>
      <w:marRight w:val="0"/>
      <w:marTop w:val="0"/>
      <w:marBottom w:val="0"/>
      <w:divBdr>
        <w:top w:val="none" w:sz="0" w:space="0" w:color="auto"/>
        <w:left w:val="none" w:sz="0" w:space="0" w:color="auto"/>
        <w:bottom w:val="none" w:sz="0" w:space="0" w:color="auto"/>
        <w:right w:val="none" w:sz="0" w:space="0" w:color="auto"/>
      </w:divBdr>
    </w:div>
    <w:div w:id="802235322">
      <w:bodyDiv w:val="1"/>
      <w:marLeft w:val="0"/>
      <w:marRight w:val="0"/>
      <w:marTop w:val="0"/>
      <w:marBottom w:val="0"/>
      <w:divBdr>
        <w:top w:val="none" w:sz="0" w:space="0" w:color="auto"/>
        <w:left w:val="none" w:sz="0" w:space="0" w:color="auto"/>
        <w:bottom w:val="none" w:sz="0" w:space="0" w:color="auto"/>
        <w:right w:val="none" w:sz="0" w:space="0" w:color="auto"/>
      </w:divBdr>
      <w:divsChild>
        <w:div w:id="721052723">
          <w:marLeft w:val="0"/>
          <w:marRight w:val="0"/>
          <w:marTop w:val="0"/>
          <w:marBottom w:val="0"/>
          <w:divBdr>
            <w:top w:val="none" w:sz="0" w:space="0" w:color="auto"/>
            <w:left w:val="none" w:sz="0" w:space="0" w:color="auto"/>
            <w:bottom w:val="none" w:sz="0" w:space="0" w:color="auto"/>
            <w:right w:val="none" w:sz="0" w:space="0" w:color="auto"/>
          </w:divBdr>
          <w:divsChild>
            <w:div w:id="371226974">
              <w:marLeft w:val="0"/>
              <w:marRight w:val="0"/>
              <w:marTop w:val="0"/>
              <w:marBottom w:val="0"/>
              <w:divBdr>
                <w:top w:val="none" w:sz="0" w:space="0" w:color="auto"/>
                <w:left w:val="none" w:sz="0" w:space="0" w:color="auto"/>
                <w:bottom w:val="none" w:sz="0" w:space="0" w:color="auto"/>
                <w:right w:val="none" w:sz="0" w:space="0" w:color="auto"/>
              </w:divBdr>
              <w:divsChild>
                <w:div w:id="534077414">
                  <w:marLeft w:val="0"/>
                  <w:marRight w:val="0"/>
                  <w:marTop w:val="0"/>
                  <w:marBottom w:val="0"/>
                  <w:divBdr>
                    <w:top w:val="none" w:sz="0" w:space="0" w:color="auto"/>
                    <w:left w:val="none" w:sz="0" w:space="0" w:color="auto"/>
                    <w:bottom w:val="none" w:sz="0" w:space="0" w:color="auto"/>
                    <w:right w:val="none" w:sz="0" w:space="0" w:color="auto"/>
                  </w:divBdr>
                  <w:divsChild>
                    <w:div w:id="10963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3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John_Dryden" TargetMode="External"/><Relationship Id="rId13" Type="http://schemas.openxmlformats.org/officeDocument/2006/relationships/hyperlink" Target="http://sl.wikipedia.org/w/index.php?title=Shakespearejansko_vpra%C5%A1anje&amp;action=edit" TargetMode="External"/><Relationship Id="rId3" Type="http://schemas.openxmlformats.org/officeDocument/2006/relationships/webSettings" Target="webSettings.xml"/><Relationship Id="rId7" Type="http://schemas.openxmlformats.org/officeDocument/2006/relationships/hyperlink" Target="http://sl.wikipedia.org/w/index.php?title=John_Milton&amp;action=edit" TargetMode="External"/><Relationship Id="rId12" Type="http://schemas.openxmlformats.org/officeDocument/2006/relationships/hyperlink" Target="http://sl.wikipedia.org/wiki/Biografij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wikipedia.org/wiki/Gledali%C5%A1ki_igralec" TargetMode="External"/><Relationship Id="rId11" Type="http://schemas.openxmlformats.org/officeDocument/2006/relationships/hyperlink" Target="http://sl.wikipedia.org/wiki/Kultura" TargetMode="External"/><Relationship Id="rId5" Type="http://schemas.openxmlformats.org/officeDocument/2006/relationships/hyperlink" Target="http://sl.wikipedia.org/wiki/Knji%C5%BEevnik" TargetMode="External"/><Relationship Id="rId15" Type="http://schemas.openxmlformats.org/officeDocument/2006/relationships/hyperlink" Target="http://sl.wikipedia.org/wiki/Opus" TargetMode="External"/><Relationship Id="rId10" Type="http://schemas.openxmlformats.org/officeDocument/2006/relationships/hyperlink" Target="http://sl.wikipedia.org/wiki/Genij" TargetMode="External"/><Relationship Id="rId4" Type="http://schemas.openxmlformats.org/officeDocument/2006/relationships/image" Target="media/image1.png"/><Relationship Id="rId9" Type="http://schemas.openxmlformats.org/officeDocument/2006/relationships/hyperlink" Target="http://sl.wikipedia.org/w/index.php?title=Alexander_Pope&amp;action=edit" TargetMode="External"/><Relationship Id="rId14" Type="http://schemas.openxmlformats.org/officeDocument/2006/relationships/hyperlink" Target="http://sl.wikipedia.org/w/index.php?title=Dvom&amp;action=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1452</Words>
  <Characters>8279</Characters>
  <Application>Microsoft Office Word</Application>
  <DocSecurity>0</DocSecurity>
  <Lines>68</Lines>
  <Paragraphs>19</Paragraphs>
  <ScaleCrop>false</ScaleCrop>
  <Company/>
  <LinksUpToDate>false</LinksUpToDate>
  <CharactersWithSpaces>9712</CharactersWithSpaces>
  <SharedDoc>false</SharedDoc>
  <HLinks>
    <vt:vector size="66" baseType="variant">
      <vt:variant>
        <vt:i4>1245255</vt:i4>
      </vt:variant>
      <vt:variant>
        <vt:i4>30</vt:i4>
      </vt:variant>
      <vt:variant>
        <vt:i4>0</vt:i4>
      </vt:variant>
      <vt:variant>
        <vt:i4>5</vt:i4>
      </vt:variant>
      <vt:variant>
        <vt:lpwstr>http://sl.wikipedia.org/wiki/Opus</vt:lpwstr>
      </vt:variant>
      <vt:variant>
        <vt:lpwstr/>
      </vt:variant>
      <vt:variant>
        <vt:i4>2097190</vt:i4>
      </vt:variant>
      <vt:variant>
        <vt:i4>27</vt:i4>
      </vt:variant>
      <vt:variant>
        <vt:i4>0</vt:i4>
      </vt:variant>
      <vt:variant>
        <vt:i4>5</vt:i4>
      </vt:variant>
      <vt:variant>
        <vt:lpwstr>http://sl.wikipedia.org/w/index.php?title=Dvom&amp;action=edit</vt:lpwstr>
      </vt:variant>
      <vt:variant>
        <vt:lpwstr/>
      </vt:variant>
      <vt:variant>
        <vt:i4>65581</vt:i4>
      </vt:variant>
      <vt:variant>
        <vt:i4>24</vt:i4>
      </vt:variant>
      <vt:variant>
        <vt:i4>0</vt:i4>
      </vt:variant>
      <vt:variant>
        <vt:i4>5</vt:i4>
      </vt:variant>
      <vt:variant>
        <vt:lpwstr>http://sl.wikipedia.org/w/index.php?title=Shakespearejansko_vpra%C5%A1anje&amp;action=edit</vt:lpwstr>
      </vt:variant>
      <vt:variant>
        <vt:lpwstr/>
      </vt:variant>
      <vt:variant>
        <vt:i4>7995441</vt:i4>
      </vt:variant>
      <vt:variant>
        <vt:i4>21</vt:i4>
      </vt:variant>
      <vt:variant>
        <vt:i4>0</vt:i4>
      </vt:variant>
      <vt:variant>
        <vt:i4>5</vt:i4>
      </vt:variant>
      <vt:variant>
        <vt:lpwstr>http://sl.wikipedia.org/wiki/Biografija</vt:lpwstr>
      </vt:variant>
      <vt:variant>
        <vt:lpwstr/>
      </vt:variant>
      <vt:variant>
        <vt:i4>1704004</vt:i4>
      </vt:variant>
      <vt:variant>
        <vt:i4>18</vt:i4>
      </vt:variant>
      <vt:variant>
        <vt:i4>0</vt:i4>
      </vt:variant>
      <vt:variant>
        <vt:i4>5</vt:i4>
      </vt:variant>
      <vt:variant>
        <vt:lpwstr>http://sl.wikipedia.org/wiki/Kultura</vt:lpwstr>
      </vt:variant>
      <vt:variant>
        <vt:lpwstr/>
      </vt:variant>
      <vt:variant>
        <vt:i4>6946875</vt:i4>
      </vt:variant>
      <vt:variant>
        <vt:i4>15</vt:i4>
      </vt:variant>
      <vt:variant>
        <vt:i4>0</vt:i4>
      </vt:variant>
      <vt:variant>
        <vt:i4>5</vt:i4>
      </vt:variant>
      <vt:variant>
        <vt:lpwstr>http://sl.wikipedia.org/wiki/Genij</vt:lpwstr>
      </vt:variant>
      <vt:variant>
        <vt:lpwstr/>
      </vt:variant>
      <vt:variant>
        <vt:i4>7405662</vt:i4>
      </vt:variant>
      <vt:variant>
        <vt:i4>12</vt:i4>
      </vt:variant>
      <vt:variant>
        <vt:i4>0</vt:i4>
      </vt:variant>
      <vt:variant>
        <vt:i4>5</vt:i4>
      </vt:variant>
      <vt:variant>
        <vt:lpwstr>http://sl.wikipedia.org/w/index.php?title=Alexander_Pope&amp;action=edit</vt:lpwstr>
      </vt:variant>
      <vt:variant>
        <vt:lpwstr/>
      </vt:variant>
      <vt:variant>
        <vt:i4>2883662</vt:i4>
      </vt:variant>
      <vt:variant>
        <vt:i4>9</vt:i4>
      </vt:variant>
      <vt:variant>
        <vt:i4>0</vt:i4>
      </vt:variant>
      <vt:variant>
        <vt:i4>5</vt:i4>
      </vt:variant>
      <vt:variant>
        <vt:lpwstr>http://sl.wikipedia.org/wiki/John_Dryden</vt:lpwstr>
      </vt:variant>
      <vt:variant>
        <vt:lpwstr/>
      </vt:variant>
      <vt:variant>
        <vt:i4>5046382</vt:i4>
      </vt:variant>
      <vt:variant>
        <vt:i4>6</vt:i4>
      </vt:variant>
      <vt:variant>
        <vt:i4>0</vt:i4>
      </vt:variant>
      <vt:variant>
        <vt:i4>5</vt:i4>
      </vt:variant>
      <vt:variant>
        <vt:lpwstr>http://sl.wikipedia.org/w/index.php?title=John_Milton&amp;action=edit</vt:lpwstr>
      </vt:variant>
      <vt:variant>
        <vt:lpwstr/>
      </vt:variant>
      <vt:variant>
        <vt:i4>589941</vt:i4>
      </vt:variant>
      <vt:variant>
        <vt:i4>3</vt:i4>
      </vt:variant>
      <vt:variant>
        <vt:i4>0</vt:i4>
      </vt:variant>
      <vt:variant>
        <vt:i4>5</vt:i4>
      </vt:variant>
      <vt:variant>
        <vt:lpwstr>http://sl.wikipedia.org/wiki/Gledali%C5%A1ki_igralec</vt:lpwstr>
      </vt:variant>
      <vt:variant>
        <vt:lpwstr/>
      </vt:variant>
      <vt:variant>
        <vt:i4>1703948</vt:i4>
      </vt:variant>
      <vt:variant>
        <vt:i4>0</vt:i4>
      </vt:variant>
      <vt:variant>
        <vt:i4>0</vt:i4>
      </vt:variant>
      <vt:variant>
        <vt:i4>5</vt:i4>
      </vt:variant>
      <vt:variant>
        <vt:lpwstr>http://sl.wikipedia.org/wiki/Knji%C5%BEevnik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