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CC15B" w14:textId="40D2E4B8" w:rsidR="00D9455B" w:rsidRDefault="006766D6">
      <w:pPr>
        <w:pStyle w:val="ReturnAddress"/>
        <w:framePr w:w="5160" w:h="840" w:wrap="notBeside" w:vAnchor="text" w:hAnchor="text" w:x="6121" w:y="915"/>
        <w:rPr>
          <w:sz w:val="24"/>
        </w:rPr>
      </w:pPr>
      <w:bookmarkStart w:id="0" w:name="_GoBack"/>
      <w:bookmarkEnd w:id="0"/>
      <w:r>
        <w:rPr>
          <w:sz w:val="24"/>
        </w:rPr>
        <w:t xml:space="preserve"> </w:t>
      </w:r>
    </w:p>
    <w:p w14:paraId="75B26D03" w14:textId="77777777" w:rsidR="00D9455B" w:rsidRDefault="00881F8E">
      <w:pPr>
        <w:pStyle w:val="TitleCover"/>
      </w:pPr>
      <w:r>
        <w:tab/>
        <w:t>Sofokles</w:t>
      </w:r>
    </w:p>
    <w:p w14:paraId="590D0BB1" w14:textId="77777777" w:rsidR="00D9455B" w:rsidRDefault="00881F8E">
      <w:pPr>
        <w:pStyle w:val="SubtitleCover"/>
        <w:rPr>
          <w:b/>
          <w:i/>
        </w:rPr>
      </w:pPr>
      <w:r>
        <w:rPr>
          <w:b/>
          <w:i/>
        </w:rPr>
        <w:t>Antigona</w:t>
      </w:r>
    </w:p>
    <w:p w14:paraId="64867791" w14:textId="77777777" w:rsidR="00D9455B" w:rsidRDefault="00D9455B">
      <w:pPr>
        <w:pStyle w:val="BodyText"/>
      </w:pPr>
    </w:p>
    <w:p w14:paraId="15A5CF98" w14:textId="77777777" w:rsidR="00D9455B" w:rsidRDefault="00881F8E">
      <w:pPr>
        <w:pStyle w:val="BodyText"/>
        <w:rPr>
          <w:sz w:val="24"/>
        </w:rPr>
      </w:pPr>
      <w:r>
        <w:rPr>
          <w:sz w:val="24"/>
        </w:rPr>
        <w:t xml:space="preserve">Dramsko delo grškega dramatika Sofokleta </w:t>
      </w:r>
    </w:p>
    <w:p w14:paraId="1519AC80" w14:textId="77777777" w:rsidR="00D9455B" w:rsidRDefault="00D9455B">
      <w:pPr>
        <w:pStyle w:val="BodyText"/>
      </w:pPr>
    </w:p>
    <w:p w14:paraId="14FB5968" w14:textId="77777777" w:rsidR="00D9455B" w:rsidRDefault="00D9455B">
      <w:pPr>
        <w:rPr>
          <w:rFonts w:ascii="ZapfEllipt BT" w:hAnsi="ZapfEllipt BT"/>
          <w:spacing w:val="-30"/>
          <w:kern w:val="1"/>
          <w:sz w:val="40"/>
        </w:rPr>
        <w:sectPr w:rsidR="00D9455B">
          <w:headerReference w:type="default" r:id="rId7"/>
          <w:footerReference w:type="default" r:id="rId8"/>
          <w:footnotePr>
            <w:pos w:val="beneathText"/>
          </w:footnotePr>
          <w:pgSz w:w="12240" w:h="15840"/>
          <w:pgMar w:top="1440" w:right="1800" w:bottom="1440" w:left="1800" w:header="960" w:footer="960" w:gutter="0"/>
          <w:pgNumType w:start="1"/>
          <w:cols w:space="708"/>
        </w:sectPr>
      </w:pPr>
    </w:p>
    <w:p w14:paraId="09A1B962" w14:textId="77777777" w:rsidR="00D9455B" w:rsidRDefault="00881F8E">
      <w:pPr>
        <w:pStyle w:val="Title"/>
        <w:rPr>
          <w:rFonts w:ascii="ZapfEllipt BT" w:hAnsi="ZapfEllipt BT"/>
        </w:rPr>
      </w:pPr>
      <w:r>
        <w:rPr>
          <w:rFonts w:ascii="ZapfEllipt BT" w:hAnsi="ZapfEllipt BT"/>
        </w:rPr>
        <w:lastRenderedPageBreak/>
        <w:t xml:space="preserve">Avtor in njegova dela </w:t>
      </w:r>
    </w:p>
    <w:p w14:paraId="1C51ACD6" w14:textId="77777777" w:rsidR="00D9455B" w:rsidRDefault="00881F8E">
      <w:pPr>
        <w:pStyle w:val="BodyText"/>
        <w:rPr>
          <w:rFonts w:ascii="Accolade M" w:hAnsi="Accolade M"/>
          <w:sz w:val="24"/>
        </w:rPr>
      </w:pPr>
      <w:r>
        <w:rPr>
          <w:rFonts w:ascii="Accolade M" w:hAnsi="Accolade M"/>
          <w:sz w:val="24"/>
        </w:rPr>
        <w:t>Avtor Antigone je eden največjih grških dramatikov: Sofokles.Rodil se je v Kolonu približno leta 495pr.n.š .Sofokles je živel v premožnejšem sloju družbe, saj je imel njegov oče tovarno orožja. Kot mladenič se je ukvarjal z glasbo in športom, kasneje pa je bil tudi politik, kar je gotovo vplivalo na njegova dela.</w:t>
      </w:r>
    </w:p>
    <w:p w14:paraId="0460451E" w14:textId="77777777" w:rsidR="00D9455B" w:rsidRDefault="00881F8E">
      <w:pPr>
        <w:pStyle w:val="BodyText"/>
        <w:rPr>
          <w:rFonts w:ascii="Accolade M" w:hAnsi="Accolade M"/>
          <w:sz w:val="24"/>
        </w:rPr>
      </w:pPr>
      <w:r>
        <w:rPr>
          <w:rFonts w:ascii="Accolade M" w:hAnsi="Accolade M"/>
          <w:sz w:val="24"/>
        </w:rPr>
        <w:t xml:space="preserve">   Sofokles je imel velik dar za pisanje dram, saj je ,kolikor je znano, napisal preko stotrideset dramskih del, od tega se je v celoti ohranilo le sedem del. Med temi so bolj znana ta dramska dela: Antigona,Kralj Oidipus,Filoktet, Oidipus v Kolonu,.. Nekaj njegovih del je povezano z grško mitologijo.Še preden je dopolnil trideset let, je napisal tragedijo, s katero je premagal celo Ajshila. Ajshil je bil dramatik, s katerim  si je Sofokles izmenjaval zamisli in delno posnemal tudi njegov način pisanja. Prav Sofokles je uvedel nekaj sprememb v tedanjem pojmovanju dramskega dela. Uvedel je še tretjega igralca, število zbora je povečal iz dvanajst do petnajst oseb. Sofokles je tudi sam rad nastopal v svojih dramah.</w:t>
      </w:r>
    </w:p>
    <w:p w14:paraId="7C484C4A" w14:textId="77777777" w:rsidR="00D9455B" w:rsidRDefault="00D9455B">
      <w:pPr>
        <w:pStyle w:val="BodyText"/>
        <w:rPr>
          <w:rFonts w:ascii="Accolade M" w:hAnsi="Accolade M"/>
          <w:sz w:val="24"/>
        </w:rPr>
      </w:pPr>
    </w:p>
    <w:p w14:paraId="7CA39C27" w14:textId="77777777" w:rsidR="00D9455B" w:rsidRDefault="00881F8E">
      <w:pPr>
        <w:pStyle w:val="Title"/>
        <w:rPr>
          <w:rFonts w:ascii="ZapfEllipt BT" w:hAnsi="ZapfEllipt BT"/>
        </w:rPr>
      </w:pPr>
      <w:r>
        <w:rPr>
          <w:rFonts w:ascii="ZapfEllipt BT" w:hAnsi="ZapfEllipt BT"/>
        </w:rPr>
        <w:t>Antigona</w:t>
      </w:r>
    </w:p>
    <w:p w14:paraId="2BAA8C50" w14:textId="77777777" w:rsidR="00D9455B" w:rsidRDefault="00D9455B">
      <w:pPr>
        <w:pStyle w:val="Subtitle"/>
        <w:rPr>
          <w:rFonts w:ascii="ZapfEllipt BT" w:hAnsi="ZapfEllipt BT"/>
        </w:rPr>
      </w:pPr>
    </w:p>
    <w:p w14:paraId="48D5B48D" w14:textId="77777777" w:rsidR="00D9455B" w:rsidRDefault="00881F8E">
      <w:pPr>
        <w:pStyle w:val="BodyText"/>
        <w:rPr>
          <w:rFonts w:ascii="Accolade M" w:hAnsi="Accolade M"/>
          <w:sz w:val="24"/>
        </w:rPr>
      </w:pPr>
      <w:r>
        <w:rPr>
          <w:rFonts w:ascii="Accolade M" w:hAnsi="Accolade M"/>
          <w:sz w:val="24"/>
        </w:rPr>
        <w:t>Sofoklova Antigona je obogatila vse evropske literature in to ne samo s prevodi, marveč tudi z bolj ali manj samostojnimi obdelavami. Snov za tragedijo je vzeta iz mitične zgodovine Teb.</w:t>
      </w:r>
    </w:p>
    <w:p w14:paraId="497C56BF" w14:textId="77777777" w:rsidR="00D9455B" w:rsidRDefault="00881F8E">
      <w:pPr>
        <w:pStyle w:val="BodyText"/>
        <w:rPr>
          <w:rFonts w:ascii="Accolade M" w:hAnsi="Accolade M"/>
          <w:i/>
          <w:sz w:val="24"/>
        </w:rPr>
      </w:pPr>
      <w:r>
        <w:rPr>
          <w:rFonts w:ascii="Accolade M" w:hAnsi="Accolade M"/>
          <w:sz w:val="24"/>
        </w:rPr>
        <w:t>Tebe je ustanovil Feničan Kadmos blizu votline, v kateri je prebival zmaj. Kadmos ga je ubil in posejal njegove zobe. Iz njih so zrasli Sparti. Med potomci le-teh so bili poleg drugih Amfilon, Menoikeus, Labdakos in Teiresias. Amfion je baje sezidal mestno obzidje, Menoikus je bil oče Kreontu in Ikasti, Labdakos oče Laia, ta pa je imel sina Oidipa, vendar ga je takoj po rojstvu dal odnesti v goro, ker mu je bila prerokovana smrt od sinove roke. Otrok pa je ostal živ in je bil vzgojen v Korintu. Ponevedoma je ubil očeta in rešil Tebe pošastne sfinge, s tem da je razvozlal njeno uganko. V zahvalo so mu Tebanci izročili kraljevi prestol, nato pa se je oženil z kraljico vdovo, svojo materjo Iokasto. Sad krvoskrunskega zakona so bili štirje otroci:brata</w:t>
      </w:r>
      <w:r>
        <w:rPr>
          <w:rFonts w:ascii="Accolade M" w:hAnsi="Accolade M"/>
          <w:i/>
          <w:sz w:val="24"/>
        </w:rPr>
        <w:t xml:space="preserve"> Eteokles </w:t>
      </w:r>
      <w:r>
        <w:rPr>
          <w:rFonts w:ascii="Accolade M" w:hAnsi="Accolade M"/>
          <w:sz w:val="24"/>
        </w:rPr>
        <w:t xml:space="preserve">in </w:t>
      </w:r>
      <w:r>
        <w:rPr>
          <w:rFonts w:ascii="Accolade M" w:hAnsi="Accolade M"/>
          <w:i/>
          <w:sz w:val="24"/>
        </w:rPr>
        <w:t xml:space="preserve">Polieike, </w:t>
      </w:r>
      <w:r>
        <w:rPr>
          <w:rFonts w:ascii="Accolade M" w:hAnsi="Accolade M"/>
          <w:sz w:val="24"/>
        </w:rPr>
        <w:t xml:space="preserve">pa sestri </w:t>
      </w:r>
      <w:r>
        <w:rPr>
          <w:rFonts w:ascii="Accolade M" w:hAnsi="Accolade M"/>
          <w:i/>
          <w:sz w:val="24"/>
          <w:u w:val="single"/>
        </w:rPr>
        <w:t>Antigona</w:t>
      </w:r>
      <w:r>
        <w:rPr>
          <w:rFonts w:ascii="Accolade M" w:hAnsi="Accolade M"/>
          <w:sz w:val="24"/>
        </w:rPr>
        <w:t xml:space="preserve"> in </w:t>
      </w:r>
      <w:r>
        <w:rPr>
          <w:rFonts w:ascii="Accolade M" w:hAnsi="Accolade M"/>
          <w:i/>
          <w:sz w:val="24"/>
        </w:rPr>
        <w:t>Ismene.</w:t>
      </w:r>
    </w:p>
    <w:p w14:paraId="4218A8D7" w14:textId="77777777" w:rsidR="00D9455B" w:rsidRDefault="00881F8E">
      <w:pPr>
        <w:pStyle w:val="BodyText"/>
        <w:rPr>
          <w:rFonts w:ascii="Accolade M" w:hAnsi="Accolade M"/>
          <w:sz w:val="24"/>
        </w:rPr>
      </w:pPr>
      <w:r>
        <w:rPr>
          <w:rFonts w:ascii="Accolade M" w:hAnsi="Accolade M"/>
          <w:sz w:val="24"/>
        </w:rPr>
        <w:t xml:space="preserve">Eteokles in Polineike se spopadeta za kraljevi naslov. Eteokles zmaga in izžene Polineika, ki pa si poišče zaveznike in oblega rodno mesto. Zato se brata še enkrat bojujeta in med bojem oba umreta. Ko je Oidipus odkril strahoto svoje </w:t>
      </w:r>
      <w:r>
        <w:rPr>
          <w:rFonts w:ascii="Accolade M" w:hAnsi="Accolade M"/>
          <w:sz w:val="24"/>
        </w:rPr>
        <w:lastRenderedPageBreak/>
        <w:t>preteklosti,si je iztaknil oči in odšel v pregnanstvo, oblast pa je dobil Iokastin brat Kreon.</w:t>
      </w:r>
    </w:p>
    <w:p w14:paraId="47121693" w14:textId="77777777" w:rsidR="00D9455B" w:rsidRDefault="00881F8E">
      <w:pPr>
        <w:pStyle w:val="BodyText"/>
        <w:rPr>
          <w:rFonts w:ascii="Accolade M" w:hAnsi="Accolade M"/>
          <w:sz w:val="24"/>
        </w:rPr>
      </w:pPr>
      <w:r>
        <w:rPr>
          <w:rFonts w:ascii="Accolade M" w:hAnsi="Accolade M"/>
          <w:sz w:val="24"/>
        </w:rPr>
        <w:t>Kreon je po dvoboju Eteoklesa in Polineikesa prepovedal pokopati Polineikesovo truplo. Ker je Antigoni več pomenila ljubezen do njenega brata, ga je naskrivaj pokopala. Ko je kreon ugotovil, da je truplo pokopano(pokrito z prahom in zemljo), je ukazal truplo izkopati in ga opazovati, ker ga bo storilec zopet prišel zasuti. Stražarji so videli Antigono in jo pripeljali kralju Kreonu, ki pa je zaukazal, naj jo živo zazidajo.</w:t>
      </w:r>
    </w:p>
    <w:p w14:paraId="1BF8D068" w14:textId="77777777" w:rsidR="00D9455B" w:rsidRDefault="00D9455B">
      <w:pPr>
        <w:pStyle w:val="BodyText"/>
        <w:rPr>
          <w:rFonts w:ascii="Bamberg M" w:eastAsia="Bamberg M"/>
          <w:sz w:val="24"/>
        </w:rPr>
      </w:pPr>
    </w:p>
    <w:p w14:paraId="335FF8CE" w14:textId="77777777" w:rsidR="00D9455B" w:rsidRDefault="00881F8E">
      <w:pPr>
        <w:pStyle w:val="Title"/>
        <w:rPr>
          <w:rFonts w:ascii="ZapfEllipt BT" w:hAnsi="ZapfEllipt BT"/>
        </w:rPr>
      </w:pPr>
      <w:r>
        <w:rPr>
          <w:rFonts w:ascii="ZapfEllipt BT" w:hAnsi="ZapfEllipt BT"/>
        </w:rPr>
        <w:t xml:space="preserve">Država, oblast in človek </w:t>
      </w:r>
    </w:p>
    <w:p w14:paraId="03D8B435" w14:textId="77777777" w:rsidR="00D9455B" w:rsidRDefault="00D9455B">
      <w:pPr>
        <w:pStyle w:val="Subtitle"/>
        <w:rPr>
          <w:rFonts w:ascii="ZapfEllipt BT" w:hAnsi="ZapfEllipt BT"/>
        </w:rPr>
      </w:pPr>
    </w:p>
    <w:p w14:paraId="2B85FFAA" w14:textId="77777777" w:rsidR="00D9455B" w:rsidRDefault="00881F8E">
      <w:pPr>
        <w:pStyle w:val="BodyText"/>
        <w:rPr>
          <w:rFonts w:ascii="Accolade M" w:hAnsi="Accolade M"/>
          <w:sz w:val="24"/>
        </w:rPr>
      </w:pPr>
      <w:r>
        <w:rPr>
          <w:rFonts w:ascii="Accolade M" w:hAnsi="Accolade M"/>
          <w:sz w:val="24"/>
        </w:rPr>
        <w:t xml:space="preserve">Antigona zahteva pogreb njenega brata Polineikesa, kar pa je prepovedal Kreon. Antigona ga kljub prepovedi pokoplje zaradi njenega odnosa do lastnega brata, zaradi česar pa jo Kreon kaznuje. </w:t>
      </w:r>
    </w:p>
    <w:p w14:paraId="4EADEF41" w14:textId="77777777" w:rsidR="00D9455B" w:rsidRDefault="00881F8E">
      <w:pPr>
        <w:pStyle w:val="BodyText"/>
        <w:rPr>
          <w:rFonts w:ascii="Accolade M" w:hAnsi="Accolade M"/>
          <w:sz w:val="24"/>
        </w:rPr>
      </w:pPr>
      <w:r>
        <w:rPr>
          <w:rFonts w:ascii="Accolade M" w:hAnsi="Accolade M"/>
          <w:sz w:val="24"/>
        </w:rPr>
        <w:t>Država postavlja svoje zakone, po katerih se moramo ravnati. Te zakone postavlja tisti, ki ima oblast - to je danes parlament, včasih pa je bil to kralj sam. Če kralju kaj ni bilo všeč je postavil nov zakon, ki so se ga morali držati vsi,drugače so bili kaznovani.Podobno je tudi danes,razen tega,da mora biti za uveljavitev novega zakona priložena utemeljena potreba po le-tem. Poleg tega morajo biti ugotovljene vse možne posledice, katere bi lahko sprožil nov zakon, izglasovati pa ga mora še večino politikov v državnem zboru.</w:t>
      </w:r>
    </w:p>
    <w:p w14:paraId="01C069EF" w14:textId="77777777" w:rsidR="00D9455B" w:rsidRDefault="00D9455B">
      <w:pPr>
        <w:pStyle w:val="BodyText"/>
        <w:rPr>
          <w:rFonts w:ascii="Bamberg M" w:eastAsia="Bamberg M"/>
          <w:sz w:val="24"/>
        </w:rPr>
      </w:pPr>
    </w:p>
    <w:p w14:paraId="4DAC96B8" w14:textId="77777777" w:rsidR="00D9455B" w:rsidRDefault="00881F8E">
      <w:pPr>
        <w:pStyle w:val="BodyText"/>
        <w:rPr>
          <w:rFonts w:ascii="Bamberg M" w:eastAsia="Bamberg M"/>
          <w:sz w:val="24"/>
        </w:rPr>
      </w:pPr>
      <w:r>
        <w:rPr>
          <w:rFonts w:ascii="Bamberg M" w:eastAsia="Bamberg M"/>
          <w:sz w:val="24"/>
        </w:rPr>
        <w:t xml:space="preserve">  </w:t>
      </w:r>
    </w:p>
    <w:p w14:paraId="711EE0B8" w14:textId="77777777" w:rsidR="00D9455B" w:rsidRDefault="00D9455B">
      <w:pPr>
        <w:pStyle w:val="Subtitle"/>
      </w:pPr>
    </w:p>
    <w:p w14:paraId="489FD573" w14:textId="77777777" w:rsidR="00D9455B" w:rsidRDefault="00D9455B">
      <w:pPr>
        <w:pStyle w:val="BodyText"/>
      </w:pPr>
    </w:p>
    <w:p w14:paraId="36CC781E" w14:textId="77777777" w:rsidR="00D9455B" w:rsidRDefault="00D9455B">
      <w:pPr>
        <w:pStyle w:val="Subtitle"/>
      </w:pPr>
    </w:p>
    <w:p w14:paraId="5D28DA7B" w14:textId="77777777" w:rsidR="00D9455B" w:rsidRDefault="00D9455B">
      <w:pPr>
        <w:pStyle w:val="BodyText"/>
      </w:pPr>
    </w:p>
    <w:p w14:paraId="03529ABF" w14:textId="77777777" w:rsidR="00D9455B" w:rsidRDefault="00D9455B"/>
    <w:sectPr w:rsidR="00D9455B">
      <w:footnotePr>
        <w:pos w:val="beneathText"/>
      </w:footnotePr>
      <w:pgSz w:w="12240" w:h="15840"/>
      <w:pgMar w:top="1440" w:right="1800" w:bottom="1440" w:left="1800"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FC038" w14:textId="77777777" w:rsidR="00B2097E" w:rsidRDefault="00B2097E">
      <w:r>
        <w:separator/>
      </w:r>
    </w:p>
  </w:endnote>
  <w:endnote w:type="continuationSeparator" w:id="0">
    <w:p w14:paraId="582EE480" w14:textId="77777777" w:rsidR="00B2097E" w:rsidRDefault="00B2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ZapfEllipt BT">
    <w:altName w:val="Cambria"/>
    <w:charset w:val="00"/>
    <w:family w:val="roman"/>
    <w:pitch w:val="variable"/>
    <w:sig w:usb0="00000003" w:usb1="00000000" w:usb2="00000000" w:usb3="00000000" w:csb0="00000001" w:csb1="00000000"/>
  </w:font>
  <w:font w:name="Accolade M">
    <w:altName w:val="Calibri"/>
    <w:charset w:val="00"/>
    <w:family w:val="swiss"/>
    <w:pitch w:val="variable"/>
    <w:sig w:usb0="00000003" w:usb1="00000000" w:usb2="00000000" w:usb3="00000000" w:csb0="00000001" w:csb1="00000000"/>
  </w:font>
  <w:font w:name="Bamberg M">
    <w:altName w:val="Yu Gothic"/>
    <w:charset w:val="80"/>
    <w:family w:val="roman"/>
    <w:pitch w:val="variable"/>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3C514" w14:textId="77777777" w:rsidR="00D9455B" w:rsidRDefault="00881F8E">
    <w:pPr>
      <w:pStyle w:val="Footer"/>
      <w:pBdr>
        <w:top w:val="single" w:sz="6" w:space="1" w:color="000000"/>
      </w:pBdr>
      <w:spacing w:after="600"/>
      <w:ind w:left="-840" w:right="-84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45167" w14:textId="77777777" w:rsidR="00B2097E" w:rsidRDefault="00B2097E">
      <w:r>
        <w:separator/>
      </w:r>
    </w:p>
  </w:footnote>
  <w:footnote w:type="continuationSeparator" w:id="0">
    <w:p w14:paraId="5407D1A3" w14:textId="77777777" w:rsidR="00B2097E" w:rsidRDefault="00B20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99BF4" w14:textId="77777777" w:rsidR="00D9455B" w:rsidRDefault="00881F8E">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5052DFE2"/>
    <w:lvl w:ilvl="0">
      <w:start w:val="1"/>
      <w:numFmt w:val="none"/>
      <w:pStyle w:val="Heading1"/>
      <w:suff w:val="nothing"/>
      <w:lvlText w:val=""/>
      <w:lvlJc w:val="left"/>
    </w:lvl>
    <w:lvl w:ilvl="1">
      <w:start w:val="1"/>
      <w:numFmt w:val="none"/>
      <w:pStyle w:val="Heading2"/>
      <w:lvlText w:val=""/>
      <w:legacy w:legacy="1" w:legacySpace="216" w:legacyIndent="0"/>
      <w:lvlJc w:val="left"/>
    </w:lvl>
    <w:lvl w:ilvl="2">
      <w:start w:val="1"/>
      <w:numFmt w:val="none"/>
      <w:pStyle w:val="Heading3"/>
      <w:lvlText w:val=""/>
      <w:legacy w:legacy="1" w:legacySpace="216" w:legacyIndent="0"/>
      <w:lvlJc w:val="left"/>
    </w:lvl>
    <w:lvl w:ilvl="3">
      <w:start w:val="1"/>
      <w:numFmt w:val="none"/>
      <w:pStyle w:val="Heading4"/>
      <w:lvlText w:val=""/>
      <w:legacy w:legacy="1" w:legacySpace="216" w:legacyIndent="0"/>
      <w:lvlJc w:val="left"/>
    </w:lvl>
    <w:lvl w:ilvl="4">
      <w:start w:val="1"/>
      <w:numFmt w:val="none"/>
      <w:pStyle w:val="Heading5"/>
      <w:lvlText w:val=""/>
      <w:legacy w:legacy="1" w:legacySpace="216" w:legacyIndent="0"/>
      <w:lvlJc w:val="left"/>
    </w:lvl>
    <w:lvl w:ilvl="5">
      <w:start w:val="1"/>
      <w:numFmt w:val="none"/>
      <w:pStyle w:val="Heading6"/>
      <w:lvlText w:val=""/>
      <w:legacy w:legacy="1" w:legacySpace="216" w:legacyIndent="0"/>
      <w:lvlJc w:val="left"/>
    </w:lvl>
    <w:lvl w:ilvl="6">
      <w:start w:val="1"/>
      <w:numFmt w:val="none"/>
      <w:pStyle w:val="Heading7"/>
      <w:lvlText w:val=""/>
      <w:legacy w:legacy="1" w:legacySpace="216" w:legacyIndent="0"/>
      <w:lvlJc w:val="left"/>
    </w:lvl>
    <w:lvl w:ilvl="7">
      <w:start w:val="1"/>
      <w:numFmt w:val="none"/>
      <w:pStyle w:val="Heading8"/>
      <w:lvlText w:val=""/>
      <w:legacy w:legacy="1" w:legacySpace="216" w:legacyIndent="0"/>
      <w:lvlJc w:val="left"/>
    </w:lvl>
    <w:lvl w:ilvl="8">
      <w:start w:val="1"/>
      <w:numFmt w:val="none"/>
      <w:pStyle w:val="Heading9"/>
      <w:lvlText w:val=""/>
      <w:legacy w:legacy="1" w:legacySpace="216"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360"/>
  <w:hyphenationZone w:val="425"/>
  <w:drawingGridHorizontalSpacing w:val="120"/>
  <w:drawingGridVerticalSpacing w:val="120"/>
  <w:displayVerticalDrawingGridEvery w:val="0"/>
  <w:doNotUseMarginsForDrawingGridOrigin/>
  <w:characterSpacingControl w:val="doNotCompress"/>
  <w:footnotePr>
    <w:pos w:val="beneathText"/>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1F8E"/>
    <w:rsid w:val="000C5C8D"/>
    <w:rsid w:val="006766D6"/>
    <w:rsid w:val="00881F8E"/>
    <w:rsid w:val="00B2097E"/>
    <w:rsid w:val="00D945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18F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ind w:left="1080"/>
      <w:textAlignment w:val="baseline"/>
    </w:pPr>
    <w:rPr>
      <w:rFonts w:ascii="Arial" w:hAnsi="Arial"/>
      <w:spacing w:val="-5"/>
      <w:lang w:val="en-US"/>
    </w:rPr>
  </w:style>
  <w:style w:type="paragraph" w:styleId="Heading1">
    <w:name w:val="heading 1"/>
    <w:basedOn w:val="HeadingBase"/>
    <w:next w:val="BodyText"/>
    <w:qFormat/>
    <w:pPr>
      <w:numPr>
        <w:numId w:val="1"/>
      </w:numPr>
      <w:pBdr>
        <w:top w:val="single" w:sz="36" w:space="3" w:color="FFFFFF"/>
        <w:left w:val="single" w:sz="6" w:space="3" w:color="FFFFFF"/>
        <w:bottom w:val="single" w:sz="6" w:space="3" w:color="FFFFFF"/>
      </w:pBdr>
      <w:shd w:val="clear" w:color="FFFFFF" w:fill="000000"/>
      <w:spacing w:before="0" w:after="240" w:line="240" w:lineRule="atLeast"/>
      <w:ind w:left="120"/>
      <w:outlineLvl w:val="0"/>
    </w:pPr>
    <w:rPr>
      <w:rFonts w:ascii="Arial Black" w:hAnsi="Arial Black"/>
      <w:color w:val="FFFFFF"/>
      <w:spacing w:val="-10"/>
      <w:position w:val="8"/>
      <w:sz w:val="24"/>
    </w:rPr>
  </w:style>
  <w:style w:type="paragraph" w:styleId="Heading2">
    <w:name w:val="heading 2"/>
    <w:basedOn w:val="HeadingBase"/>
    <w:next w:val="BodyText"/>
    <w:qFormat/>
    <w:pPr>
      <w:numPr>
        <w:ilvl w:val="1"/>
        <w:numId w:val="1"/>
      </w:numPr>
      <w:spacing w:before="0" w:after="240" w:line="240" w:lineRule="atLeast"/>
      <w:ind w:left="0"/>
      <w:outlineLvl w:val="1"/>
    </w:pPr>
    <w:rPr>
      <w:rFonts w:ascii="Arial Black" w:hAnsi="Arial Black"/>
      <w:spacing w:val="-15"/>
    </w:rPr>
  </w:style>
  <w:style w:type="paragraph" w:styleId="Heading3">
    <w:name w:val="heading 3"/>
    <w:basedOn w:val="HeadingBase"/>
    <w:next w:val="BodyText"/>
    <w:qFormat/>
    <w:pPr>
      <w:numPr>
        <w:ilvl w:val="2"/>
        <w:numId w:val="1"/>
      </w:numPr>
      <w:spacing w:before="0" w:after="240" w:line="240" w:lineRule="atLeast"/>
      <w:outlineLvl w:val="2"/>
    </w:pPr>
    <w:rPr>
      <w:rFonts w:ascii="Arial Black" w:hAnsi="Arial Black"/>
      <w:spacing w:val="-10"/>
      <w:sz w:val="20"/>
    </w:rPr>
  </w:style>
  <w:style w:type="paragraph" w:styleId="Heading4">
    <w:name w:val="heading 4"/>
    <w:basedOn w:val="HeadingBase"/>
    <w:next w:val="BodyText"/>
    <w:qFormat/>
    <w:pPr>
      <w:numPr>
        <w:ilvl w:val="3"/>
        <w:numId w:val="1"/>
      </w:numPr>
      <w:spacing w:before="0" w:after="240" w:line="240" w:lineRule="atLeast"/>
      <w:outlineLvl w:val="3"/>
    </w:pPr>
  </w:style>
  <w:style w:type="paragraph" w:styleId="Heading5">
    <w:name w:val="heading 5"/>
    <w:basedOn w:val="HeadingBase"/>
    <w:next w:val="BodyText"/>
    <w:qFormat/>
    <w:pPr>
      <w:numPr>
        <w:ilvl w:val="4"/>
        <w:numId w:val="1"/>
      </w:numPr>
      <w:spacing w:before="0" w:line="240" w:lineRule="atLeast"/>
      <w:ind w:left="1440"/>
      <w:outlineLvl w:val="4"/>
    </w:pPr>
    <w:rPr>
      <w:sz w:val="20"/>
    </w:rPr>
  </w:style>
  <w:style w:type="paragraph" w:styleId="Heading6">
    <w:name w:val="heading 6"/>
    <w:basedOn w:val="HeadingBase"/>
    <w:next w:val="BodyText"/>
    <w:qFormat/>
    <w:pPr>
      <w:numPr>
        <w:ilvl w:val="5"/>
        <w:numId w:val="1"/>
      </w:numPr>
      <w:ind w:left="1440"/>
      <w:outlineLvl w:val="5"/>
    </w:pPr>
    <w:rPr>
      <w:i/>
      <w:sz w:val="20"/>
    </w:rPr>
  </w:style>
  <w:style w:type="paragraph" w:styleId="Heading7">
    <w:name w:val="heading 7"/>
    <w:basedOn w:val="HeadingBase"/>
    <w:next w:val="BodyText"/>
    <w:qFormat/>
    <w:pPr>
      <w:numPr>
        <w:ilvl w:val="6"/>
        <w:numId w:val="1"/>
      </w:numPr>
      <w:outlineLvl w:val="6"/>
    </w:pPr>
    <w:rPr>
      <w:sz w:val="20"/>
    </w:rPr>
  </w:style>
  <w:style w:type="paragraph" w:styleId="Heading8">
    <w:name w:val="heading 8"/>
    <w:basedOn w:val="HeadingBase"/>
    <w:next w:val="BodyText"/>
    <w:qFormat/>
    <w:pPr>
      <w:numPr>
        <w:ilvl w:val="7"/>
        <w:numId w:val="1"/>
      </w:numPr>
      <w:outlineLvl w:val="7"/>
    </w:pPr>
    <w:rPr>
      <w:i/>
      <w:sz w:val="18"/>
    </w:rPr>
  </w:style>
  <w:style w:type="paragraph" w:styleId="Heading9">
    <w:name w:val="heading 9"/>
    <w:basedOn w:val="HeadingBase"/>
    <w:next w:val="BodyText"/>
    <w:qFormat/>
    <w:pPr>
      <w:numPr>
        <w:ilvl w:val="8"/>
        <w:numId w:val="1"/>
      </w:num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Pr>
      <w:vertAlign w:val="superscript"/>
    </w:rPr>
  </w:style>
  <w:style w:type="character" w:customStyle="1" w:styleId="FootnoteCharacters">
    <w:name w:val="Footnote Characters"/>
    <w:rPr>
      <w:vertAlign w:val="superscript"/>
    </w:rPr>
  </w:style>
  <w:style w:type="character" w:customStyle="1" w:styleId="Lead-inEmphasis">
    <w:name w:val="Lead-in Emphasis"/>
    <w:rPr>
      <w:rFonts w:ascii="Arial Black" w:hAnsi="Arial Black"/>
      <w:spacing w:val="-4"/>
      <w:sz w:val="18"/>
    </w:rPr>
  </w:style>
  <w:style w:type="character" w:styleId="LineNumber">
    <w:name w:val="line number"/>
    <w:semiHidden/>
    <w:rPr>
      <w:sz w:val="18"/>
    </w:rPr>
  </w:style>
  <w:style w:type="character" w:styleId="PageNumber">
    <w:name w:val="page number"/>
    <w:semiHidden/>
    <w:rPr>
      <w:rFonts w:ascii="Arial Black" w:hAnsi="Arial Black"/>
      <w:spacing w:val="-10"/>
      <w:sz w:val="18"/>
    </w:rPr>
  </w:style>
  <w:style w:type="character" w:customStyle="1" w:styleId="Superscript">
    <w:name w:val="Superscript"/>
    <w:rPr>
      <w:b/>
      <w:vertAlign w:val="superscript"/>
    </w:rPr>
  </w:style>
  <w:style w:type="character" w:styleId="Emphasis">
    <w:name w:val="Emphasis"/>
    <w:qFormat/>
    <w:rPr>
      <w:rFonts w:ascii="Arial Black" w:hAnsi="Arial Black"/>
      <w:spacing w:val="-4"/>
      <w:sz w:val="18"/>
    </w:rPr>
  </w:style>
  <w:style w:type="character" w:customStyle="1" w:styleId="CommentReference1">
    <w:name w:val="Comment Reference1"/>
    <w:rPr>
      <w:rFonts w:ascii="Arial" w:hAnsi="Arial"/>
      <w:sz w:val="16"/>
    </w:rPr>
  </w:style>
  <w:style w:type="character" w:customStyle="1" w:styleId="Slogan">
    <w:name w:val="Slogan"/>
    <w:rPr>
      <w:i/>
      <w:spacing w:val="-6"/>
      <w:sz w:val="24"/>
    </w:rPr>
  </w:style>
  <w:style w:type="paragraph" w:customStyle="1" w:styleId="Heading">
    <w:name w:val="Heading"/>
    <w:basedOn w:val="Normal"/>
    <w:next w:val="BodyText"/>
    <w:pPr>
      <w:keepNext/>
      <w:spacing w:before="240" w:after="120"/>
    </w:pPr>
    <w:rPr>
      <w:sz w:val="28"/>
    </w:rPr>
  </w:style>
  <w:style w:type="paragraph" w:styleId="BodyText">
    <w:name w:val="Body Text"/>
    <w:basedOn w:val="Normal"/>
    <w:semiHidden/>
    <w:pPr>
      <w:spacing w:after="240" w:line="240" w:lineRule="atLeast"/>
      <w:jc w:val="both"/>
    </w:pPr>
  </w:style>
  <w:style w:type="paragraph" w:styleId="List">
    <w:name w:val="List"/>
    <w:basedOn w:val="BodyText"/>
    <w:semiHidden/>
    <w:pPr>
      <w:ind w:left="1440" w:hanging="360"/>
    </w:pPr>
  </w:style>
  <w:style w:type="paragraph" w:styleId="Caption">
    <w:name w:val="caption"/>
    <w:basedOn w:val="Picture"/>
    <w:next w:val="BodyText"/>
    <w:qFormat/>
    <w:pPr>
      <w:spacing w:before="60" w:after="240" w:line="220" w:lineRule="atLeast"/>
      <w:ind w:left="1920" w:hanging="120"/>
    </w:pPr>
    <w:rPr>
      <w:rFonts w:ascii="Arial Narrow" w:hAnsi="Arial Narrow"/>
      <w:spacing w:val="0"/>
      <w:sz w:val="18"/>
    </w:rPr>
  </w:style>
  <w:style w:type="paragraph" w:customStyle="1" w:styleId="Index">
    <w:name w:val="Index"/>
    <w:basedOn w:val="Normal"/>
    <w:pPr>
      <w:suppressLineNumbers/>
    </w:pPr>
  </w:style>
  <w:style w:type="paragraph" w:customStyle="1" w:styleId="HeadingBase">
    <w:name w:val="Heading Base"/>
    <w:basedOn w:val="Normal"/>
    <w:next w:val="BodyText"/>
    <w:pPr>
      <w:keepNext/>
      <w:keepLines/>
      <w:spacing w:before="140" w:line="220" w:lineRule="atLeast"/>
    </w:pPr>
    <w:rPr>
      <w:spacing w:val="-4"/>
      <w:kern w:val="1"/>
      <w:sz w:val="22"/>
    </w:rPr>
  </w:style>
  <w:style w:type="paragraph" w:customStyle="1" w:styleId="FootnoteBase">
    <w:name w:val="Footnote Base"/>
    <w:basedOn w:val="Normal"/>
    <w:pPr>
      <w:keepLines/>
      <w:spacing w:line="200" w:lineRule="atLeast"/>
    </w:pPr>
    <w:rPr>
      <w:sz w:val="16"/>
    </w:rPr>
  </w:style>
  <w:style w:type="paragraph" w:styleId="MessageHeader">
    <w:name w:val="Message Header"/>
    <w:basedOn w:val="BodyText"/>
    <w:pPr>
      <w:keepLines/>
      <w:tabs>
        <w:tab w:val="left" w:pos="3600"/>
        <w:tab w:val="left" w:pos="4680"/>
      </w:tabs>
      <w:spacing w:after="120" w:line="280" w:lineRule="exact"/>
      <w:ind w:right="2160" w:hanging="1080"/>
      <w:jc w:val="left"/>
    </w:pPr>
    <w:rPr>
      <w:spacing w:val="0"/>
      <w:sz w:val="22"/>
    </w:rPr>
  </w:style>
  <w:style w:type="paragraph" w:customStyle="1" w:styleId="BlockQuotation">
    <w:name w:val="Block Quotation"/>
    <w:basedOn w:val="Normal"/>
    <w:pPr>
      <w:pBdr>
        <w:top w:val="single" w:sz="6" w:space="12" w:color="FFFFFF" w:shadow="1"/>
        <w:left w:val="single" w:sz="6" w:space="12" w:color="FFFFFF" w:shadow="1"/>
        <w:bottom w:val="single" w:sz="6" w:space="12" w:color="FFFFFF" w:shadow="1"/>
        <w:right w:val="single" w:sz="6" w:space="12" w:color="FFFFFF" w:shadow="1"/>
      </w:pBdr>
      <w:shd w:val="clear" w:color="FFFFFF" w:fill="FFFFFF"/>
      <w:spacing w:after="240" w:line="220" w:lineRule="atLeast"/>
      <w:ind w:left="1368" w:right="240"/>
      <w:jc w:val="both"/>
    </w:pPr>
    <w:rPr>
      <w:rFonts w:ascii="Arial Narrow" w:hAnsi="Arial Narrow"/>
      <w:spacing w:val="0"/>
    </w:rPr>
  </w:style>
  <w:style w:type="paragraph" w:customStyle="1" w:styleId="BodyTextKeep">
    <w:name w:val="Body Text Keep"/>
    <w:basedOn w:val="BodyText"/>
    <w:pPr>
      <w:keepNext/>
    </w:pPr>
  </w:style>
  <w:style w:type="paragraph" w:customStyle="1" w:styleId="Picture">
    <w:name w:val="Picture"/>
    <w:basedOn w:val="Normal"/>
    <w:next w:val="Caption"/>
    <w:pPr>
      <w:keepNext/>
    </w:pPr>
  </w:style>
  <w:style w:type="paragraph" w:customStyle="1" w:styleId="TitleCover">
    <w:name w:val="Title Cover"/>
    <w:basedOn w:val="HeadingBase"/>
    <w:next w:val="SubtitleCover"/>
    <w:pPr>
      <w:pBdr>
        <w:top w:val="single" w:sz="36" w:space="31" w:color="000000"/>
      </w:pBdr>
      <w:tabs>
        <w:tab w:val="left" w:pos="0"/>
      </w:tabs>
      <w:spacing w:before="240" w:after="500" w:line="640" w:lineRule="exact"/>
      <w:ind w:left="-840" w:right="-840"/>
    </w:pPr>
    <w:rPr>
      <w:rFonts w:ascii="Arial Black" w:hAnsi="Arial Black"/>
      <w:b/>
      <w:spacing w:val="-48"/>
      <w:sz w:val="64"/>
    </w:rPr>
  </w:style>
  <w:style w:type="paragraph" w:customStyle="1" w:styleId="DocumentLabel">
    <w:name w:val="Document Label"/>
    <w:basedOn w:val="TitleCover"/>
  </w:style>
  <w:style w:type="paragraph" w:customStyle="1" w:styleId="SubtitleCover">
    <w:name w:val="Subtitle Cover"/>
    <w:basedOn w:val="TitleCover"/>
    <w:next w:val="BodyText"/>
    <w:pPr>
      <w:pBdr>
        <w:top w:val="single" w:sz="6" w:space="24" w:color="000000"/>
      </w:pBdr>
      <w:spacing w:before="0" w:after="0" w:line="480" w:lineRule="atLeast"/>
      <w:ind w:left="0" w:right="0"/>
    </w:pPr>
    <w:rPr>
      <w:rFonts w:ascii="Arial" w:hAnsi="Arial"/>
      <w:b w:val="0"/>
      <w:spacing w:val="-30"/>
      <w:sz w:val="48"/>
    </w:rPr>
  </w:style>
  <w:style w:type="paragraph" w:styleId="EndnoteText">
    <w:name w:val="endnote text"/>
    <w:basedOn w:val="FootnoteBase"/>
    <w:semiHidden/>
  </w:style>
  <w:style w:type="paragraph" w:customStyle="1" w:styleId="HeaderBase">
    <w:name w:val="Header Base"/>
    <w:basedOn w:val="Normal"/>
    <w:pPr>
      <w:keepLines/>
      <w:tabs>
        <w:tab w:val="center" w:pos="4320"/>
        <w:tab w:val="right" w:pos="8640"/>
      </w:tabs>
      <w:spacing w:line="190" w:lineRule="atLeast"/>
      <w:ind w:left="0"/>
    </w:pPr>
    <w:rPr>
      <w:caps/>
      <w:spacing w:val="0"/>
      <w:sz w:val="15"/>
    </w:rPr>
  </w:style>
  <w:style w:type="paragraph" w:styleId="Footer">
    <w:name w:val="footer"/>
    <w:basedOn w:val="HeaderBase"/>
    <w:semiHidden/>
  </w:style>
  <w:style w:type="paragraph" w:styleId="FootnoteText">
    <w:name w:val="footnote text"/>
    <w:basedOn w:val="FootnoteBase"/>
    <w:semiHidden/>
  </w:style>
  <w:style w:type="paragraph" w:styleId="Header">
    <w:name w:val="header"/>
    <w:basedOn w:val="HeaderBase"/>
    <w:semiHidden/>
  </w:style>
  <w:style w:type="paragraph" w:customStyle="1" w:styleId="IndexBase">
    <w:name w:val="Index Base"/>
    <w:basedOn w:val="Normal"/>
    <w:pPr>
      <w:spacing w:line="240" w:lineRule="atLeast"/>
      <w:ind w:left="360" w:hanging="360"/>
    </w:pPr>
    <w:rPr>
      <w:sz w:val="18"/>
    </w:rPr>
  </w:style>
  <w:style w:type="paragraph" w:styleId="Index1">
    <w:name w:val="index 1"/>
    <w:basedOn w:val="IndexBase"/>
    <w:semiHidden/>
  </w:style>
  <w:style w:type="paragraph" w:styleId="Index2">
    <w:name w:val="index 2"/>
    <w:basedOn w:val="IndexBase"/>
    <w:semiHidden/>
    <w:pPr>
      <w:spacing w:line="240" w:lineRule="auto"/>
      <w:ind w:left="720"/>
    </w:pPr>
  </w:style>
  <w:style w:type="paragraph" w:styleId="Index3">
    <w:name w:val="index 3"/>
    <w:basedOn w:val="IndexBase"/>
    <w:semiHidden/>
    <w:pPr>
      <w:spacing w:line="240" w:lineRule="auto"/>
      <w:ind w:left="1080"/>
    </w:pPr>
  </w:style>
  <w:style w:type="paragraph" w:styleId="Index4">
    <w:name w:val="index 4"/>
    <w:basedOn w:val="IndexBase"/>
    <w:pPr>
      <w:spacing w:line="240" w:lineRule="auto"/>
      <w:ind w:left="1440"/>
    </w:pPr>
  </w:style>
  <w:style w:type="paragraph" w:styleId="Index5">
    <w:name w:val="index 5"/>
    <w:basedOn w:val="IndexBase"/>
    <w:pPr>
      <w:spacing w:line="240" w:lineRule="auto"/>
      <w:ind w:left="1800"/>
    </w:pPr>
  </w:style>
  <w:style w:type="paragraph" w:styleId="IndexHeading">
    <w:name w:val="index heading"/>
    <w:basedOn w:val="HeadingBase"/>
    <w:next w:val="Index1"/>
    <w:semiHidden/>
    <w:pPr>
      <w:keepLines w:val="0"/>
      <w:spacing w:before="0" w:line="480" w:lineRule="atLeast"/>
      <w:ind w:left="0"/>
    </w:pPr>
    <w:rPr>
      <w:rFonts w:ascii="Arial Black" w:hAnsi="Arial Black"/>
      <w:spacing w:val="-5"/>
      <w:sz w:val="24"/>
    </w:rPr>
  </w:style>
  <w:style w:type="paragraph" w:customStyle="1" w:styleId="SectionHeading">
    <w:name w:val="Section Heading"/>
    <w:basedOn w:val="Heading1"/>
    <w:pPr>
      <w:numPr>
        <w:numId w:val="0"/>
      </w:numPr>
      <w:ind w:left="120"/>
      <w:outlineLvl w:val="9"/>
    </w:pPr>
  </w:style>
  <w:style w:type="paragraph" w:styleId="ListBullet">
    <w:name w:val="List Bullet"/>
    <w:basedOn w:val="List"/>
  </w:style>
  <w:style w:type="paragraph" w:styleId="ListNumber">
    <w:name w:val="List Number"/>
    <w:basedOn w:val="List"/>
  </w:style>
  <w:style w:type="paragraph" w:styleId="MacroText">
    <w:name w:val="macro"/>
    <w:basedOn w:val="Normal"/>
    <w:rPr>
      <w:rFonts w:ascii="Courier New" w:hAnsi="Courier New"/>
    </w:rPr>
  </w:style>
  <w:style w:type="paragraph" w:customStyle="1" w:styleId="TOCBase">
    <w:name w:val="TOC Base"/>
    <w:basedOn w:val="Normal"/>
    <w:pPr>
      <w:tabs>
        <w:tab w:val="right" w:leader="dot" w:pos="6480"/>
      </w:tabs>
      <w:spacing w:after="240" w:line="240" w:lineRule="atLeast"/>
      <w:ind w:left="0"/>
    </w:pPr>
  </w:style>
  <w:style w:type="paragraph" w:styleId="TableofFigures">
    <w:name w:val="table of figures"/>
    <w:basedOn w:val="TOCBase"/>
    <w:pPr>
      <w:ind w:left="1440" w:hanging="360"/>
    </w:pPr>
  </w:style>
  <w:style w:type="paragraph" w:styleId="TOC1">
    <w:name w:val="toc 1"/>
    <w:basedOn w:val="TOCBase"/>
    <w:semiHidden/>
    <w:rPr>
      <w:spacing w:val="-4"/>
    </w:rPr>
  </w:style>
  <w:style w:type="paragraph" w:styleId="TOC2">
    <w:name w:val="toc 2"/>
    <w:basedOn w:val="TOCBase"/>
    <w:semiHidden/>
    <w:pPr>
      <w:ind w:left="360"/>
    </w:pPr>
  </w:style>
  <w:style w:type="paragraph" w:styleId="TOC3">
    <w:name w:val="toc 3"/>
    <w:basedOn w:val="TOCBase"/>
    <w:semiHidden/>
    <w:pPr>
      <w:ind w:left="360"/>
    </w:pPr>
  </w:style>
  <w:style w:type="paragraph" w:styleId="TOC4">
    <w:name w:val="toc 4"/>
    <w:basedOn w:val="TOCBase"/>
    <w:semiHidden/>
    <w:pPr>
      <w:ind w:left="360"/>
    </w:pPr>
  </w:style>
  <w:style w:type="paragraph" w:styleId="TOC5">
    <w:name w:val="toc 5"/>
    <w:basedOn w:val="TOCBase"/>
    <w:semiHidden/>
    <w:pPr>
      <w:ind w:left="360"/>
    </w:pPr>
  </w:style>
  <w:style w:type="paragraph" w:customStyle="1" w:styleId="SectionLabel">
    <w:name w:val="Section Label"/>
    <w:basedOn w:val="HeadingBase"/>
    <w:next w:val="BodyText"/>
    <w:pPr>
      <w:pBdr>
        <w:bottom w:val="single" w:sz="6" w:space="2" w:color="000000"/>
      </w:pBdr>
      <w:spacing w:before="360" w:after="960"/>
      <w:ind w:left="0"/>
    </w:pPr>
    <w:rPr>
      <w:rFonts w:ascii="Arial Black" w:hAnsi="Arial Black"/>
      <w:spacing w:val="-35"/>
      <w:sz w:val="54"/>
    </w:rPr>
  </w:style>
  <w:style w:type="paragraph" w:customStyle="1" w:styleId="FooterFirst">
    <w:name w:val="Footer First"/>
    <w:basedOn w:val="Footer"/>
    <w:pPr>
      <w:pBdr>
        <w:top w:val="single" w:sz="6" w:space="2" w:color="000000"/>
      </w:pBdr>
      <w:spacing w:before="600"/>
    </w:pPr>
  </w:style>
  <w:style w:type="paragraph" w:customStyle="1" w:styleId="FooterEven">
    <w:name w:val="Footer Even"/>
    <w:basedOn w:val="Footer"/>
    <w:pPr>
      <w:pBdr>
        <w:top w:val="single" w:sz="6" w:space="2" w:color="000000"/>
      </w:pBdr>
      <w:spacing w:before="600"/>
    </w:pPr>
  </w:style>
  <w:style w:type="paragraph" w:customStyle="1" w:styleId="FooterOdd">
    <w:name w:val="Footer Odd"/>
    <w:basedOn w:val="Footer"/>
    <w:pPr>
      <w:pBdr>
        <w:top w:val="single" w:sz="6" w:space="2" w:color="000000"/>
      </w:pBdr>
      <w:spacing w:before="600"/>
    </w:pPr>
  </w:style>
  <w:style w:type="paragraph" w:customStyle="1" w:styleId="HeaderFirst">
    <w:name w:val="Header First"/>
    <w:basedOn w:val="Header"/>
    <w:pPr>
      <w:pBdr>
        <w:top w:val="single" w:sz="6" w:space="2" w:color="000000"/>
      </w:pBdr>
      <w:jc w:val="right"/>
    </w:pPr>
  </w:style>
  <w:style w:type="paragraph" w:customStyle="1" w:styleId="HeaderEven">
    <w:name w:val="Header Even"/>
    <w:basedOn w:val="Header"/>
    <w:pPr>
      <w:pBdr>
        <w:bottom w:val="single" w:sz="6" w:space="1" w:color="000000"/>
      </w:pBdr>
      <w:spacing w:after="600"/>
    </w:pPr>
  </w:style>
  <w:style w:type="paragraph" w:customStyle="1" w:styleId="HeaderOdd">
    <w:name w:val="Header Odd"/>
    <w:basedOn w:val="Header"/>
    <w:pPr>
      <w:pBdr>
        <w:bottom w:val="single" w:sz="6" w:space="1" w:color="000000"/>
      </w:pBdr>
      <w:spacing w:after="600"/>
    </w:pPr>
  </w:style>
  <w:style w:type="paragraph" w:customStyle="1" w:styleId="PartLabel">
    <w:name w:val="Part Label"/>
    <w:basedOn w:val="Normal"/>
    <w:pPr>
      <w:pBdr>
        <w:top w:val="single" w:sz="6" w:space="1" w:color="000000"/>
        <w:left w:val="single" w:sz="6" w:space="1" w:color="000000"/>
      </w:pBdr>
      <w:shd w:val="clear" w:color="FFFFFF" w:fill="000000"/>
      <w:spacing w:line="360" w:lineRule="exact"/>
      <w:ind w:left="0" w:right="7656"/>
      <w:jc w:val="center"/>
    </w:pPr>
    <w:rPr>
      <w:color w:val="FFFFFF"/>
      <w:spacing w:val="-16"/>
      <w:position w:val="4"/>
      <w:sz w:val="26"/>
    </w:rPr>
  </w:style>
  <w:style w:type="paragraph" w:customStyle="1" w:styleId="ChapterLabel">
    <w:name w:val="Chapter Label"/>
    <w:basedOn w:val="PartLabel"/>
  </w:style>
  <w:style w:type="paragraph" w:customStyle="1" w:styleId="PartTitle">
    <w:name w:val="Part Title"/>
    <w:basedOn w:val="Normal"/>
    <w:pPr>
      <w:pBdr>
        <w:left w:val="single" w:sz="6" w:space="1" w:color="000000"/>
      </w:pBdr>
      <w:shd w:val="clear" w:color="FFFFFF" w:fill="000000"/>
      <w:spacing w:after="240" w:line="660" w:lineRule="exact"/>
      <w:ind w:left="0" w:right="7656"/>
      <w:jc w:val="center"/>
    </w:pPr>
    <w:rPr>
      <w:rFonts w:ascii="Arial Black" w:hAnsi="Arial Black"/>
      <w:color w:val="FFFFFF"/>
      <w:spacing w:val="-40"/>
      <w:position w:val="-15"/>
      <w:sz w:val="84"/>
    </w:rPr>
  </w:style>
  <w:style w:type="paragraph" w:customStyle="1" w:styleId="ChapterTitle">
    <w:name w:val="Chapter Title"/>
    <w:basedOn w:val="PartTitle"/>
  </w:style>
  <w:style w:type="paragraph" w:styleId="Title">
    <w:name w:val="Title"/>
    <w:basedOn w:val="HeadingBase"/>
    <w:next w:val="Subtitle"/>
    <w:qFormat/>
    <w:pPr>
      <w:pBdr>
        <w:top w:val="single" w:sz="6" w:space="16" w:color="000000"/>
      </w:pBdr>
      <w:spacing w:before="220" w:after="60" w:line="320" w:lineRule="atLeast"/>
      <w:ind w:left="0"/>
    </w:pPr>
    <w:rPr>
      <w:rFonts w:ascii="Arial Black" w:hAnsi="Arial Black"/>
      <w:spacing w:val="-30"/>
      <w:sz w:val="40"/>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style>
  <w:style w:type="paragraph" w:styleId="BodyTextIndent">
    <w:name w:val="Body Text Indent"/>
    <w:basedOn w:val="BodyText"/>
    <w:semiHidden/>
    <w:pPr>
      <w:ind w:left="1440"/>
    </w:pPr>
  </w:style>
  <w:style w:type="paragraph" w:styleId="ListNumber5">
    <w:name w:val="List Number 5"/>
    <w:basedOn w:val="ListNumber"/>
    <w:pPr>
      <w:ind w:left="2880"/>
    </w:pPr>
  </w:style>
  <w:style w:type="paragraph" w:styleId="ListNumber4">
    <w:name w:val="List Number 4"/>
    <w:basedOn w:val="ListNumber"/>
    <w:pPr>
      <w:ind w:left="2520"/>
    </w:pPr>
  </w:style>
  <w:style w:type="paragraph" w:styleId="ListNumber3">
    <w:name w:val="List Number 3"/>
    <w:basedOn w:val="ListNumber"/>
    <w:pPr>
      <w:ind w:left="2160"/>
    </w:pPr>
  </w:style>
  <w:style w:type="paragraph" w:styleId="ListBullet2">
    <w:name w:val="List Bullet 2"/>
    <w:basedOn w:val="ListBullet"/>
    <w:pPr>
      <w:ind w:left="1800"/>
    </w:pPr>
  </w:style>
  <w:style w:type="paragraph" w:styleId="ListBullet3">
    <w:name w:val="List Bullet 3"/>
    <w:basedOn w:val="ListBullet"/>
    <w:pPr>
      <w:ind w:left="2160"/>
    </w:pPr>
  </w:style>
  <w:style w:type="paragraph" w:styleId="ListBullet4">
    <w:name w:val="List Bullet 4"/>
    <w:basedOn w:val="ListBullet"/>
    <w:pPr>
      <w:ind w:left="2520"/>
    </w:pPr>
  </w:style>
  <w:style w:type="paragraph" w:styleId="List5">
    <w:name w:val="List 5"/>
    <w:basedOn w:val="List"/>
    <w:pPr>
      <w:ind w:left="2880"/>
    </w:pPr>
  </w:style>
  <w:style w:type="paragraph" w:styleId="List4">
    <w:name w:val="List 4"/>
    <w:basedOn w:val="List"/>
    <w:pPr>
      <w:ind w:left="2520"/>
    </w:pPr>
  </w:style>
  <w:style w:type="paragraph" w:styleId="List3">
    <w:name w:val="List 3"/>
    <w:basedOn w:val="List"/>
    <w:pPr>
      <w:ind w:left="2160"/>
    </w:pPr>
  </w:style>
  <w:style w:type="paragraph" w:styleId="List2">
    <w:name w:val="List 2"/>
    <w:basedOn w:val="List"/>
    <w:pPr>
      <w:ind w:left="1800"/>
    </w:pPr>
  </w:style>
  <w:style w:type="paragraph" w:customStyle="1" w:styleId="CommentText1">
    <w:name w:val="Comment Text1"/>
    <w:basedOn w:val="FootnoteBase"/>
  </w:style>
  <w:style w:type="paragraph" w:styleId="ListNumber2">
    <w:name w:val="List Number 2"/>
    <w:basedOn w:val="ListNumber"/>
    <w:pPr>
      <w:ind w:left="1800"/>
    </w:pPr>
  </w:style>
  <w:style w:type="paragraph" w:styleId="ListContinue">
    <w:name w:val="List Continue"/>
    <w:basedOn w:val="List"/>
    <w:pPr>
      <w:ind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NormalIndent">
    <w:name w:val="Normal Indent"/>
    <w:basedOn w:val="Normal"/>
    <w:pPr>
      <w:ind w:left="1440"/>
    </w:pPr>
  </w:style>
  <w:style w:type="paragraph" w:customStyle="1" w:styleId="ReturnAddress">
    <w:name w:val="Return Address"/>
    <w:basedOn w:val="Normal"/>
    <w:pPr>
      <w:keepLines/>
      <w:tabs>
        <w:tab w:val="left" w:pos="2160"/>
      </w:tabs>
      <w:spacing w:line="160" w:lineRule="atLeast"/>
      <w:ind w:left="0"/>
    </w:pPr>
    <w:rPr>
      <w:spacing w:val="0"/>
      <w:sz w:val="14"/>
    </w:rPr>
  </w:style>
  <w:style w:type="paragraph" w:customStyle="1" w:styleId="CompanyName">
    <w:name w:val="Company Name"/>
    <w:basedOn w:val="Normal"/>
    <w:pPr>
      <w:keepNext/>
      <w:keepLines/>
      <w:spacing w:line="220" w:lineRule="atLeast"/>
      <w:ind w:left="0"/>
    </w:pPr>
    <w:rPr>
      <w:rFonts w:ascii="Arial Black" w:hAnsi="Arial Black"/>
      <w:spacing w:val="-25"/>
      <w:kern w:val="1"/>
      <w:sz w:val="32"/>
    </w:rPr>
  </w:style>
  <w:style w:type="paragraph" w:customStyle="1" w:styleId="PartSubtitle">
    <w:name w:val="Part Subtitle"/>
    <w:basedOn w:val="Normal"/>
    <w:next w:val="BodyText"/>
    <w:pPr>
      <w:keepNext/>
      <w:spacing w:before="360" w:after="120"/>
    </w:pPr>
    <w:rPr>
      <w:i/>
      <w:kern w:val="1"/>
      <w:sz w:val="26"/>
    </w:rPr>
  </w:style>
  <w:style w:type="paragraph" w:styleId="TableofAuthorities">
    <w:name w:val="table of authorities"/>
    <w:basedOn w:val="Normal"/>
    <w:pPr>
      <w:tabs>
        <w:tab w:val="right" w:leader="dot" w:pos="7560"/>
      </w:tabs>
      <w:ind w:left="1440" w:hanging="360"/>
    </w:pPr>
  </w:style>
  <w:style w:type="paragraph" w:styleId="TOAHeading">
    <w:name w:val="toa heading"/>
    <w:basedOn w:val="Normal"/>
    <w:next w:val="TableofAuthorities"/>
    <w:pPr>
      <w:keepNext/>
      <w:spacing w:line="480" w:lineRule="atLeast"/>
    </w:pPr>
    <w:rPr>
      <w:rFonts w:ascii="Arial Black" w:hAnsi="Arial Black"/>
      <w:b/>
      <w:spacing w:val="-10"/>
      <w:kern w:val="1"/>
    </w:rPr>
  </w:style>
  <w:style w:type="paragraph" w:styleId="ListBullet5">
    <w:name w:val="List Bullet 5"/>
    <w:basedOn w:val="ListBullet"/>
    <w:pPr>
      <w:ind w:left="2880"/>
    </w:pPr>
  </w:style>
  <w:style w:type="paragraph" w:customStyle="1" w:styleId="Framecontents">
    <w:name w:val="Frame contents"/>
    <w:basedOn w:val="BodyText"/>
  </w:style>
  <w:style w:type="paragraph" w:customStyle="1" w:styleId="Headerleft">
    <w:name w:val="Header left"/>
    <w:basedOn w:val="Normal"/>
    <w:pPr>
      <w:suppressLineNumbers/>
      <w:tabs>
        <w:tab w:val="center" w:pos="5400"/>
        <w:tab w:val="right" w:pos="972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545</Words>
  <Characters>3107</Characters>
  <Application>Microsoft Office Word</Application>
  <DocSecurity>0</DocSecurity>
  <Lines>25</Lines>
  <Paragraphs>7</Paragraphs>
  <ScaleCrop>false</ScaleCrop>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2019-05-14T12:32:00Z</dcterms:created>
  <dcterms:modified xsi:type="dcterms:W3CDTF">2019-05-14T12:32:00Z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