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22B" w:rsidRDefault="0013205A" w:rsidP="00B70AF1">
      <w:pPr>
        <w:pStyle w:val="Heading1"/>
      </w:pPr>
      <w:bookmarkStart w:id="0" w:name="_GoBack"/>
      <w:bookmarkEnd w:id="0"/>
      <w:r w:rsidRPr="0013205A">
        <w:t xml:space="preserve">KRATKA OBNOVA : Marjan Tomšič     </w:t>
      </w:r>
      <w:r w:rsidRPr="0013205A">
        <w:br/>
        <w:t xml:space="preserve">                                                               Črno sonce</w:t>
      </w:r>
      <w:r>
        <w:br/>
      </w:r>
    </w:p>
    <w:p w:rsidR="0013205A" w:rsidRDefault="0013205A" w:rsidP="0013205A">
      <w:pPr>
        <w:rPr>
          <w:rFonts w:ascii="Century Gothic" w:hAnsi="Century Gothic"/>
          <w:sz w:val="24"/>
          <w:szCs w:val="24"/>
        </w:rPr>
      </w:pPr>
      <w:r w:rsidRPr="00396A60">
        <w:rPr>
          <w:rFonts w:ascii="Century Gothic" w:hAnsi="Century Gothic"/>
          <w:sz w:val="24"/>
          <w:szCs w:val="24"/>
        </w:rPr>
        <w:t>Zemlji se približuje  velikanski asteroid, ki bo treščil vanjo, približno v mesecu dni. Novica, ki jo je sporočil Palmel se je hitro širila preko radia, televizije in časopisov. Objavili pa so tudi intervjuje z znanstveniki in politiki. Ljudje tem novicam niso verjeli, obenem pa jih je bilo strah. Ljudem je bilo vseeno kdo bo umrl, prepričani so bili, da bo Zemljo razbil asteroid in, da ne bo nihče preživel, razen tistih, ki bodo poleteli z medzvezdnimi plovili. Ljudje so od Palmela želeli izvedeti vse podrobnosti, vendar je o tem molčal, zato so ga izpostavili petinpetdeset tonom možganskega vibratorja in umrl je.</w:t>
      </w:r>
      <w:r w:rsidRPr="00396A60">
        <w:rPr>
          <w:rFonts w:ascii="Century Gothic" w:hAnsi="Century Gothic"/>
          <w:sz w:val="24"/>
          <w:szCs w:val="24"/>
        </w:rPr>
        <w:br/>
        <w:t xml:space="preserve">Sedemnajsti dan po zmešnjavi na Zemlji so se ljudje zbudili v jasno sončno jutro, ki pa je že okoli enajstih popoldne prešlo v nepredirno temo. Ozračje se je močno ohladilo, ponoči so bile temperature do -65°C. Prvo jutro po ohladitvi so dočakali le redki ljudje, ki so bili skriti globoko v zemeljskih silosih. </w:t>
      </w:r>
      <w:r w:rsidRPr="00396A60">
        <w:rPr>
          <w:rFonts w:ascii="Century Gothic" w:hAnsi="Century Gothic"/>
          <w:sz w:val="24"/>
          <w:szCs w:val="24"/>
        </w:rPr>
        <w:br/>
        <w:t xml:space="preserve">Nihče pa ne ve, kaj se je zgodilo z medzvezdnimi ladjami. </w:t>
      </w:r>
    </w:p>
    <w:p w:rsidR="0013205A" w:rsidRDefault="0013205A" w:rsidP="0013205A">
      <w:pPr>
        <w:rPr>
          <w:rFonts w:ascii="Century Gothic" w:hAnsi="Century Gothic"/>
          <w:sz w:val="24"/>
          <w:szCs w:val="24"/>
        </w:rPr>
      </w:pPr>
    </w:p>
    <w:p w:rsidR="0013205A" w:rsidRPr="00396A60" w:rsidRDefault="0013205A" w:rsidP="0013205A">
      <w:pPr>
        <w:pStyle w:val="Heading2"/>
      </w:pPr>
      <w:bookmarkStart w:id="1" w:name="_Toc279440252"/>
      <w:r>
        <w:t>Literarni liki</w:t>
      </w:r>
      <w:bookmarkEnd w:id="1"/>
    </w:p>
    <w:p w:rsidR="0013205A" w:rsidRDefault="0013205A" w:rsidP="0013205A">
      <w:pPr>
        <w:rPr>
          <w:rFonts w:ascii="Century Gothic" w:hAnsi="Century Gothic"/>
          <w:sz w:val="24"/>
          <w:szCs w:val="24"/>
        </w:rPr>
      </w:pPr>
      <w:r w:rsidRPr="002B6DC2">
        <w:rPr>
          <w:rFonts w:ascii="Century Gothic" w:hAnsi="Century Gothic"/>
          <w:sz w:val="24"/>
          <w:szCs w:val="24"/>
        </w:rPr>
        <w:t>V kratki fantazijski zgodbi Črno sonce ne zasledimo veliko literarnih oseb. Glavna oseba je Palmel</w:t>
      </w:r>
      <w:r>
        <w:rPr>
          <w:rFonts w:ascii="Century Gothic" w:hAnsi="Century Gothic"/>
          <w:sz w:val="24"/>
          <w:szCs w:val="24"/>
        </w:rPr>
        <w:t>, ki pa je tudi edina literarna oseba</w:t>
      </w:r>
      <w:r w:rsidRPr="002B6DC2">
        <w:rPr>
          <w:rFonts w:ascii="Century Gothic" w:hAnsi="Century Gothic"/>
          <w:sz w:val="24"/>
          <w:szCs w:val="24"/>
        </w:rPr>
        <w:t>.</w:t>
      </w:r>
      <w:r w:rsidRPr="002B6DC2">
        <w:rPr>
          <w:rFonts w:ascii="Century Gothic" w:hAnsi="Century Gothic"/>
          <w:sz w:val="24"/>
          <w:szCs w:val="24"/>
        </w:rPr>
        <w:br/>
        <w:t>Palmel je tridesetletnik in oče treh otrok, sicer navaden državljan, ki je napovedovalec. Kasneje ga v zgodbi ubijejo zaradi tega, ker jim ni želel sporočiti informacij o asteroidu.</w:t>
      </w:r>
    </w:p>
    <w:p w:rsidR="00B70AF1" w:rsidRDefault="00B70AF1" w:rsidP="0013205A">
      <w:pPr>
        <w:rPr>
          <w:rFonts w:ascii="Century Gothic" w:hAnsi="Century Gothic"/>
          <w:sz w:val="24"/>
          <w:szCs w:val="24"/>
        </w:rPr>
      </w:pPr>
    </w:p>
    <w:p w:rsidR="00B70AF1" w:rsidRDefault="00B70AF1" w:rsidP="0013205A">
      <w:pPr>
        <w:rPr>
          <w:rFonts w:ascii="Century Gothic" w:hAnsi="Century Gothic"/>
          <w:sz w:val="24"/>
          <w:szCs w:val="24"/>
        </w:rPr>
      </w:pPr>
    </w:p>
    <w:p w:rsidR="00B70AF1" w:rsidRDefault="00B70AF1" w:rsidP="0013205A">
      <w:pPr>
        <w:rPr>
          <w:rFonts w:ascii="Century Gothic" w:hAnsi="Century Gothic"/>
          <w:sz w:val="24"/>
          <w:szCs w:val="24"/>
        </w:rPr>
      </w:pPr>
    </w:p>
    <w:p w:rsidR="00B70AF1" w:rsidRDefault="00B70AF1" w:rsidP="0013205A">
      <w:pPr>
        <w:rPr>
          <w:rFonts w:ascii="Century Gothic" w:hAnsi="Century Gothic"/>
          <w:sz w:val="24"/>
          <w:szCs w:val="24"/>
        </w:rPr>
      </w:pPr>
    </w:p>
    <w:p w:rsidR="00B70AF1" w:rsidRDefault="00B70AF1" w:rsidP="0013205A">
      <w:pPr>
        <w:rPr>
          <w:rFonts w:ascii="Century Gothic" w:hAnsi="Century Gothic"/>
          <w:sz w:val="24"/>
          <w:szCs w:val="24"/>
        </w:rPr>
      </w:pPr>
    </w:p>
    <w:p w:rsidR="00B70AF1" w:rsidRDefault="00B70AF1" w:rsidP="0013205A">
      <w:pPr>
        <w:rPr>
          <w:rFonts w:ascii="Century Gothic" w:hAnsi="Century Gothic"/>
          <w:sz w:val="24"/>
          <w:szCs w:val="24"/>
        </w:rPr>
      </w:pPr>
    </w:p>
    <w:p w:rsidR="00B70AF1" w:rsidRDefault="00B70AF1" w:rsidP="0013205A">
      <w:pPr>
        <w:rPr>
          <w:rFonts w:ascii="Century Gothic" w:hAnsi="Century Gothic"/>
          <w:sz w:val="24"/>
          <w:szCs w:val="24"/>
        </w:rPr>
      </w:pPr>
    </w:p>
    <w:p w:rsidR="00B70AF1" w:rsidRDefault="00B70AF1" w:rsidP="0013205A">
      <w:pPr>
        <w:rPr>
          <w:rFonts w:ascii="Century Gothic" w:hAnsi="Century Gothic"/>
          <w:sz w:val="24"/>
          <w:szCs w:val="24"/>
        </w:rPr>
      </w:pPr>
    </w:p>
    <w:p w:rsidR="00B70AF1" w:rsidRDefault="00B70AF1" w:rsidP="00B70AF1">
      <w:pPr>
        <w:pStyle w:val="Heading1"/>
        <w:rPr>
          <w:rFonts w:ascii="Andalus" w:hAnsi="Andalus" w:cs="Andalus"/>
          <w:color w:val="548DD4"/>
          <w:sz w:val="36"/>
          <w:szCs w:val="36"/>
        </w:rPr>
      </w:pPr>
      <w:r>
        <w:lastRenderedPageBreak/>
        <w:t>NA KRATKO O PISATELJU</w:t>
      </w:r>
      <w:r>
        <w:br/>
      </w:r>
    </w:p>
    <w:p w:rsidR="00B70AF1" w:rsidRPr="00454912" w:rsidRDefault="00B70AF1" w:rsidP="00B70AF1">
      <w:pPr>
        <w:rPr>
          <w:rFonts w:ascii="Century Gothic" w:hAnsi="Century Gothic"/>
          <w:sz w:val="24"/>
          <w:szCs w:val="24"/>
        </w:rPr>
      </w:pPr>
      <w:r>
        <w:rPr>
          <w:rFonts w:ascii="Century Gothic" w:hAnsi="Century Gothic"/>
          <w:sz w:val="24"/>
          <w:szCs w:val="24"/>
        </w:rPr>
        <w:t>Marjan Tomšič se je rodil 7. Avgusta leta 1939 v Račah pri Mariboru. Osnovno šolo je obiskoval v Račah in Slivnici, gimnazijo pa v Mariboru. Študiral je slavistiko na Filozofski fakulteti v Ljubljani.</w:t>
      </w:r>
      <w:r>
        <w:rPr>
          <w:rFonts w:ascii="Century Gothic" w:hAnsi="Century Gothic"/>
          <w:sz w:val="24"/>
          <w:szCs w:val="24"/>
        </w:rPr>
        <w:br/>
        <w:t xml:space="preserve">Kot slavist je poučeval na Grahovem pri Cerknici, nato je vrsto let delal kot učitelj in mentor na dveh istrskih šolah, OŠ Marezige in OŠ Gračišče, kjer je s svojimi učenci zapisoval istrske ''povedke''. Pod njegovim mentorstvom sta izhajala dva šolska lista: </w:t>
      </w:r>
      <w:r w:rsidRPr="00654A72">
        <w:rPr>
          <w:rFonts w:ascii="Century Gothic" w:hAnsi="Century Gothic"/>
          <w:i/>
          <w:sz w:val="24"/>
          <w:szCs w:val="24"/>
        </w:rPr>
        <w:t>Varda</w:t>
      </w:r>
      <w:r>
        <w:rPr>
          <w:rFonts w:ascii="Century Gothic" w:hAnsi="Century Gothic"/>
          <w:sz w:val="24"/>
          <w:szCs w:val="24"/>
        </w:rPr>
        <w:t xml:space="preserve"> in </w:t>
      </w:r>
      <w:r w:rsidRPr="00654A72">
        <w:rPr>
          <w:rFonts w:ascii="Century Gothic" w:hAnsi="Century Gothic"/>
          <w:i/>
          <w:sz w:val="24"/>
          <w:szCs w:val="24"/>
        </w:rPr>
        <w:t>Bekač</w:t>
      </w:r>
      <w:r>
        <w:rPr>
          <w:rFonts w:ascii="Century Gothic" w:hAnsi="Century Gothic"/>
          <w:i/>
          <w:sz w:val="24"/>
          <w:szCs w:val="24"/>
        </w:rPr>
        <w:t xml:space="preserve">. </w:t>
      </w:r>
      <w:r>
        <w:rPr>
          <w:rFonts w:ascii="Century Gothic" w:hAnsi="Century Gothic"/>
          <w:sz w:val="24"/>
          <w:szCs w:val="24"/>
        </w:rPr>
        <w:t>Nekaj časa je bil zaposlen tudi kot časnik in mentor na Radiu Koper, pri Primorskih novicah in Delu. Od leta 1986 je samostojni kulturni delavec; živi in ustvarja v Istri.</w:t>
      </w:r>
      <w:r>
        <w:rPr>
          <w:rFonts w:ascii="Century Gothic" w:hAnsi="Century Gothic"/>
          <w:sz w:val="24"/>
          <w:szCs w:val="24"/>
        </w:rPr>
        <w:br/>
        <w:t xml:space="preserve">Tomšičeva literarna zvrst je proza. Med njegovimi deli najdemo magični realizem, znanstveno in psiho fantastiko, kamor spada Črno sonce, satire, komedije, erotične in ljubezenske zgodbe, socialno-politično prozo, svet otroške domišljije.. V najznamenitejših proznih delih prevladuje istrska tematika. Najpogostejše teme njegovega znanstvenofantastičnega pisanja so: katastrofe, ki grozijo naši civilizaciji, stiki vesoljskih bitij z Zemljani ter nove oblike vesoljskega komuniciranja. Tomšičeva prva knjiga so satire in sanjske pripovedi </w:t>
      </w:r>
      <w:r w:rsidRPr="00454912">
        <w:rPr>
          <w:rFonts w:ascii="Century Gothic" w:hAnsi="Century Gothic"/>
          <w:i/>
          <w:sz w:val="24"/>
          <w:szCs w:val="24"/>
        </w:rPr>
        <w:t>Krog v krogu</w:t>
      </w:r>
      <w:r>
        <w:rPr>
          <w:rFonts w:ascii="Century Gothic" w:hAnsi="Century Gothic"/>
          <w:sz w:val="24"/>
          <w:szCs w:val="24"/>
        </w:rPr>
        <w:t xml:space="preserve"> leta 1968. Najprej je pisal za odrasle, kasneje pa se je odločil pisati tudi za otroke in mladino. Doslej je napisal deset romanov, osem zbirk novel in črtic in osem mladinskih del. Predvajano je bilo devetnajst radijskih iger, napisal pa je tudi dvanajst dramskih tekstov.</w:t>
      </w:r>
      <w:r>
        <w:rPr>
          <w:rFonts w:ascii="Century Gothic" w:hAnsi="Century Gothic"/>
          <w:sz w:val="24"/>
          <w:szCs w:val="24"/>
        </w:rPr>
        <w:br/>
        <w:t xml:space="preserve">Za svoja dela je prejel tudi več nagrad. </w:t>
      </w:r>
    </w:p>
    <w:p w:rsidR="00B70AF1" w:rsidRPr="00B70AF1" w:rsidRDefault="00B70AF1" w:rsidP="00B70AF1"/>
    <w:sectPr w:rsidR="00B70AF1" w:rsidRPr="00B70AF1" w:rsidSect="00945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05A"/>
    <w:rsid w:val="000D226F"/>
    <w:rsid w:val="0013205A"/>
    <w:rsid w:val="00376659"/>
    <w:rsid w:val="00854C38"/>
    <w:rsid w:val="00881887"/>
    <w:rsid w:val="0094522B"/>
    <w:rsid w:val="00B70A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2B"/>
    <w:pPr>
      <w:spacing w:after="200" w:line="276" w:lineRule="auto"/>
    </w:pPr>
    <w:rPr>
      <w:sz w:val="22"/>
      <w:szCs w:val="22"/>
      <w:lang w:eastAsia="en-US"/>
    </w:rPr>
  </w:style>
  <w:style w:type="paragraph" w:styleId="Heading1">
    <w:name w:val="heading 1"/>
    <w:basedOn w:val="Normal"/>
    <w:next w:val="Normal"/>
    <w:link w:val="Heading1Char"/>
    <w:uiPriority w:val="9"/>
    <w:qFormat/>
    <w:rsid w:val="00B70AF1"/>
    <w:pPr>
      <w:keepNext/>
      <w:keepLines/>
      <w:spacing w:before="480" w:after="0"/>
      <w:outlineLvl w:val="0"/>
    </w:pPr>
    <w:rPr>
      <w:rFonts w:ascii="Batang" w:eastAsia="Times New Roman" w:hAnsi="Batang"/>
      <w:b/>
      <w:bCs/>
      <w:color w:val="365F91"/>
      <w:sz w:val="28"/>
      <w:szCs w:val="28"/>
    </w:rPr>
  </w:style>
  <w:style w:type="paragraph" w:styleId="Heading2">
    <w:name w:val="heading 2"/>
    <w:basedOn w:val="Normal"/>
    <w:next w:val="Normal"/>
    <w:link w:val="Heading2Char"/>
    <w:uiPriority w:val="9"/>
    <w:unhideWhenUsed/>
    <w:qFormat/>
    <w:rsid w:val="0013205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205A"/>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B70AF1"/>
    <w:rPr>
      <w:rFonts w:ascii="Batang" w:eastAsia="Times New Roman" w:hAnsi="Batang"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