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EC" w:rsidRDefault="005742DF">
      <w:bookmarkStart w:id="0" w:name="_GoBack"/>
      <w:bookmarkEnd w:id="0"/>
      <w:r>
        <w:t>IVAN SERGEJEVIČ TURGENJEV</w:t>
      </w:r>
    </w:p>
    <w:p w:rsidR="005742DF" w:rsidRDefault="005742DF"/>
    <w:p w:rsidR="005742DF" w:rsidRPr="005742DF" w:rsidRDefault="005742DF" w:rsidP="005742DF">
      <w:pPr>
        <w:pStyle w:val="NormalWeb"/>
        <w:shd w:val="clear" w:color="auto" w:fill="F8FCFF"/>
      </w:pPr>
      <w:r w:rsidRPr="005742DF">
        <w:t xml:space="preserve">Turgenjev se je rodil v </w:t>
      </w:r>
      <w:r w:rsidR="00C0439A">
        <w:t>plemiški družini, kjer je imel priložnost</w:t>
      </w:r>
      <w:r w:rsidRPr="005742DF">
        <w:t xml:space="preserve"> spoznati </w:t>
      </w:r>
      <w:r>
        <w:t xml:space="preserve">tudi </w:t>
      </w:r>
      <w:hyperlink r:id="rId5" w:tooltip="Tlačanstvo" w:history="1">
        <w:r w:rsidRPr="005742DF">
          <w:rPr>
            <w:rStyle w:val="Hyperlink"/>
            <w:color w:val="auto"/>
            <w:u w:val="none"/>
          </w:rPr>
          <w:t>tlačansko</w:t>
        </w:r>
      </w:hyperlink>
      <w:r w:rsidRPr="005742DF">
        <w:t xml:space="preserve"> življenje. Njegova otroška leta so bila težka. Študiral je v </w:t>
      </w:r>
      <w:hyperlink r:id="rId6" w:tooltip="Moskva" w:history="1">
        <w:r w:rsidRPr="005742DF">
          <w:rPr>
            <w:rStyle w:val="Hyperlink"/>
            <w:color w:val="auto"/>
            <w:u w:val="none"/>
          </w:rPr>
          <w:t>Moskvi</w:t>
        </w:r>
      </w:hyperlink>
      <w:r w:rsidRPr="005742DF">
        <w:t xml:space="preserve">, </w:t>
      </w:r>
      <w:hyperlink r:id="rId7" w:tooltip="Sankt Peterburg" w:history="1">
        <w:r w:rsidRPr="005742DF">
          <w:rPr>
            <w:rStyle w:val="Hyperlink"/>
            <w:color w:val="auto"/>
            <w:u w:val="none"/>
          </w:rPr>
          <w:t>Peterburgu</w:t>
        </w:r>
      </w:hyperlink>
      <w:r w:rsidRPr="005742DF">
        <w:t xml:space="preserve"> in </w:t>
      </w:r>
      <w:hyperlink r:id="rId8" w:tooltip="Berlin" w:history="1">
        <w:r w:rsidRPr="005742DF">
          <w:rPr>
            <w:rStyle w:val="Hyperlink"/>
            <w:color w:val="auto"/>
            <w:u w:val="none"/>
          </w:rPr>
          <w:t>Berlinu</w:t>
        </w:r>
      </w:hyperlink>
      <w:r w:rsidRPr="005742DF">
        <w:t>.</w:t>
      </w:r>
    </w:p>
    <w:p w:rsidR="005742DF" w:rsidRPr="005742DF" w:rsidRDefault="005742DF" w:rsidP="005742DF">
      <w:pPr>
        <w:pStyle w:val="NormalWeb"/>
        <w:shd w:val="clear" w:color="auto" w:fill="F8FCFF"/>
      </w:pPr>
      <w:r w:rsidRPr="005742DF">
        <w:t>Nekaj časa je bil v državni službi, nato se je posv</w:t>
      </w:r>
      <w:r>
        <w:t>etil</w:t>
      </w:r>
      <w:r w:rsidRPr="005742DF">
        <w:t xml:space="preserve"> književnemu delu. V Rusiji je bil žrtev preganjanja oblasti. Mnogokrat so ga napadli zaradi njegove objektivnosti, zato ker je opisal resnico, kot jo je sam čutil. Leta </w:t>
      </w:r>
      <w:hyperlink r:id="rId9" w:tooltip="1847" w:history="1">
        <w:r w:rsidRPr="005742DF">
          <w:rPr>
            <w:rStyle w:val="Hyperlink"/>
            <w:color w:val="auto"/>
            <w:u w:val="none"/>
          </w:rPr>
          <w:t>1847</w:t>
        </w:r>
      </w:hyperlink>
      <w:r w:rsidRPr="005742DF">
        <w:t xml:space="preserve"> je odšel v tujino, se vrnil domov in čez nekaj časa </w:t>
      </w:r>
      <w:r w:rsidR="00C0439A">
        <w:t>od</w:t>
      </w:r>
      <w:r w:rsidRPr="005742DF">
        <w:t xml:space="preserve">šel živet v </w:t>
      </w:r>
      <w:hyperlink r:id="rId10" w:tooltip="Nemčija" w:history="1">
        <w:r w:rsidRPr="005742DF">
          <w:rPr>
            <w:rStyle w:val="Hyperlink"/>
            <w:color w:val="auto"/>
            <w:u w:val="none"/>
          </w:rPr>
          <w:t>Nemčijo</w:t>
        </w:r>
      </w:hyperlink>
      <w:r w:rsidRPr="005742DF">
        <w:t xml:space="preserve"> in v Pariz, kjer je zadnja leta preživljal v književnem krogu s </w:t>
      </w:r>
      <w:hyperlink r:id="rId11" w:tooltip="Gustave Flaubert" w:history="1">
        <w:r w:rsidRPr="005742DF">
          <w:rPr>
            <w:rStyle w:val="Hyperlink"/>
            <w:color w:val="auto"/>
            <w:u w:val="none"/>
          </w:rPr>
          <w:t>Flaubertom</w:t>
        </w:r>
      </w:hyperlink>
      <w:r w:rsidRPr="005742DF">
        <w:t xml:space="preserve">, bratoma Goncourt in </w:t>
      </w:r>
      <w:hyperlink r:id="rId12" w:tooltip="Émile Zola" w:history="1">
        <w:r w:rsidRPr="005742DF">
          <w:rPr>
            <w:rStyle w:val="Hyperlink"/>
            <w:color w:val="auto"/>
            <w:u w:val="none"/>
          </w:rPr>
          <w:t>Zolajem</w:t>
        </w:r>
      </w:hyperlink>
      <w:r w:rsidRPr="005742DF">
        <w:t>.</w:t>
      </w:r>
    </w:p>
    <w:p w:rsidR="005742DF" w:rsidRDefault="005742DF" w:rsidP="005742DF">
      <w:pPr>
        <w:pStyle w:val="NormalWeb"/>
        <w:shd w:val="clear" w:color="auto" w:fill="F8FCFF"/>
      </w:pPr>
      <w:r w:rsidRPr="005742DF">
        <w:t xml:space="preserve">Turgenjev je najprej pisal </w:t>
      </w:r>
      <w:hyperlink r:id="rId13" w:tooltip="Pesem" w:history="1">
        <w:r w:rsidRPr="005742DF">
          <w:rPr>
            <w:rStyle w:val="Hyperlink"/>
            <w:color w:val="auto"/>
            <w:u w:val="none"/>
          </w:rPr>
          <w:t>pesmi</w:t>
        </w:r>
      </w:hyperlink>
      <w:r w:rsidRPr="005742DF">
        <w:t xml:space="preserve">, nato </w:t>
      </w:r>
      <w:hyperlink r:id="rId14" w:tooltip="Novela" w:history="1">
        <w:r w:rsidRPr="005742DF">
          <w:rPr>
            <w:rStyle w:val="Hyperlink"/>
            <w:color w:val="auto"/>
            <w:u w:val="none"/>
          </w:rPr>
          <w:t>novele</w:t>
        </w:r>
      </w:hyperlink>
      <w:r w:rsidRPr="005742DF">
        <w:t xml:space="preserve">, </w:t>
      </w:r>
      <w:hyperlink r:id="rId15" w:tooltip="Roman" w:history="1">
        <w:r w:rsidRPr="005742DF">
          <w:rPr>
            <w:rStyle w:val="Hyperlink"/>
            <w:color w:val="auto"/>
            <w:u w:val="none"/>
          </w:rPr>
          <w:t>romane</w:t>
        </w:r>
      </w:hyperlink>
      <w:r w:rsidRPr="005742DF">
        <w:t xml:space="preserve">, </w:t>
      </w:r>
      <w:hyperlink r:id="rId16" w:tooltip="Drama" w:history="1">
        <w:r w:rsidRPr="005742DF">
          <w:rPr>
            <w:rStyle w:val="Hyperlink"/>
            <w:color w:val="auto"/>
            <w:u w:val="none"/>
          </w:rPr>
          <w:t>dramo</w:t>
        </w:r>
      </w:hyperlink>
      <w:r w:rsidRPr="005742DF">
        <w:t xml:space="preserve"> in pesmi v </w:t>
      </w:r>
      <w:hyperlink r:id="rId17" w:tooltip="Proza" w:history="1">
        <w:r w:rsidRPr="005742DF">
          <w:rPr>
            <w:rStyle w:val="Hyperlink"/>
            <w:color w:val="auto"/>
            <w:u w:val="none"/>
          </w:rPr>
          <w:t>prozi</w:t>
        </w:r>
      </w:hyperlink>
      <w:r w:rsidRPr="005742DF">
        <w:t xml:space="preserve">. V novelah je opisoval življenje tlačanov. Ustvaril je </w:t>
      </w:r>
      <w:hyperlink r:id="rId18" w:tooltip="Ruska književnost" w:history="1">
        <w:r w:rsidRPr="005742DF">
          <w:rPr>
            <w:rStyle w:val="Hyperlink"/>
            <w:color w:val="auto"/>
            <w:u w:val="none"/>
          </w:rPr>
          <w:t>ruski</w:t>
        </w:r>
      </w:hyperlink>
      <w:r w:rsidRPr="005742DF">
        <w:t xml:space="preserve"> objektivni </w:t>
      </w:r>
      <w:hyperlink r:id="rId19" w:tooltip="Realizem" w:history="1">
        <w:r w:rsidRPr="005742DF">
          <w:rPr>
            <w:rStyle w:val="Hyperlink"/>
            <w:color w:val="auto"/>
            <w:u w:val="none"/>
          </w:rPr>
          <w:t>realizem</w:t>
        </w:r>
      </w:hyperlink>
      <w:r w:rsidRPr="005742DF">
        <w:t xml:space="preserve">, vendar s socialno in moralno kritiko. Njegov slog je preprost in skop, značilna je liričnost in globok pogled v človeško duševnost. </w:t>
      </w:r>
    </w:p>
    <w:p w:rsidR="005742DF" w:rsidRDefault="005742DF" w:rsidP="005742DF">
      <w:pPr>
        <w:pStyle w:val="NormalWeb"/>
        <w:shd w:val="clear" w:color="auto" w:fill="F8FCFF"/>
      </w:pPr>
      <w:r w:rsidRPr="005742DF">
        <w:t xml:space="preserve">V </w:t>
      </w:r>
      <w:r w:rsidRPr="005742DF">
        <w:rPr>
          <w:i/>
          <w:iCs/>
        </w:rPr>
        <w:t>Očetih in sinovih</w:t>
      </w:r>
      <w:r w:rsidRPr="005742DF">
        <w:t xml:space="preserve"> je </w:t>
      </w:r>
      <w:r>
        <w:t>opisal</w:t>
      </w:r>
      <w:r w:rsidRPr="005742DF">
        <w:t xml:space="preserve"> novo generacijo tako imenovanih </w:t>
      </w:r>
      <w:hyperlink r:id="rId20" w:tooltip="Nihilizem (članek še ni napisan)" w:history="1">
        <w:r w:rsidRPr="005742DF">
          <w:rPr>
            <w:rStyle w:val="Hyperlink"/>
            <w:color w:val="auto"/>
            <w:u w:val="none"/>
          </w:rPr>
          <w:t>nihilistov</w:t>
        </w:r>
      </w:hyperlink>
      <w:r w:rsidRPr="005742DF">
        <w:t xml:space="preserve">, ki so nasprotovali miselnosti starejših plemiških generacij in jim </w:t>
      </w:r>
      <w:r w:rsidR="00C0439A">
        <w:t>pred vero postavljali znanost.</w:t>
      </w:r>
    </w:p>
    <w:p w:rsidR="005742DF" w:rsidRDefault="005742DF" w:rsidP="005742DF">
      <w:pPr>
        <w:pStyle w:val="NormalWeb"/>
        <w:shd w:val="clear" w:color="auto" w:fill="F8FCFF"/>
      </w:pPr>
    </w:p>
    <w:p w:rsidR="005742DF" w:rsidRPr="005742DF" w:rsidRDefault="005742DF" w:rsidP="005742DF">
      <w:pPr>
        <w:pStyle w:val="NormalWeb"/>
        <w:shd w:val="clear" w:color="auto" w:fill="F8FCFF"/>
      </w:pPr>
    </w:p>
    <w:p w:rsidR="005742DF" w:rsidRDefault="005742DF" w:rsidP="005742DF">
      <w:pPr>
        <w:pStyle w:val="NormalWeb"/>
      </w:pPr>
      <w:r>
        <w:t xml:space="preserve">Sin Nikolaja Petroviča Kirsanovga , Arkadij se s prijateljem Bazarovom vrne domov iz študija. Nikolaj Petrovič se sina zelo razveseli. Skupaj z bratom Pavlom Petrovičem živi na podeželju. Žena mu je umrla, sedaj pa ima majhnega otroka s Feničko,  ki je hčerka bivše gospodinje. </w:t>
      </w:r>
    </w:p>
    <w:p w:rsidR="00D0583C" w:rsidRDefault="005742DF" w:rsidP="005742DF">
      <w:pPr>
        <w:pStyle w:val="NormalWeb"/>
      </w:pPr>
      <w:r>
        <w:t xml:space="preserve">Pavel nad Jevgenijem Vasiljevičem  oz. Bazarovom ni navdušen, še posebej ga zmoti, ko Arkadij pove, da je </w:t>
      </w:r>
      <w:r w:rsidR="00707300">
        <w:t>nihilist.To pomeni da  n</w:t>
      </w:r>
      <w:r>
        <w:t>e pristaja na avtoriteto</w:t>
      </w:r>
      <w:r w:rsidR="00707300">
        <w:t xml:space="preserve"> in zavrača vse vrednote. </w:t>
      </w:r>
      <w:r>
        <w:t xml:space="preserve"> </w:t>
      </w:r>
    </w:p>
    <w:p w:rsidR="005742DF" w:rsidRDefault="005742DF" w:rsidP="005742DF">
      <w:pPr>
        <w:pStyle w:val="NormalWeb"/>
      </w:pPr>
      <w:r>
        <w:t xml:space="preserve">Arkadij prosi svojega </w:t>
      </w:r>
      <w:r w:rsidR="00707300">
        <w:t>prijatelja, naj bo bolj obziren do Pavla,</w:t>
      </w:r>
      <w:r>
        <w:t xml:space="preserve"> ker je</w:t>
      </w:r>
      <w:r w:rsidR="00707300">
        <w:t xml:space="preserve"> imel negativno izkušnjo. Z</w:t>
      </w:r>
      <w:r>
        <w:t xml:space="preserve">aljubil se je v neko kneginjo, ki ga je zapustila in odšla v tujino, </w:t>
      </w:r>
      <w:r w:rsidR="00707300">
        <w:t>on ji je sledil in jo zasledoval. K</w:t>
      </w:r>
      <w:r>
        <w:t>o je umrla, se je vrnil domov in sedaj živi s svojim bratom, Arkadijevim</w:t>
      </w:r>
      <w:r w:rsidR="00707300">
        <w:t xml:space="preserve"> očetom; je zelo uglajen in v mladosti naj bi bil zelo lepega obraza.  Bazarovu je </w:t>
      </w:r>
      <w:r>
        <w:t>všeč</w:t>
      </w:r>
      <w:r w:rsidR="00D0583C">
        <w:t xml:space="preserve"> Fenička</w:t>
      </w:r>
      <w:r>
        <w:t>, tudi z Mitjem se dobro razume</w:t>
      </w:r>
      <w:r w:rsidR="00707300">
        <w:t>. T</w:t>
      </w:r>
      <w:r>
        <w:t>udi za Pavla se zdi, da mu je Fenička všeč</w:t>
      </w:r>
      <w:r w:rsidR="00707300">
        <w:t>.</w:t>
      </w:r>
      <w:r>
        <w:t xml:space="preserve"> </w:t>
      </w:r>
    </w:p>
    <w:p w:rsidR="00707300" w:rsidRDefault="00707300" w:rsidP="005742DF">
      <w:pPr>
        <w:pStyle w:val="NormalWeb"/>
      </w:pPr>
    </w:p>
    <w:p w:rsidR="00F60629" w:rsidRDefault="00D0583C" w:rsidP="005742DF">
      <w:pPr>
        <w:pStyle w:val="NormalWeb"/>
      </w:pPr>
      <w:r>
        <w:t xml:space="preserve">Pogovori med staro </w:t>
      </w:r>
      <w:r w:rsidR="00707300">
        <w:t>in mlado generacijo se zaostrujejo, predvsem med Pavlom in Bazarovim, medtem ko imajo mladi npr. delavci na posestvu Bazarova radi. Študenta se odzoveta na povabilo na ples, kjer spoznata Ano Odincevo, ki je lepa ženska, o njej pa krožijo najrazličnejše govorice. Npr. da se je poročila s starejšim moškim in zaradi njegove smrti  obogatela. Arkadiju je takoj všeč in tudi Bazarov se zanima. Ko ju povabi ju k sebi na dom se posveča bolj Bazarovu,</w:t>
      </w:r>
      <w:r w:rsidR="00F60629">
        <w:t xml:space="preserve"> privlači jo njegova drugačnost. ***</w:t>
      </w:r>
    </w:p>
    <w:p w:rsidR="00F60629" w:rsidRDefault="00F60629" w:rsidP="005742DF">
      <w:pPr>
        <w:pStyle w:val="NormalWeb"/>
      </w:pPr>
    </w:p>
    <w:p w:rsidR="00707300" w:rsidRDefault="00707300" w:rsidP="005742DF">
      <w:pPr>
        <w:pStyle w:val="NormalWeb"/>
      </w:pPr>
      <w:r>
        <w:t xml:space="preserve"> Arkadij se </w:t>
      </w:r>
      <w:r w:rsidR="00F60629">
        <w:t xml:space="preserve">zato </w:t>
      </w:r>
      <w:r>
        <w:t>razočaran posveča njeni mlajši se</w:t>
      </w:r>
      <w:r w:rsidR="00F60629">
        <w:t>stri Katji.</w:t>
      </w:r>
    </w:p>
    <w:p w:rsidR="00F60629" w:rsidRDefault="00F60629">
      <w:r>
        <w:lastRenderedPageBreak/>
        <w:t xml:space="preserve">Bazarov razodene Odincevi svoja čustva , Odinceva pa ga zavrne, zato odpotujeta k Bazarovim staršem. Ta  sta zelo srečna, ko vidita svojega sina, čeprav je zelo hladen, preseda mu njuna ljubezen, doma se dolgočasi. Njegov  oče je srečen, ko sliši, kako Arkadij hvali njegovega sina. </w:t>
      </w:r>
    </w:p>
    <w:p w:rsidR="0033102D" w:rsidRDefault="00F60629">
      <w:r>
        <w:t xml:space="preserve">Kmalu odpotujeta, Bazarova starša sta zelo žalostna. Na poti domov se oglasita se pri Odincevi, vendar le za kratek čas.  Nadaljujeta k Arkadijevemu očetu Nikolaju Petroviču. </w:t>
      </w:r>
    </w:p>
    <w:p w:rsidR="0033102D" w:rsidRDefault="0033102D"/>
    <w:p w:rsidR="00F60629" w:rsidRDefault="00F60629">
      <w:r>
        <w:t xml:space="preserve">Arkadija še zmeraj muči Odinceva, zato odpotuje nazaj k njej,  Bazarov pa se ogreje za Feničko, na vrtu jo celo poljubi, kar pa vidi Pavel, ki pozove Bazarova na dvoboj. </w:t>
      </w:r>
    </w:p>
    <w:p w:rsidR="00F60629" w:rsidRDefault="00F60629">
      <w:r>
        <w:t xml:space="preserve"> Pavel zgreši Bazarova, Bazarov pa Pavla zadane v nogo in čeprav sta se dogovorila da gresta z dvoboje do smrti, Bazarov ne sproži še enega strela, ki bi pokončal Pavla. Oskrbi ga in ga odpelje domov. Pavel da poklicati Feničko, ta pa  priseže, da ljubi njegovega brata  Nikolaja Petroviča , zato je Pavel pomirjen in svojemu bratu predlaga poroko. </w:t>
      </w:r>
    </w:p>
    <w:p w:rsidR="00F60629" w:rsidRDefault="00F60629">
      <w:r>
        <w:t xml:space="preserve"> Arkadij se zaljubi v Katjo, Bazarov pa Odincevi razkrije, da je bil tudi Arkadij zaljubljen v njo. Odinceva je nato nekoliko presenečena nad ljubeznijo med sestro in Arkadijem vendar jo sprejme. </w:t>
      </w:r>
    </w:p>
    <w:p w:rsidR="00C0439A" w:rsidRDefault="00F60629">
      <w:r>
        <w:t xml:space="preserve"> Bazarov se vrne domov. Tam poskuša pomagati nekemu bolniku in se tako okuži s tifusom.</w:t>
      </w:r>
      <w:r w:rsidR="00C0439A">
        <w:t xml:space="preserve"> Smrtno zboli, </w:t>
      </w:r>
      <w:r>
        <w:t xml:space="preserve"> </w:t>
      </w:r>
      <w:r w:rsidR="00C0439A">
        <w:t xml:space="preserve">pred smrtjo pa še </w:t>
      </w:r>
      <w:r>
        <w:t>pošlje po Odincevo in</w:t>
      </w:r>
      <w:r w:rsidR="00C0439A">
        <w:t xml:space="preserve"> nato pomirjen umre.</w:t>
      </w:r>
    </w:p>
    <w:p w:rsidR="00C0439A" w:rsidRDefault="00F60629">
      <w:r>
        <w:t xml:space="preserve"> A</w:t>
      </w:r>
      <w:r w:rsidR="00C0439A">
        <w:t xml:space="preserve">rkadij </w:t>
      </w:r>
      <w:r>
        <w:t xml:space="preserve"> in Katja se poročita</w:t>
      </w:r>
      <w:r w:rsidR="00C0439A">
        <w:t xml:space="preserve"> in pa </w:t>
      </w:r>
      <w:r>
        <w:t xml:space="preserve"> Nikolaj in Fenička</w:t>
      </w:r>
      <w:r w:rsidR="00C0439A">
        <w:t xml:space="preserve"> tudi.</w:t>
      </w:r>
    </w:p>
    <w:p w:rsidR="005742DF" w:rsidRDefault="00F60629">
      <w:r>
        <w:t xml:space="preserve"> Pavel </w:t>
      </w:r>
      <w:r w:rsidR="00C0439A">
        <w:t xml:space="preserve">odide </w:t>
      </w:r>
      <w:r>
        <w:t xml:space="preserve"> v tujino, Odinceva</w:t>
      </w:r>
      <w:r w:rsidR="00C0439A">
        <w:t xml:space="preserve">  pa se poroči</w:t>
      </w:r>
      <w:r>
        <w:t xml:space="preserve"> z mladim</w:t>
      </w:r>
      <w:r w:rsidR="00C0439A">
        <w:t xml:space="preserve"> moškim, k v prihodnosti veliko obeta.</w:t>
      </w:r>
    </w:p>
    <w:p w:rsidR="00224A5C" w:rsidRDefault="00224A5C"/>
    <w:p w:rsidR="00224A5C" w:rsidRDefault="00224A5C"/>
    <w:p w:rsidR="00224A5C" w:rsidRDefault="00224A5C"/>
    <w:p w:rsidR="00224A5C" w:rsidRDefault="00224A5C"/>
    <w:p w:rsidR="00224A5C" w:rsidRDefault="00224A5C" w:rsidP="00224A5C">
      <w:pPr>
        <w:numPr>
          <w:ilvl w:val="0"/>
          <w:numId w:val="1"/>
        </w:numPr>
        <w:spacing w:before="100" w:beforeAutospacing="1" w:after="100" w:afterAutospacing="1"/>
      </w:pPr>
      <w:r>
        <w:t xml:space="preserve">Arkadij in Bazarov zavračata in rušita samo stare vrednote, ne pa vseh; starim nasprotujeta, ker trdno prisegata na nove (znanost, razum, delo, družbena korist, kritika) </w:t>
      </w:r>
    </w:p>
    <w:p w:rsidR="00224A5C" w:rsidRDefault="00224A5C" w:rsidP="00224A5C">
      <w:pPr>
        <w:numPr>
          <w:ilvl w:val="0"/>
          <w:numId w:val="1"/>
        </w:numPr>
        <w:spacing w:before="100" w:beforeAutospacing="1" w:after="100" w:afterAutospacing="1"/>
      </w:pPr>
      <w:r>
        <w:t xml:space="preserve">junaka sta vzorec življenjske miselnosti, ki se je v 50. letih razmahnila v ruski kulturi </w:t>
      </w:r>
    </w:p>
    <w:p w:rsidR="00224A5C" w:rsidRDefault="00224A5C" w:rsidP="00224A5C">
      <w:pPr>
        <w:numPr>
          <w:ilvl w:val="0"/>
          <w:numId w:val="1"/>
        </w:numPr>
        <w:spacing w:before="100" w:beforeAutospacing="1" w:after="100" w:afterAutospacing="1"/>
      </w:pPr>
      <w:r>
        <w:t xml:space="preserve">nihilizem v romanu je oznaka za usmerjenost generacije mladih ljudi, kar je bilo v bistvu odpor zoper obstoječi državni in socialni ureditvi v Rusiji </w:t>
      </w:r>
    </w:p>
    <w:p w:rsidR="00224A5C" w:rsidRDefault="00224A5C" w:rsidP="00224A5C">
      <w:pPr>
        <w:spacing w:before="100" w:beforeAutospacing="1" w:after="100" w:afterAutospacing="1"/>
      </w:pPr>
    </w:p>
    <w:p w:rsidR="00224A5C" w:rsidRDefault="00224A5C" w:rsidP="00224A5C">
      <w:pPr>
        <w:spacing w:before="100" w:beforeAutospacing="1" w:after="100" w:afterAutospacing="1"/>
      </w:pPr>
      <w:r>
        <w:t xml:space="preserve">NIHILIZEM je v splošnem pomenu vsako pojmovanje, za katero je značilno negativno, odklonilno stališče do uveljavljenih vrednot in norm. Prvi je izraz uporabil F. H. Jacobi. Poznamo različne podvrste nihilizma kot npr. metafizični nihilizem, spoznavno teoretični nihilizem, etični nihilizem in tako dalje. </w:t>
      </w:r>
    </w:p>
    <w:p w:rsidR="00224A5C" w:rsidRDefault="00224A5C" w:rsidP="00224A5C">
      <w:pPr>
        <w:spacing w:before="100" w:beforeAutospacing="1" w:after="100" w:afterAutospacing="1"/>
      </w:pPr>
    </w:p>
    <w:p w:rsidR="00224A5C" w:rsidRDefault="00224A5C" w:rsidP="00224A5C">
      <w:pPr>
        <w:numPr>
          <w:ilvl w:val="0"/>
          <w:numId w:val="2"/>
        </w:numPr>
        <w:spacing w:before="100" w:beforeAutospacing="1" w:after="100" w:afterAutospacing="1"/>
      </w:pPr>
      <w:r>
        <w:t>beseda nihilizem postane aktualna s tem romanom. Po tem romanu to besedo prevzame tudi Nietzsche; pri Turgenjevu nihilizem še nima tak</w:t>
      </w:r>
      <w:r w:rsidR="002332B6">
        <w:t>šnega obsega kot kasneje pri Nietzschetu</w:t>
      </w:r>
    </w:p>
    <w:p w:rsidR="00224A5C" w:rsidRDefault="00224A5C"/>
    <w:p w:rsidR="002332B6" w:rsidRDefault="002332B6"/>
    <w:p w:rsidR="002332B6" w:rsidRDefault="002332B6"/>
    <w:p w:rsidR="002332B6" w:rsidRDefault="002332B6"/>
    <w:p w:rsidR="002332B6" w:rsidRDefault="002332B6"/>
    <w:p w:rsidR="002332B6" w:rsidRDefault="002332B6"/>
    <w:p w:rsidR="002332B6" w:rsidRDefault="002332B6"/>
    <w:p w:rsidR="002332B6" w:rsidRDefault="002332B6"/>
    <w:p w:rsidR="002332B6" w:rsidRDefault="002332B6"/>
    <w:p w:rsidR="002332B6" w:rsidRDefault="002332B6" w:rsidP="002332B6">
      <w:pPr>
        <w:numPr>
          <w:ilvl w:val="0"/>
          <w:numId w:val="3"/>
        </w:numPr>
        <w:spacing w:before="100" w:beforeAutospacing="1" w:after="100" w:afterAutospacing="1"/>
      </w:pPr>
      <w:r>
        <w:t xml:space="preserve">Turgenjev opiše Bazarovo razmerje do filozofije, umetnosti, znanosti, kako vrednoti in doživlja ljubezen, kako deluje med ljudstvom in aristokrati </w:t>
      </w:r>
    </w:p>
    <w:p w:rsidR="002332B6" w:rsidRDefault="002332B6" w:rsidP="002332B6">
      <w:pPr>
        <w:numPr>
          <w:ilvl w:val="0"/>
          <w:numId w:val="3"/>
        </w:numPr>
        <w:spacing w:before="100" w:beforeAutospacing="1" w:after="100" w:afterAutospacing="1"/>
      </w:pPr>
      <w:r>
        <w:t>odklanja idealistično filozofijo, privržen je naravoslovnim znanostim, noče razmišljati o morali</w:t>
      </w:r>
    </w:p>
    <w:p w:rsidR="002332B6" w:rsidRDefault="002332B6" w:rsidP="002332B6">
      <w:pPr>
        <w:numPr>
          <w:ilvl w:val="0"/>
          <w:numId w:val="3"/>
        </w:numPr>
        <w:spacing w:before="100" w:beforeAutospacing="1" w:after="100" w:afterAutospacing="1"/>
      </w:pPr>
      <w:r>
        <w:t xml:space="preserve"> Bazarov je utilist: edina človekova moralna dolžnost je pospeševati vse, kar lahko </w:t>
      </w:r>
      <w:r w:rsidR="001D3A77">
        <w:t>koristi</w:t>
      </w:r>
    </w:p>
    <w:p w:rsidR="002332B6" w:rsidRDefault="002332B6" w:rsidP="002332B6">
      <w:pPr>
        <w:numPr>
          <w:ilvl w:val="0"/>
          <w:numId w:val="3"/>
        </w:numPr>
        <w:spacing w:before="100" w:beforeAutospacing="1" w:after="100" w:afterAutospacing="1"/>
      </w:pPr>
      <w:r>
        <w:t xml:space="preserve">prepričan, da ukvarjanje z umetnostjo ne more biti preveč koristno </w:t>
      </w:r>
    </w:p>
    <w:p w:rsidR="00EA6BAA" w:rsidRDefault="00EA6BAA" w:rsidP="00EA6BAA">
      <w:pPr>
        <w:numPr>
          <w:ilvl w:val="0"/>
          <w:numId w:val="3"/>
        </w:numPr>
        <w:spacing w:before="100" w:beforeAutospacing="1" w:after="100" w:afterAutospacing="1"/>
      </w:pPr>
      <w:r>
        <w:t xml:space="preserve">svet je zanj nekaj materialnega, izmerljivega, vse v njem poteka po določenih zakonih </w:t>
      </w:r>
    </w:p>
    <w:p w:rsidR="00EA6BAA" w:rsidRDefault="00EA6BAA" w:rsidP="002332B6">
      <w:pPr>
        <w:numPr>
          <w:ilvl w:val="0"/>
          <w:numId w:val="3"/>
        </w:numPr>
        <w:spacing w:before="100" w:beforeAutospacing="1" w:after="100" w:afterAutospacing="1"/>
      </w:pPr>
    </w:p>
    <w:p w:rsidR="002332B6" w:rsidRDefault="002332B6" w:rsidP="002332B6">
      <w:pPr>
        <w:numPr>
          <w:ilvl w:val="0"/>
          <w:numId w:val="3"/>
        </w:numPr>
        <w:spacing w:before="100" w:beforeAutospacing="1" w:after="100" w:afterAutospacing="1"/>
      </w:pPr>
      <w:r>
        <w:t xml:space="preserve">tudi v ljubezni naj bo vse stvarno, otipljivo kot v znanosti </w:t>
      </w:r>
    </w:p>
    <w:p w:rsidR="002332B6" w:rsidRDefault="002332B6" w:rsidP="002332B6">
      <w:pPr>
        <w:numPr>
          <w:ilvl w:val="0"/>
          <w:numId w:val="3"/>
        </w:numPr>
        <w:spacing w:before="100" w:beforeAutospacing="1" w:after="100" w:afterAutospacing="1"/>
      </w:pPr>
      <w:r>
        <w:t xml:space="preserve">Bazarov se zaljubi v plemkinjo Odincevo, ljubezni ne more razložiti povsem razumsko, kot poskuša ostale stvari </w:t>
      </w:r>
    </w:p>
    <w:p w:rsidR="002332B6" w:rsidRDefault="002332B6" w:rsidP="002332B6">
      <w:pPr>
        <w:numPr>
          <w:ilvl w:val="0"/>
          <w:numId w:val="3"/>
        </w:numPr>
        <w:spacing w:before="100" w:beforeAutospacing="1" w:after="100" w:afterAutospacing="1"/>
      </w:pPr>
      <w:r>
        <w:t>razum potrebuje, da uresniči svojo voljo do moči, to pa lahko ogrozi samo ljubezen, Pavel Kirsanov ima tudi to moč, vendar je ni mogel</w:t>
      </w:r>
      <w:r w:rsidR="001D3A77">
        <w:t xml:space="preserve"> </w:t>
      </w:r>
      <w:r>
        <w:t xml:space="preserve">razviti, strla ga je strast do kneginje R. </w:t>
      </w:r>
    </w:p>
    <w:p w:rsidR="002332B6" w:rsidRDefault="002332B6" w:rsidP="002332B6">
      <w:pPr>
        <w:numPr>
          <w:ilvl w:val="0"/>
          <w:numId w:val="3"/>
        </w:numPr>
        <w:spacing w:before="100" w:beforeAutospacing="1" w:after="100" w:afterAutospacing="1"/>
      </w:pPr>
      <w:r>
        <w:t xml:space="preserve">Turgenjev obsoja take ljudi; ima jih za pogubo za njih same in za druge ljudi </w:t>
      </w:r>
    </w:p>
    <w:p w:rsidR="002332B6" w:rsidRDefault="002332B6"/>
    <w:p w:rsidR="002332B6" w:rsidRDefault="002332B6"/>
    <w:sectPr w:rsidR="00233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43BE0"/>
    <w:multiLevelType w:val="multilevel"/>
    <w:tmpl w:val="9A7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7568A"/>
    <w:multiLevelType w:val="multilevel"/>
    <w:tmpl w:val="5DA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359F3"/>
    <w:multiLevelType w:val="multilevel"/>
    <w:tmpl w:val="1C94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2DF"/>
    <w:rsid w:val="0010365C"/>
    <w:rsid w:val="001D3A77"/>
    <w:rsid w:val="00210141"/>
    <w:rsid w:val="00224A5C"/>
    <w:rsid w:val="002265EC"/>
    <w:rsid w:val="002332B6"/>
    <w:rsid w:val="003012BD"/>
    <w:rsid w:val="0033102D"/>
    <w:rsid w:val="0056717F"/>
    <w:rsid w:val="005742DF"/>
    <w:rsid w:val="00707300"/>
    <w:rsid w:val="00C0439A"/>
    <w:rsid w:val="00D0583C"/>
    <w:rsid w:val="00EA6BAA"/>
    <w:rsid w:val="00F34F13"/>
    <w:rsid w:val="00F606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42DF"/>
    <w:rPr>
      <w:color w:val="0000FF"/>
      <w:u w:val="single"/>
    </w:rPr>
  </w:style>
  <w:style w:type="paragraph" w:styleId="NormalWeb">
    <w:name w:val="Normal (Web)"/>
    <w:basedOn w:val="Normal"/>
    <w:rsid w:val="005742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0514">
      <w:bodyDiv w:val="1"/>
      <w:marLeft w:val="0"/>
      <w:marRight w:val="0"/>
      <w:marTop w:val="0"/>
      <w:marBottom w:val="0"/>
      <w:divBdr>
        <w:top w:val="none" w:sz="0" w:space="0" w:color="auto"/>
        <w:left w:val="none" w:sz="0" w:space="0" w:color="auto"/>
        <w:bottom w:val="none" w:sz="0" w:space="0" w:color="auto"/>
        <w:right w:val="none" w:sz="0" w:space="0" w:color="auto"/>
      </w:divBdr>
      <w:divsChild>
        <w:div w:id="1641423804">
          <w:marLeft w:val="0"/>
          <w:marRight w:val="0"/>
          <w:marTop w:val="0"/>
          <w:marBottom w:val="0"/>
          <w:divBdr>
            <w:top w:val="none" w:sz="0" w:space="0" w:color="auto"/>
            <w:left w:val="none" w:sz="0" w:space="0" w:color="auto"/>
            <w:bottom w:val="none" w:sz="0" w:space="0" w:color="auto"/>
            <w:right w:val="none" w:sz="0" w:space="0" w:color="auto"/>
          </w:divBdr>
        </w:div>
      </w:divsChild>
    </w:div>
    <w:div w:id="1442459430">
      <w:bodyDiv w:val="1"/>
      <w:marLeft w:val="0"/>
      <w:marRight w:val="0"/>
      <w:marTop w:val="0"/>
      <w:marBottom w:val="0"/>
      <w:divBdr>
        <w:top w:val="none" w:sz="0" w:space="0" w:color="auto"/>
        <w:left w:val="none" w:sz="0" w:space="0" w:color="auto"/>
        <w:bottom w:val="none" w:sz="0" w:space="0" w:color="auto"/>
        <w:right w:val="none" w:sz="0" w:space="0" w:color="auto"/>
      </w:divBdr>
      <w:divsChild>
        <w:div w:id="1961915552">
          <w:marLeft w:val="0"/>
          <w:marRight w:val="0"/>
          <w:marTop w:val="0"/>
          <w:marBottom w:val="0"/>
          <w:divBdr>
            <w:top w:val="none" w:sz="0" w:space="0" w:color="auto"/>
            <w:left w:val="none" w:sz="0" w:space="0" w:color="auto"/>
            <w:bottom w:val="none" w:sz="0" w:space="0" w:color="auto"/>
            <w:right w:val="none" w:sz="0" w:space="0" w:color="auto"/>
          </w:divBdr>
        </w:div>
      </w:divsChild>
    </w:div>
    <w:div w:id="1562062189">
      <w:bodyDiv w:val="1"/>
      <w:marLeft w:val="0"/>
      <w:marRight w:val="0"/>
      <w:marTop w:val="0"/>
      <w:marBottom w:val="0"/>
      <w:divBdr>
        <w:top w:val="none" w:sz="0" w:space="0" w:color="auto"/>
        <w:left w:val="none" w:sz="0" w:space="0" w:color="auto"/>
        <w:bottom w:val="none" w:sz="0" w:space="0" w:color="auto"/>
        <w:right w:val="none" w:sz="0" w:space="0" w:color="auto"/>
      </w:divBdr>
      <w:divsChild>
        <w:div w:id="485902807">
          <w:marLeft w:val="0"/>
          <w:marRight w:val="0"/>
          <w:marTop w:val="0"/>
          <w:marBottom w:val="0"/>
          <w:divBdr>
            <w:top w:val="none" w:sz="0" w:space="0" w:color="auto"/>
            <w:left w:val="none" w:sz="0" w:space="0" w:color="auto"/>
            <w:bottom w:val="none" w:sz="0" w:space="0" w:color="auto"/>
            <w:right w:val="none" w:sz="0" w:space="0" w:color="auto"/>
          </w:divBdr>
        </w:div>
      </w:divsChild>
    </w:div>
    <w:div w:id="1592854795">
      <w:bodyDiv w:val="1"/>
      <w:marLeft w:val="0"/>
      <w:marRight w:val="0"/>
      <w:marTop w:val="0"/>
      <w:marBottom w:val="0"/>
      <w:divBdr>
        <w:top w:val="none" w:sz="0" w:space="0" w:color="auto"/>
        <w:left w:val="none" w:sz="0" w:space="0" w:color="auto"/>
        <w:bottom w:val="none" w:sz="0" w:space="0" w:color="auto"/>
        <w:right w:val="none" w:sz="0" w:space="0" w:color="auto"/>
      </w:divBdr>
      <w:divsChild>
        <w:div w:id="583761478">
          <w:marLeft w:val="0"/>
          <w:marRight w:val="0"/>
          <w:marTop w:val="0"/>
          <w:marBottom w:val="0"/>
          <w:divBdr>
            <w:top w:val="none" w:sz="0" w:space="0" w:color="auto"/>
            <w:left w:val="none" w:sz="0" w:space="0" w:color="auto"/>
            <w:bottom w:val="none" w:sz="0" w:space="0" w:color="auto"/>
            <w:right w:val="none" w:sz="0" w:space="0" w:color="auto"/>
          </w:divBdr>
        </w:div>
      </w:divsChild>
    </w:div>
    <w:div w:id="2065911869">
      <w:bodyDiv w:val="1"/>
      <w:marLeft w:val="0"/>
      <w:marRight w:val="0"/>
      <w:marTop w:val="0"/>
      <w:marBottom w:val="0"/>
      <w:divBdr>
        <w:top w:val="none" w:sz="0" w:space="0" w:color="auto"/>
        <w:left w:val="none" w:sz="0" w:space="0" w:color="auto"/>
        <w:bottom w:val="none" w:sz="0" w:space="0" w:color="auto"/>
        <w:right w:val="none" w:sz="0" w:space="0" w:color="auto"/>
      </w:divBdr>
      <w:divsChild>
        <w:div w:id="2053379650">
          <w:marLeft w:val="0"/>
          <w:marRight w:val="0"/>
          <w:marTop w:val="0"/>
          <w:marBottom w:val="0"/>
          <w:divBdr>
            <w:top w:val="none" w:sz="0" w:space="0" w:color="auto"/>
            <w:left w:val="none" w:sz="0" w:space="0" w:color="auto"/>
            <w:bottom w:val="none" w:sz="0" w:space="0" w:color="auto"/>
            <w:right w:val="none" w:sz="0" w:space="0" w:color="auto"/>
          </w:divBdr>
          <w:divsChild>
            <w:div w:id="2051029773">
              <w:marLeft w:val="0"/>
              <w:marRight w:val="0"/>
              <w:marTop w:val="0"/>
              <w:marBottom w:val="0"/>
              <w:divBdr>
                <w:top w:val="none" w:sz="0" w:space="0" w:color="auto"/>
                <w:left w:val="none" w:sz="0" w:space="0" w:color="auto"/>
                <w:bottom w:val="none" w:sz="0" w:space="0" w:color="auto"/>
                <w:right w:val="none" w:sz="0" w:space="0" w:color="auto"/>
              </w:divBdr>
              <w:divsChild>
                <w:div w:id="258370467">
                  <w:marLeft w:val="0"/>
                  <w:marRight w:val="0"/>
                  <w:marTop w:val="0"/>
                  <w:marBottom w:val="0"/>
                  <w:divBdr>
                    <w:top w:val="none" w:sz="0" w:space="0" w:color="auto"/>
                    <w:left w:val="none" w:sz="0" w:space="0" w:color="auto"/>
                    <w:bottom w:val="none" w:sz="0" w:space="0" w:color="auto"/>
                    <w:right w:val="none" w:sz="0" w:space="0" w:color="auto"/>
                  </w:divBdr>
                  <w:divsChild>
                    <w:div w:id="8710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Berlin" TargetMode="External"/><Relationship Id="rId13" Type="http://schemas.openxmlformats.org/officeDocument/2006/relationships/hyperlink" Target="http://sl.wikipedia.org/wiki/Pesem" TargetMode="External"/><Relationship Id="rId18" Type="http://schemas.openxmlformats.org/officeDocument/2006/relationships/hyperlink" Target="http://sl.wikipedia.org/wiki/Ruska_knji%C5%BEevno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wikipedia.org/wiki/Sankt_Peterburg" TargetMode="External"/><Relationship Id="rId12" Type="http://schemas.openxmlformats.org/officeDocument/2006/relationships/hyperlink" Target="http://sl.wikipedia.org/wiki/%C3%89mile_Zola" TargetMode="External"/><Relationship Id="rId17" Type="http://schemas.openxmlformats.org/officeDocument/2006/relationships/hyperlink" Target="http://sl.wikipedia.org/wiki/Proza" TargetMode="External"/><Relationship Id="rId2" Type="http://schemas.openxmlformats.org/officeDocument/2006/relationships/styles" Target="styles.xml"/><Relationship Id="rId16" Type="http://schemas.openxmlformats.org/officeDocument/2006/relationships/hyperlink" Target="http://sl.wikipedia.org/wiki/Drama" TargetMode="External"/><Relationship Id="rId20" Type="http://schemas.openxmlformats.org/officeDocument/2006/relationships/hyperlink" Target="http://sl.wikipedia.org/w/index.php?title=Nihilizem&amp;action=edit&amp;redlink=1" TargetMode="External"/><Relationship Id="rId1" Type="http://schemas.openxmlformats.org/officeDocument/2006/relationships/numbering" Target="numbering.xml"/><Relationship Id="rId6" Type="http://schemas.openxmlformats.org/officeDocument/2006/relationships/hyperlink" Target="http://sl.wikipedia.org/wiki/Moskva" TargetMode="External"/><Relationship Id="rId11" Type="http://schemas.openxmlformats.org/officeDocument/2006/relationships/hyperlink" Target="http://sl.wikipedia.org/wiki/Gustave_Flaubert" TargetMode="External"/><Relationship Id="rId5" Type="http://schemas.openxmlformats.org/officeDocument/2006/relationships/hyperlink" Target="http://sl.wikipedia.org/wiki/Tla%C4%8Danstvo" TargetMode="External"/><Relationship Id="rId15" Type="http://schemas.openxmlformats.org/officeDocument/2006/relationships/hyperlink" Target="http://sl.wikipedia.org/wiki/Roman" TargetMode="External"/><Relationship Id="rId10" Type="http://schemas.openxmlformats.org/officeDocument/2006/relationships/hyperlink" Target="http://sl.wikipedia.org/wiki/Nem%C4%8Dija" TargetMode="External"/><Relationship Id="rId19" Type="http://schemas.openxmlformats.org/officeDocument/2006/relationships/hyperlink" Target="http://sl.wikipedia.org/wiki/Realizem" TargetMode="External"/><Relationship Id="rId4" Type="http://schemas.openxmlformats.org/officeDocument/2006/relationships/webSettings" Target="webSettings.xml"/><Relationship Id="rId9" Type="http://schemas.openxmlformats.org/officeDocument/2006/relationships/hyperlink" Target="http://sl.wikipedia.org/wiki/1847" TargetMode="External"/><Relationship Id="rId14" Type="http://schemas.openxmlformats.org/officeDocument/2006/relationships/hyperlink" Target="http://sl.wikipedia.org/wiki/Novel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Links>
    <vt:vector size="96" baseType="variant">
      <vt:variant>
        <vt:i4>5374045</vt:i4>
      </vt:variant>
      <vt:variant>
        <vt:i4>45</vt:i4>
      </vt:variant>
      <vt:variant>
        <vt:i4>0</vt:i4>
      </vt:variant>
      <vt:variant>
        <vt:i4>5</vt:i4>
      </vt:variant>
      <vt:variant>
        <vt:lpwstr>http://sl.wikipedia.org/w/index.php?title=Nihilizem&amp;action=edit&amp;redlink=1</vt:lpwstr>
      </vt:variant>
      <vt:variant>
        <vt:lpwstr/>
      </vt:variant>
      <vt:variant>
        <vt:i4>1441860</vt:i4>
      </vt:variant>
      <vt:variant>
        <vt:i4>42</vt:i4>
      </vt:variant>
      <vt:variant>
        <vt:i4>0</vt:i4>
      </vt:variant>
      <vt:variant>
        <vt:i4>5</vt:i4>
      </vt:variant>
      <vt:variant>
        <vt:lpwstr>http://sl.wikipedia.org/wiki/Realizem</vt:lpwstr>
      </vt:variant>
      <vt:variant>
        <vt:lpwstr/>
      </vt:variant>
      <vt:variant>
        <vt:i4>6422603</vt:i4>
      </vt:variant>
      <vt:variant>
        <vt:i4>39</vt:i4>
      </vt:variant>
      <vt:variant>
        <vt:i4>0</vt:i4>
      </vt:variant>
      <vt:variant>
        <vt:i4>5</vt:i4>
      </vt:variant>
      <vt:variant>
        <vt:lpwstr>http://sl.wikipedia.org/wiki/Ruska_knji%C5%BEevnost</vt:lpwstr>
      </vt:variant>
      <vt:variant>
        <vt:lpwstr/>
      </vt:variant>
      <vt:variant>
        <vt:i4>7798847</vt:i4>
      </vt:variant>
      <vt:variant>
        <vt:i4>36</vt:i4>
      </vt:variant>
      <vt:variant>
        <vt:i4>0</vt:i4>
      </vt:variant>
      <vt:variant>
        <vt:i4>5</vt:i4>
      </vt:variant>
      <vt:variant>
        <vt:lpwstr>http://sl.wikipedia.org/wiki/Proza</vt:lpwstr>
      </vt:variant>
      <vt:variant>
        <vt:lpwstr/>
      </vt:variant>
      <vt:variant>
        <vt:i4>7143464</vt:i4>
      </vt:variant>
      <vt:variant>
        <vt:i4>33</vt:i4>
      </vt:variant>
      <vt:variant>
        <vt:i4>0</vt:i4>
      </vt:variant>
      <vt:variant>
        <vt:i4>5</vt:i4>
      </vt:variant>
      <vt:variant>
        <vt:lpwstr>http://sl.wikipedia.org/wiki/Drama</vt:lpwstr>
      </vt:variant>
      <vt:variant>
        <vt:lpwstr/>
      </vt:variant>
      <vt:variant>
        <vt:i4>7864377</vt:i4>
      </vt:variant>
      <vt:variant>
        <vt:i4>30</vt:i4>
      </vt:variant>
      <vt:variant>
        <vt:i4>0</vt:i4>
      </vt:variant>
      <vt:variant>
        <vt:i4>5</vt:i4>
      </vt:variant>
      <vt:variant>
        <vt:lpwstr>http://sl.wikipedia.org/wiki/Roman</vt:lpwstr>
      </vt:variant>
      <vt:variant>
        <vt:lpwstr/>
      </vt:variant>
      <vt:variant>
        <vt:i4>8192061</vt:i4>
      </vt:variant>
      <vt:variant>
        <vt:i4>27</vt:i4>
      </vt:variant>
      <vt:variant>
        <vt:i4>0</vt:i4>
      </vt:variant>
      <vt:variant>
        <vt:i4>5</vt:i4>
      </vt:variant>
      <vt:variant>
        <vt:lpwstr>http://sl.wikipedia.org/wiki/Novela</vt:lpwstr>
      </vt:variant>
      <vt:variant>
        <vt:lpwstr/>
      </vt:variant>
      <vt:variant>
        <vt:i4>6750263</vt:i4>
      </vt:variant>
      <vt:variant>
        <vt:i4>24</vt:i4>
      </vt:variant>
      <vt:variant>
        <vt:i4>0</vt:i4>
      </vt:variant>
      <vt:variant>
        <vt:i4>5</vt:i4>
      </vt:variant>
      <vt:variant>
        <vt:lpwstr>http://sl.wikipedia.org/wiki/Pesem</vt:lpwstr>
      </vt:variant>
      <vt:variant>
        <vt:lpwstr/>
      </vt:variant>
      <vt:variant>
        <vt:i4>7798866</vt:i4>
      </vt:variant>
      <vt:variant>
        <vt:i4>21</vt:i4>
      </vt:variant>
      <vt:variant>
        <vt:i4>0</vt:i4>
      </vt:variant>
      <vt:variant>
        <vt:i4>5</vt:i4>
      </vt:variant>
      <vt:variant>
        <vt:lpwstr>http://sl.wikipedia.org/wiki/%C3%89mile_Zola</vt:lpwstr>
      </vt:variant>
      <vt:variant>
        <vt:lpwstr/>
      </vt:variant>
      <vt:variant>
        <vt:i4>917603</vt:i4>
      </vt:variant>
      <vt:variant>
        <vt:i4>18</vt:i4>
      </vt:variant>
      <vt:variant>
        <vt:i4>0</vt:i4>
      </vt:variant>
      <vt:variant>
        <vt:i4>5</vt:i4>
      </vt:variant>
      <vt:variant>
        <vt:lpwstr>http://sl.wikipedia.org/wiki/Gustave_Flaubert</vt:lpwstr>
      </vt:variant>
      <vt:variant>
        <vt:lpwstr/>
      </vt:variant>
      <vt:variant>
        <vt:i4>4325394</vt:i4>
      </vt:variant>
      <vt:variant>
        <vt:i4>15</vt:i4>
      </vt:variant>
      <vt:variant>
        <vt:i4>0</vt:i4>
      </vt:variant>
      <vt:variant>
        <vt:i4>5</vt:i4>
      </vt:variant>
      <vt:variant>
        <vt:lpwstr>http://sl.wikipedia.org/wiki/Nem%C4%8Dija</vt:lpwstr>
      </vt:variant>
      <vt:variant>
        <vt:lpwstr/>
      </vt:variant>
      <vt:variant>
        <vt:i4>786447</vt:i4>
      </vt:variant>
      <vt:variant>
        <vt:i4>12</vt:i4>
      </vt:variant>
      <vt:variant>
        <vt:i4>0</vt:i4>
      </vt:variant>
      <vt:variant>
        <vt:i4>5</vt:i4>
      </vt:variant>
      <vt:variant>
        <vt:lpwstr>http://sl.wikipedia.org/wiki/1847</vt:lpwstr>
      </vt:variant>
      <vt:variant>
        <vt:lpwstr/>
      </vt:variant>
      <vt:variant>
        <vt:i4>7340094</vt:i4>
      </vt:variant>
      <vt:variant>
        <vt:i4>9</vt:i4>
      </vt:variant>
      <vt:variant>
        <vt:i4>0</vt:i4>
      </vt:variant>
      <vt:variant>
        <vt:i4>5</vt:i4>
      </vt:variant>
      <vt:variant>
        <vt:lpwstr>http://sl.wikipedia.org/wiki/Berlin</vt:lpwstr>
      </vt:variant>
      <vt:variant>
        <vt:lpwstr/>
      </vt:variant>
      <vt:variant>
        <vt:i4>262258</vt:i4>
      </vt:variant>
      <vt:variant>
        <vt:i4>6</vt:i4>
      </vt:variant>
      <vt:variant>
        <vt:i4>0</vt:i4>
      </vt:variant>
      <vt:variant>
        <vt:i4>5</vt:i4>
      </vt:variant>
      <vt:variant>
        <vt:lpwstr>http://sl.wikipedia.org/wiki/Sankt_Peterburg</vt:lpwstr>
      </vt:variant>
      <vt:variant>
        <vt:lpwstr/>
      </vt:variant>
      <vt:variant>
        <vt:i4>6357043</vt:i4>
      </vt:variant>
      <vt:variant>
        <vt:i4>3</vt:i4>
      </vt:variant>
      <vt:variant>
        <vt:i4>0</vt:i4>
      </vt:variant>
      <vt:variant>
        <vt:i4>5</vt:i4>
      </vt:variant>
      <vt:variant>
        <vt:lpwstr>http://sl.wikipedia.org/wiki/Moskva</vt:lpwstr>
      </vt:variant>
      <vt:variant>
        <vt:lpwstr/>
      </vt:variant>
      <vt:variant>
        <vt:i4>4915222</vt:i4>
      </vt:variant>
      <vt:variant>
        <vt:i4>0</vt:i4>
      </vt:variant>
      <vt:variant>
        <vt:i4>0</vt:i4>
      </vt:variant>
      <vt:variant>
        <vt:i4>5</vt:i4>
      </vt:variant>
      <vt:variant>
        <vt:lpwstr>http://sl.wikipedia.org/wiki/Tla%C4%8Danstvo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