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A75AD" w14:textId="77777777" w:rsidR="003F3F02" w:rsidRDefault="003F3F02" w:rsidP="003F3F02">
      <w:pPr>
        <w:numPr>
          <w:ilvl w:val="0"/>
          <w:numId w:val="1"/>
        </w:numPr>
        <w:jc w:val="center"/>
      </w:pPr>
      <w:bookmarkStart w:id="0" w:name="_GoBack"/>
      <w:bookmarkEnd w:id="0"/>
      <w:r>
        <w:t>DOMAČE BRANJE</w:t>
      </w:r>
    </w:p>
    <w:p w14:paraId="632120DF" w14:textId="77777777" w:rsidR="003F3F02" w:rsidRDefault="003F3F02" w:rsidP="003F3F02">
      <w:pPr>
        <w:ind w:left="360"/>
        <w:jc w:val="center"/>
      </w:pPr>
    </w:p>
    <w:p w14:paraId="08F6FF9B" w14:textId="77777777" w:rsidR="003F3F02" w:rsidRDefault="003F3F02" w:rsidP="003F3F02">
      <w:pPr>
        <w:pStyle w:val="Heading1"/>
      </w:pPr>
      <w:r>
        <w:t>Oscar Wilde: Saloma</w:t>
      </w:r>
    </w:p>
    <w:p w14:paraId="06B882B4" w14:textId="77777777" w:rsidR="003F3F02" w:rsidRDefault="003F3F02" w:rsidP="003F3F02">
      <w:pPr>
        <w:ind w:left="360"/>
        <w:jc w:val="center"/>
      </w:pPr>
    </w:p>
    <w:p w14:paraId="6F7AD901" w14:textId="77777777" w:rsidR="003F3F02" w:rsidRDefault="003F3F02" w:rsidP="003F3F02">
      <w:pPr>
        <w:ind w:left="360"/>
        <w:jc w:val="center"/>
      </w:pPr>
    </w:p>
    <w:p w14:paraId="56E3DC3F" w14:textId="77777777" w:rsidR="003F3F02" w:rsidRDefault="003F3F02" w:rsidP="008152FB">
      <w:pPr>
        <w:ind w:left="360"/>
        <w:jc w:val="center"/>
      </w:pPr>
    </w:p>
    <w:p w14:paraId="7E85317A" w14:textId="77777777" w:rsidR="003F3F02" w:rsidRPr="00D04857" w:rsidRDefault="00A138C9" w:rsidP="008152FB">
      <w:pPr>
        <w:numPr>
          <w:ilvl w:val="0"/>
          <w:numId w:val="3"/>
        </w:numPr>
        <w:rPr>
          <w:i/>
        </w:rPr>
      </w:pPr>
      <w:r>
        <w:rPr>
          <w:i/>
        </w:rPr>
        <w:t>Predstavite a</w:t>
      </w:r>
      <w:r w:rsidR="003F3F02" w:rsidRPr="00D04857">
        <w:rPr>
          <w:i/>
        </w:rPr>
        <w:t>vtor</w:t>
      </w:r>
      <w:r>
        <w:rPr>
          <w:i/>
        </w:rPr>
        <w:t>ja</w:t>
      </w:r>
      <w:r w:rsidR="003F3F02" w:rsidRPr="00D04857">
        <w:rPr>
          <w:i/>
        </w:rPr>
        <w:t>, obdobje in okoliščine nastanka drame</w:t>
      </w:r>
      <w:r>
        <w:rPr>
          <w:i/>
        </w:rPr>
        <w:t>.</w:t>
      </w:r>
    </w:p>
    <w:p w14:paraId="56C8184B" w14:textId="77777777" w:rsidR="003F3F02" w:rsidRDefault="003F3F02" w:rsidP="003F3F02">
      <w:pPr>
        <w:ind w:left="360"/>
      </w:pPr>
    </w:p>
    <w:p w14:paraId="5558E291" w14:textId="77777777" w:rsidR="000C2E05" w:rsidRDefault="00A005FA" w:rsidP="00A005FA">
      <w:pPr>
        <w:ind w:firstLine="567"/>
      </w:pPr>
      <w:r w:rsidRPr="00A005FA">
        <w:t>Oscar Wilde se je rodil leta 1854 v Dublinu. Ustvarjal je pod vplivom Walterja Paterja, utemeljitelja esteticizma. Književnost Oscarja Wilda spada v obdobje nove romantike. Je eden najvidnejših predstavnikov evropskega larpurlartizma in dekadence, upira pa se realizmu in naturalizmu. Uspešen je bil na turnejah po Ameriki,</w:t>
      </w:r>
      <w:r w:rsidR="00D04857">
        <w:t xml:space="preserve"> kasneje kot gledališki avtor</w:t>
      </w:r>
      <w:r w:rsidRPr="00A005FA">
        <w:t xml:space="preserve"> v Angliji. Bil je dve leti zaprt, obtožen homoseksualnosti. Po izpustitvi je živel osamljen </w:t>
      </w:r>
      <w:r w:rsidR="000C2E05">
        <w:t>v Parizu in tam leta 1900 umrl</w:t>
      </w:r>
    </w:p>
    <w:p w14:paraId="4DF8AF0A" w14:textId="77777777" w:rsidR="000C2E05" w:rsidRDefault="00F53790" w:rsidP="00A005FA">
      <w:pPr>
        <w:ind w:firstLine="567"/>
      </w:pPr>
      <w:r>
        <w:t>V začetku devetdesetih let 19. stoletja je življenje v glavnih mestih zahodne Evrope potekalo v zatišju pred vojnimi spopadi sosednjih držav. Imperializem in kolonializem tako imenovanih velikih sil sta se z vojaškim in drugačnim nasiljem uveljavljala predvsem v Aziji in Afriki, tudi boji za neodvisnost narodov so potekali večinoma na obrobju Evrope. Drugače se je pa prav v velikih političnih in kulturnih središčih čutilo, da je bila zadnja tretjina 19. stol za Evropo, predvsem za Zahodno Evropo, obdobje tehničnega na</w:t>
      </w:r>
      <w:r w:rsidR="003363FD">
        <w:t>predka in gospodarskega razmaha, obdobje razcveta znanosti in umetnosti.</w:t>
      </w:r>
    </w:p>
    <w:p w14:paraId="585FEEB8" w14:textId="77777777" w:rsidR="003363FD" w:rsidRPr="00A005FA" w:rsidRDefault="006E5450" w:rsidP="00A005FA">
      <w:pPr>
        <w:ind w:firstLine="567"/>
      </w:pPr>
      <w:r>
        <w:t xml:space="preserve">  Wilde je zaradi uspelih, splošno znanih sodobnih literarnih, likovnih in glasbenih obdelav starega biblijskega motiva namenil, da ga bo še sam obdelal po svoje. Menda je svojo varianto najprej poskušal izdelati v verzih, nato kot prozno pripoved in šele nazadnje mu jo je leta 1891 uspelo dokončati kot dramo. Napisal jo je v Parizu, v francoščini, z izrecnim namenom, da se uveljavi še pred zahtevnim pariškim občinstvom, potem, ko si je zlasti s komedijo pridobil londonsko.</w:t>
      </w:r>
    </w:p>
    <w:p w14:paraId="7355EBBF" w14:textId="77777777" w:rsidR="00D04857" w:rsidRDefault="00D04857" w:rsidP="003F3F02">
      <w:pPr>
        <w:ind w:left="360"/>
      </w:pPr>
    </w:p>
    <w:p w14:paraId="4241F599" w14:textId="77777777" w:rsidR="00D04857" w:rsidRPr="00D04857" w:rsidRDefault="00D04857" w:rsidP="008152FB">
      <w:pPr>
        <w:numPr>
          <w:ilvl w:val="0"/>
          <w:numId w:val="3"/>
        </w:numPr>
        <w:rPr>
          <w:i/>
        </w:rPr>
      </w:pPr>
      <w:r w:rsidRPr="00D04857">
        <w:rPr>
          <w:i/>
        </w:rPr>
        <w:t>Zapišite notranjo zgradbo Salome. Odkod je motiv?</w:t>
      </w:r>
    </w:p>
    <w:p w14:paraId="7777C81E" w14:textId="77777777" w:rsidR="00D04857" w:rsidRDefault="00D04857" w:rsidP="003F3F02">
      <w:pPr>
        <w:ind w:left="360"/>
      </w:pPr>
    </w:p>
    <w:p w14:paraId="4945296C" w14:textId="77777777" w:rsidR="00D04857" w:rsidRDefault="00D04857" w:rsidP="003F3F02">
      <w:pPr>
        <w:ind w:left="360"/>
      </w:pPr>
      <w:r>
        <w:tab/>
        <w:t>Dramska oblika za katero se je odločil Wilde, je enodejanka z značilnostjo tragedije.</w:t>
      </w:r>
      <w:r w:rsidR="00865836">
        <w:t xml:space="preserve"> Ima značilen dramatski trikotnik. </w:t>
      </w:r>
      <w:r>
        <w:t xml:space="preserve"> Dosledno je uveljavil klasicistično načelo enotnosti kraja, časa in dogajanja – dogajanje poteka sklenjeno od začetka do konca na terasi Herodove palače.</w:t>
      </w:r>
      <w:r w:rsidR="0082565D">
        <w:t xml:space="preserve"> Motiv je vzet iz svetopisemske pripovedi o smrti Janeza Krstnika. </w:t>
      </w:r>
    </w:p>
    <w:p w14:paraId="7D52FE41" w14:textId="77777777" w:rsidR="00A138C9" w:rsidRDefault="00A138C9" w:rsidP="003F3F02">
      <w:pPr>
        <w:ind w:left="360"/>
      </w:pPr>
    </w:p>
    <w:p w14:paraId="73F104A3" w14:textId="77777777" w:rsidR="00A138C9" w:rsidRDefault="00A138C9" w:rsidP="008152FB">
      <w:pPr>
        <w:numPr>
          <w:ilvl w:val="0"/>
          <w:numId w:val="3"/>
        </w:numPr>
        <w:rPr>
          <w:i/>
        </w:rPr>
      </w:pPr>
      <w:r w:rsidRPr="00A138C9">
        <w:rPr>
          <w:i/>
        </w:rPr>
        <w:t>Označite Salomo in Joha</w:t>
      </w:r>
      <w:r w:rsidR="00BD3DD7">
        <w:rPr>
          <w:i/>
        </w:rPr>
        <w:t>na</w:t>
      </w:r>
      <w:r w:rsidRPr="00A138C9">
        <w:rPr>
          <w:i/>
        </w:rPr>
        <w:t>ana.</w:t>
      </w:r>
    </w:p>
    <w:p w14:paraId="004BD954" w14:textId="77777777" w:rsidR="00A138C9" w:rsidRDefault="00A138C9" w:rsidP="00A138C9">
      <w:pPr>
        <w:tabs>
          <w:tab w:val="left" w:pos="720"/>
        </w:tabs>
        <w:autoSpaceDE w:val="0"/>
        <w:autoSpaceDN w:val="0"/>
        <w:adjustRightInd w:val="0"/>
        <w:ind w:right="18"/>
      </w:pPr>
      <w:r>
        <w:tab/>
      </w:r>
    </w:p>
    <w:p w14:paraId="78DD2595" w14:textId="77777777" w:rsidR="00A138C9" w:rsidRDefault="00A138C9" w:rsidP="00A138C9">
      <w:pPr>
        <w:tabs>
          <w:tab w:val="left" w:pos="720"/>
        </w:tabs>
        <w:autoSpaceDE w:val="0"/>
        <w:autoSpaceDN w:val="0"/>
        <w:adjustRightInd w:val="0"/>
        <w:ind w:right="18"/>
      </w:pPr>
      <w:r>
        <w:tab/>
      </w:r>
      <w:r w:rsidRPr="00A138C9">
        <w:t>Prelepa babilonska princesa je paša za oči mnogim moškim, ki so zanjo pripravljeni storiti vse. Predstavlja zaplet zgodbe, čeprav kljub naslovu dela ne velja za osrednjo osebo drame.</w:t>
      </w:r>
      <w:r>
        <w:t xml:space="preserve"> Saloma se v velikih primerih</w:t>
      </w:r>
      <w:r w:rsidRPr="00A138C9">
        <w:t xml:space="preserve"> zdi pametna, premišljena in zrela, vendar skozi zgodbo, predvsem na koncu prihaja v nasprotja. Zaveda se svoje lepote in moči ter z njo izrabi mladega Sirijca, da Johanaanu pokaže pot na prostost. Sirijčeva smrt je ne gane in se tu kaže v brezbrižni luči.</w:t>
      </w:r>
      <w:r w:rsidRPr="00A138C9">
        <w:rPr>
          <w:rFonts w:ascii="Century Gothic" w:hAnsi="Century Gothic"/>
          <w:sz w:val="18"/>
          <w:szCs w:val="18"/>
        </w:rPr>
        <w:t xml:space="preserve"> </w:t>
      </w:r>
      <w:r w:rsidRPr="00A138C9">
        <w:t>Njena ljubezen do preroka je zavrnjena, zato lahko opazimo njeno naivnost in neizkušenost v življenju. Močno je poudarjena njena odločnost, samovolja in močno razvita osebnost, saj zlahka zavrača vplivnega tetrarha in mu jasno kaže svoj prezir. Njena pamet, preračunljivost in zvitost ji omogočijo doseči njeno željo po glavi ljubimca, ki jo je zavoljo neuslišane ljubezni odločena dobiti. Tokrat jo vidimo drugačno: kruto in nasilno, zlobno, maščevalno, tudi egocentrično.</w:t>
      </w:r>
    </w:p>
    <w:p w14:paraId="56F7BC91" w14:textId="77777777" w:rsidR="00865836" w:rsidRDefault="00865836" w:rsidP="00A138C9">
      <w:pPr>
        <w:tabs>
          <w:tab w:val="left" w:pos="720"/>
        </w:tabs>
        <w:autoSpaceDE w:val="0"/>
        <w:autoSpaceDN w:val="0"/>
        <w:adjustRightInd w:val="0"/>
        <w:ind w:right="18"/>
      </w:pPr>
    </w:p>
    <w:p w14:paraId="7909DD11" w14:textId="77777777" w:rsidR="00865836" w:rsidRDefault="00865836" w:rsidP="00A138C9">
      <w:pPr>
        <w:tabs>
          <w:tab w:val="left" w:pos="720"/>
        </w:tabs>
        <w:autoSpaceDE w:val="0"/>
        <w:autoSpaceDN w:val="0"/>
        <w:adjustRightInd w:val="0"/>
        <w:ind w:right="18"/>
      </w:pPr>
      <w:r>
        <w:lastRenderedPageBreak/>
        <w:tab/>
      </w:r>
      <w:r w:rsidR="00BD3DD7">
        <w:t>Johanaan</w:t>
      </w:r>
      <w:r>
        <w:t xml:space="preserve"> je bil prerok, ki ga je Herod zaprl</w:t>
      </w:r>
      <w:r w:rsidR="0088562A">
        <w:t xml:space="preserve"> zaradi svoje žene Heriodiade</w:t>
      </w:r>
      <w:r>
        <w:t>. Ni pa</w:t>
      </w:r>
      <w:r w:rsidR="009B5828">
        <w:t xml:space="preserve"> ga hotel ubiti, ker je še vedno</w:t>
      </w:r>
      <w:r>
        <w:t xml:space="preserve"> misli</w:t>
      </w:r>
      <w:r w:rsidR="009B5828">
        <w:t>l, da je svet človek. Kljub tem</w:t>
      </w:r>
      <w:r>
        <w:t>u, da je bil zaprt, je prerokoval, razkrival je resnico, s pomočjo preteklosti je napovedoval prihodnost.</w:t>
      </w:r>
      <w:r w:rsidR="009B5828">
        <w:t xml:space="preserve"> Ker se je jezil, se je zdelo da je bil spodbujen s strani Salome. Ljudje so mislili, da govori bedarije – po tej plati je pogojno smešen. Trdno stoji za svojimi načeli, ne prepusti se skušnjavi Salome. Celo oči si je zavezal, da ne bi po nepotrebnem podlegel skušnjavi. Iz drame izvemo, da ima črne oči, Saloma se ga na nek način boji. Strmi k Bogu in v </w:t>
      </w:r>
      <w:r w:rsidR="00B43F72">
        <w:t>prihodnost</w:t>
      </w:r>
      <w:r w:rsidR="009B5828">
        <w:t>.</w:t>
      </w:r>
    </w:p>
    <w:p w14:paraId="0A72BF94" w14:textId="77777777" w:rsidR="008152FB" w:rsidRDefault="008152FB" w:rsidP="00A138C9">
      <w:pPr>
        <w:tabs>
          <w:tab w:val="left" w:pos="720"/>
        </w:tabs>
        <w:autoSpaceDE w:val="0"/>
        <w:autoSpaceDN w:val="0"/>
        <w:adjustRightInd w:val="0"/>
        <w:ind w:right="18"/>
      </w:pPr>
    </w:p>
    <w:p w14:paraId="6F2C418B" w14:textId="77777777" w:rsidR="008152FB" w:rsidRDefault="008152FB" w:rsidP="008152FB">
      <w:pPr>
        <w:numPr>
          <w:ilvl w:val="0"/>
          <w:numId w:val="3"/>
        </w:numPr>
        <w:tabs>
          <w:tab w:val="left" w:pos="720"/>
        </w:tabs>
        <w:autoSpaceDE w:val="0"/>
        <w:autoSpaceDN w:val="0"/>
        <w:adjustRightInd w:val="0"/>
        <w:ind w:right="18"/>
        <w:rPr>
          <w:i/>
        </w:rPr>
      </w:pPr>
      <w:r w:rsidRPr="008152FB">
        <w:rPr>
          <w:i/>
        </w:rPr>
        <w:t>Preberite tudi odlomek v Sv. pismu, ki govori o obglavljenju Janeza Krstnika. Primerjajte zgodbi in zapišite razlike</w:t>
      </w:r>
      <w:r>
        <w:rPr>
          <w:i/>
        </w:rPr>
        <w:t>.</w:t>
      </w:r>
    </w:p>
    <w:p w14:paraId="0FDB54DB" w14:textId="77777777" w:rsidR="0088562A" w:rsidRDefault="0088562A" w:rsidP="0088562A">
      <w:pPr>
        <w:tabs>
          <w:tab w:val="left" w:pos="720"/>
        </w:tabs>
        <w:autoSpaceDE w:val="0"/>
        <w:autoSpaceDN w:val="0"/>
        <w:adjustRightInd w:val="0"/>
        <w:ind w:right="18"/>
        <w:rPr>
          <w:i/>
        </w:rPr>
      </w:pPr>
    </w:p>
    <w:p w14:paraId="6C5303A3" w14:textId="77777777" w:rsidR="0088562A" w:rsidRPr="0088562A" w:rsidRDefault="0088562A" w:rsidP="0088562A">
      <w:pPr>
        <w:tabs>
          <w:tab w:val="left" w:pos="720"/>
        </w:tabs>
        <w:autoSpaceDE w:val="0"/>
        <w:autoSpaceDN w:val="0"/>
        <w:adjustRightInd w:val="0"/>
        <w:ind w:right="18"/>
      </w:pPr>
      <w:r>
        <w:t>Zgodba v Sv. pismu in Saloma sta v osnovi skoraj enaki. V Salomi ni govora o tem, zakaj je dal Herod zapreti Joha</w:t>
      </w:r>
      <w:r w:rsidR="00BD3DD7">
        <w:t>na</w:t>
      </w:r>
      <w:r>
        <w:t xml:space="preserve">ana. Prav tako </w:t>
      </w:r>
      <w:r w:rsidR="00BD3DD7">
        <w:t>Johanaan</w:t>
      </w:r>
      <w:r>
        <w:t xml:space="preserve"> ni tako posredno napadal Heroda, kot je to opisano v Sv. pismu. V Salomi je opisano zapeljevanje Salome Johaana, kar pa iz druge zgodbe ne izvemo, podobno je v Sv. pismu razlog za obglavljenje Janeza Krstnika navedena želja Heriodiade, v Salomi pa naj bi si to želela tudi sama Saloma.</w:t>
      </w:r>
      <w:r w:rsidR="004F12E7">
        <w:t xml:space="preserve"> V Wildovi drami je opisano prepričevanje Salome, naj spremeni svojo željo, česar pa v Sv. pismu ne najdemo.</w:t>
      </w:r>
    </w:p>
    <w:p w14:paraId="47BF7941" w14:textId="77777777" w:rsidR="00A138C9" w:rsidRPr="00A138C9" w:rsidRDefault="00A138C9" w:rsidP="00A138C9">
      <w:pPr>
        <w:ind w:left="360"/>
      </w:pPr>
    </w:p>
    <w:p w14:paraId="179B81F7" w14:textId="77777777" w:rsidR="00A138C9" w:rsidRDefault="00B75303" w:rsidP="00B75303">
      <w:pPr>
        <w:numPr>
          <w:ilvl w:val="0"/>
          <w:numId w:val="3"/>
        </w:numPr>
        <w:rPr>
          <w:i/>
        </w:rPr>
      </w:pPr>
      <w:r w:rsidRPr="00B75303">
        <w:rPr>
          <w:i/>
        </w:rPr>
        <w:t>Kaj je dekadenca?</w:t>
      </w:r>
    </w:p>
    <w:p w14:paraId="43D5A1EB" w14:textId="77777777" w:rsidR="00B75303" w:rsidRDefault="00B75303" w:rsidP="00B75303">
      <w:pPr>
        <w:rPr>
          <w:i/>
        </w:rPr>
      </w:pPr>
    </w:p>
    <w:p w14:paraId="75B18F42" w14:textId="77777777" w:rsidR="00B75303" w:rsidRDefault="001725A4" w:rsidP="00B75303">
      <w:r>
        <w:t>Dekadenca je literarni slog, ki se pojavi v obdobju fin de siécle. Sloni na vizualni predstavi, poudarja čutnost in gre do skrajnosti – perverznosti. Naslanja se na bolestno uživanje, naslado, prikazuje krutost, nasilje, surovost in najgloblje človeške nagone. Z zelo živimi besedami slika okrutne prizore in prikazuje najnižja človeška hotenja ter banalne strasti.</w:t>
      </w:r>
    </w:p>
    <w:p w14:paraId="37D1BD7B" w14:textId="77777777" w:rsidR="00821C3D" w:rsidRDefault="00821C3D" w:rsidP="00B75303"/>
    <w:p w14:paraId="045EDDBF" w14:textId="77777777" w:rsidR="00821C3D" w:rsidRDefault="00821C3D" w:rsidP="00821C3D">
      <w:pPr>
        <w:rPr>
          <w:i/>
          <w:iCs/>
        </w:rPr>
      </w:pPr>
      <w:r>
        <w:rPr>
          <w:i/>
          <w:iCs/>
        </w:rPr>
        <w:tab/>
        <w:t xml:space="preserve">6.   </w:t>
      </w:r>
      <w:r w:rsidRPr="00821C3D">
        <w:rPr>
          <w:i/>
          <w:iCs/>
        </w:rPr>
        <w:t xml:space="preserve">Saloma, Johanaan – oba sta </w:t>
      </w:r>
      <w:r>
        <w:rPr>
          <w:i/>
          <w:iCs/>
        </w:rPr>
        <w:t>»</w:t>
      </w:r>
      <w:r w:rsidRPr="00821C3D">
        <w:rPr>
          <w:i/>
          <w:iCs/>
        </w:rPr>
        <w:t>drugačna</w:t>
      </w:r>
      <w:r>
        <w:rPr>
          <w:i/>
          <w:iCs/>
        </w:rPr>
        <w:t>«</w:t>
      </w:r>
    </w:p>
    <w:p w14:paraId="466D957E" w14:textId="77777777" w:rsidR="00821C3D" w:rsidRDefault="00821C3D" w:rsidP="00821C3D">
      <w:pPr>
        <w:rPr>
          <w:i/>
          <w:iCs/>
        </w:rPr>
      </w:pPr>
    </w:p>
    <w:p w14:paraId="750CE9F2" w14:textId="77777777" w:rsidR="00821C3D" w:rsidRDefault="00A07027" w:rsidP="00821C3D">
      <w:r>
        <w:rPr>
          <w:iCs/>
        </w:rPr>
        <w:tab/>
      </w:r>
      <w:r w:rsidR="00821C3D">
        <w:rPr>
          <w:iCs/>
        </w:rPr>
        <w:t xml:space="preserve">Saloma in Johanaan </w:t>
      </w:r>
      <w:r w:rsidR="00BD3DD7">
        <w:rPr>
          <w:iCs/>
        </w:rPr>
        <w:t xml:space="preserve">kot tipična predstavnika dekadenčne drame živita vsak svojo skrajnost. Lahko bi rekli, da se </w:t>
      </w:r>
      <w:r w:rsidR="00BD3DD7">
        <w:t>Johanaan poln preroškega daru in vztrajne volje ne pusti omajati niti v temnem vodnjaku, Saloma pa si že ob pogledu na Johanaanovo telo zaželi, da bi ga imela.</w:t>
      </w:r>
    </w:p>
    <w:p w14:paraId="0B77EDB1" w14:textId="77777777" w:rsidR="00A07027" w:rsidRDefault="00A07027" w:rsidP="00821C3D">
      <w:r>
        <w:tab/>
        <w:t>Johanaan, prerok, ki je bil poslan od Boga, je bil zazrt v prihodnost, ni ga zanimala sedanjost, bil je trdno odločen, da bo ostal zvest svojemu poslanstvu in ne bo klonil pred nobeno preizkušnjo. Ljudi je opozarjal na njihove grehe tudi za ceno svoje svobode. To se jasno kaže, saj slabosti in napake očita celo samemu tetrarhu in njegovi ženi. Ljudje so se mu posmehovali, saj niso vedeli o čem govori, ampak to ga ni zmedlo.</w:t>
      </w:r>
    </w:p>
    <w:p w14:paraId="12E64DAF" w14:textId="77777777" w:rsidR="00A07027" w:rsidRDefault="00A07027" w:rsidP="00821C3D">
      <w:r>
        <w:tab/>
        <w:t xml:space="preserve">Saloma, babilonska princesa, pa je živela za sedanjost, poveličevala je svojo lepoto s katero je očarala vsakega moškega. V življenju je dobila vse, </w:t>
      </w:r>
      <w:r w:rsidR="00DD2A03">
        <w:t xml:space="preserve">česar si je zaželela. Zaželela si je tudi kraljevega zapornika Johanaana. Kljub Herodovi prepovedi, da bi kdorkoli videl preroka, je s svojimi čari prepričala mladega Sirijca, da ji je omogočil dostop do želenega moškega. Ljubil jo je, zato ji je ustregel kljub prepovedi. Lahko rečemo, da je Saloma izkoristila stotnika, da bi prišla do svojega. Pri tem pa se ni ozirala na žrtve – mladi stotnik se je ubil, pa je to ni niti ganilo. </w:t>
      </w:r>
    </w:p>
    <w:p w14:paraId="283EF6C3" w14:textId="77777777" w:rsidR="00DD2A03" w:rsidRDefault="00DD2A03" w:rsidP="00821C3D">
      <w:r>
        <w:tab/>
        <w:t>Johanaana pa Salomina lepota ni preslepila. S svojo trdno voljo in vizijo si je v znak zvestobe Bogu celo zavezal oči. Salomo pa je njegova zavrnitev šokirala. Ni bila navajena, da bi ji kdo karkoli odrekel. Lahko bi rekli, da jo je to pahnilo v blaznost. Od tega trenutka naprej je namreč želela dobiti Johanaana za vsako ceno. Ker pa ga ni mogla poljubiti živega, si ga je pač zaželela mrtvega! Spet je uporabila svoje sposobnosti in s plesom od Heroda izvabila obljubo, da jo bo dal vse, zahtevala pa je seveda prerokovo glavo na krožniku. Tu se vidi popolna blaznost. Želela ga je poljubiti na vsak način in ga tudi je – obglavljenega.</w:t>
      </w:r>
    </w:p>
    <w:p w14:paraId="5B52BF12" w14:textId="154FCFFC" w:rsidR="003F7294" w:rsidRPr="005069A1" w:rsidRDefault="00DD2A03" w:rsidP="005069A1">
      <w:r>
        <w:lastRenderedPageBreak/>
        <w:tab/>
        <w:t xml:space="preserve">Johanaan je do smrti </w:t>
      </w:r>
      <w:r w:rsidR="001B4177">
        <w:t>ostal zvest svojim idejam</w:t>
      </w:r>
      <w:r>
        <w:t xml:space="preserve">, Saloma pa je </w:t>
      </w:r>
      <w:r w:rsidR="001B4177">
        <w:t>končala tako bedno kot je živela. Slednji si je celotno življenje prizadeval odkriti resnico, Saloma pa je le gledala, kje bi zadovoljila svoje potrebe, zato je tudi tako sramotno končala, Johanaan pa je umrl pokončno, saj je izživel svoje ideale.</w:t>
      </w:r>
    </w:p>
    <w:sectPr w:rsidR="003F7294" w:rsidRPr="005069A1">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3776"/>
    <w:multiLevelType w:val="hybridMultilevel"/>
    <w:tmpl w:val="C0B09B7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E917E15"/>
    <w:multiLevelType w:val="hybridMultilevel"/>
    <w:tmpl w:val="59D0E21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7B06E6E"/>
    <w:multiLevelType w:val="hybridMultilevel"/>
    <w:tmpl w:val="93ACAC5A"/>
    <w:lvl w:ilvl="0" w:tplc="04240019">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7F002CC"/>
    <w:multiLevelType w:val="hybridMultilevel"/>
    <w:tmpl w:val="AE14E640"/>
    <w:lvl w:ilvl="0" w:tplc="396A1F7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F954407"/>
    <w:multiLevelType w:val="hybridMultilevel"/>
    <w:tmpl w:val="DA905E2C"/>
    <w:lvl w:ilvl="0" w:tplc="396A1F72">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15:restartNumberingAfterBreak="0">
    <w:nsid w:val="29AA0CE8"/>
    <w:multiLevelType w:val="hybridMultilevel"/>
    <w:tmpl w:val="858E391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5D30B69"/>
    <w:multiLevelType w:val="hybridMultilevel"/>
    <w:tmpl w:val="F762249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87D5E16"/>
    <w:multiLevelType w:val="hybridMultilevel"/>
    <w:tmpl w:val="69A6873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7775932"/>
    <w:multiLevelType w:val="hybridMultilevel"/>
    <w:tmpl w:val="1778BBB0"/>
    <w:lvl w:ilvl="0" w:tplc="04240019">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BDA32A6"/>
    <w:multiLevelType w:val="hybridMultilevel"/>
    <w:tmpl w:val="885819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968235C"/>
    <w:multiLevelType w:val="hybridMultilevel"/>
    <w:tmpl w:val="5A9EBCC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2837F5C"/>
    <w:multiLevelType w:val="hybridMultilevel"/>
    <w:tmpl w:val="6F28E1A4"/>
    <w:lvl w:ilvl="0" w:tplc="04240019">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5BE69A3"/>
    <w:multiLevelType w:val="hybridMultilevel"/>
    <w:tmpl w:val="DD1E664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89C7D94"/>
    <w:multiLevelType w:val="hybridMultilevel"/>
    <w:tmpl w:val="7C680D86"/>
    <w:lvl w:ilvl="0" w:tplc="61B2773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CD03E41"/>
    <w:multiLevelType w:val="hybridMultilevel"/>
    <w:tmpl w:val="F02C6F12"/>
    <w:lvl w:ilvl="0" w:tplc="04240019">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F1D6FFE"/>
    <w:multiLevelType w:val="hybridMultilevel"/>
    <w:tmpl w:val="7C88FE7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4"/>
  </w:num>
  <w:num w:numId="4">
    <w:abstractNumId w:val="0"/>
  </w:num>
  <w:num w:numId="5">
    <w:abstractNumId w:val="9"/>
  </w:num>
  <w:num w:numId="6">
    <w:abstractNumId w:val="5"/>
  </w:num>
  <w:num w:numId="7">
    <w:abstractNumId w:val="12"/>
  </w:num>
  <w:num w:numId="8">
    <w:abstractNumId w:val="6"/>
  </w:num>
  <w:num w:numId="9">
    <w:abstractNumId w:val="1"/>
  </w:num>
  <w:num w:numId="10">
    <w:abstractNumId w:val="10"/>
  </w:num>
  <w:num w:numId="11">
    <w:abstractNumId w:val="15"/>
  </w:num>
  <w:num w:numId="12">
    <w:abstractNumId w:val="7"/>
  </w:num>
  <w:num w:numId="13">
    <w:abstractNumId w:val="2"/>
  </w:num>
  <w:num w:numId="14">
    <w:abstractNumId w:val="8"/>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3AF"/>
    <w:rsid w:val="000C2E05"/>
    <w:rsid w:val="001725A4"/>
    <w:rsid w:val="001B4177"/>
    <w:rsid w:val="002A0C41"/>
    <w:rsid w:val="00321EF2"/>
    <w:rsid w:val="003363FD"/>
    <w:rsid w:val="003B2FBA"/>
    <w:rsid w:val="003F3F02"/>
    <w:rsid w:val="003F7294"/>
    <w:rsid w:val="004F12E7"/>
    <w:rsid w:val="005069A1"/>
    <w:rsid w:val="006E5450"/>
    <w:rsid w:val="007353CD"/>
    <w:rsid w:val="008152FB"/>
    <w:rsid w:val="00821C3D"/>
    <w:rsid w:val="0082565D"/>
    <w:rsid w:val="00865836"/>
    <w:rsid w:val="0088562A"/>
    <w:rsid w:val="009733AF"/>
    <w:rsid w:val="009B5828"/>
    <w:rsid w:val="00A005FA"/>
    <w:rsid w:val="00A07027"/>
    <w:rsid w:val="00A138C9"/>
    <w:rsid w:val="00A81FBB"/>
    <w:rsid w:val="00B0595F"/>
    <w:rsid w:val="00B43F72"/>
    <w:rsid w:val="00B75303"/>
    <w:rsid w:val="00BD3DD7"/>
    <w:rsid w:val="00BF2D19"/>
    <w:rsid w:val="00D04857"/>
    <w:rsid w:val="00DD2A03"/>
    <w:rsid w:val="00F537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2C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F02"/>
    <w:rPr>
      <w:sz w:val="24"/>
      <w:szCs w:val="24"/>
    </w:rPr>
  </w:style>
  <w:style w:type="paragraph" w:styleId="Heading1">
    <w:name w:val="heading 1"/>
    <w:basedOn w:val="Normal"/>
    <w:next w:val="Normal"/>
    <w:qFormat/>
    <w:rsid w:val="003F3F02"/>
    <w:pPr>
      <w:keepNext/>
      <w:ind w:left="3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