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0F3" w:rsidRDefault="000830F3" w:rsidP="000830F3">
      <w:pPr>
        <w:spacing w:line="360" w:lineRule="auto"/>
        <w:jc w:val="center"/>
        <w:rPr>
          <w:rFonts w:ascii="Book Antiqua" w:hAnsi="Book Antiqua"/>
          <w:b/>
          <w:bCs/>
          <w:i/>
          <w:iCs/>
          <w:sz w:val="44"/>
          <w:szCs w:val="44"/>
        </w:rPr>
      </w:pPr>
      <w:bookmarkStart w:id="0" w:name="_GoBack"/>
      <w:bookmarkEnd w:id="0"/>
    </w:p>
    <w:p w:rsidR="000830F3" w:rsidRPr="000830F3" w:rsidRDefault="000830F3" w:rsidP="000830F3">
      <w:pPr>
        <w:spacing w:line="360" w:lineRule="auto"/>
        <w:jc w:val="center"/>
        <w:rPr>
          <w:rFonts w:ascii="Book Antiqua" w:hAnsi="Book Antiqua"/>
          <w:b/>
          <w:bCs/>
          <w:i/>
          <w:iCs/>
          <w:sz w:val="44"/>
          <w:szCs w:val="44"/>
        </w:rPr>
      </w:pPr>
      <w:r w:rsidRPr="000830F3">
        <w:rPr>
          <w:rFonts w:ascii="Book Antiqua" w:hAnsi="Book Antiqua"/>
          <w:b/>
          <w:bCs/>
          <w:i/>
          <w:iCs/>
          <w:sz w:val="44"/>
          <w:szCs w:val="44"/>
        </w:rPr>
        <w:t>Referat</w:t>
      </w:r>
    </w:p>
    <w:p w:rsidR="000830F3" w:rsidRDefault="000830F3" w:rsidP="000830F3">
      <w:pPr>
        <w:tabs>
          <w:tab w:val="left" w:pos="2340"/>
        </w:tabs>
        <w:spacing w:line="360" w:lineRule="auto"/>
        <w:rPr>
          <w:rFonts w:ascii="Book Antiqua" w:hAnsi="Book Antiqua"/>
          <w:b/>
          <w:bCs/>
          <w:i/>
          <w:iCs/>
          <w:sz w:val="96"/>
          <w:szCs w:val="96"/>
          <w:u w:val="single"/>
        </w:rPr>
      </w:pPr>
    </w:p>
    <w:p w:rsidR="000830F3" w:rsidRDefault="000830F3" w:rsidP="000830F3">
      <w:pPr>
        <w:spacing w:line="360" w:lineRule="auto"/>
        <w:jc w:val="center"/>
        <w:rPr>
          <w:rFonts w:ascii="Book Antiqua" w:hAnsi="Book Antiqua"/>
          <w:b/>
          <w:bCs/>
          <w:i/>
          <w:iCs/>
          <w:sz w:val="96"/>
          <w:szCs w:val="96"/>
          <w:u w:val="single"/>
        </w:rPr>
      </w:pPr>
      <w:r w:rsidRPr="000830F3">
        <w:rPr>
          <w:rFonts w:ascii="Book Antiqua" w:hAnsi="Book Antiqua"/>
          <w:b/>
          <w:bCs/>
          <w:i/>
          <w:iCs/>
          <w:sz w:val="96"/>
          <w:szCs w:val="96"/>
          <w:u w:val="single"/>
        </w:rPr>
        <w:t>Pavle Zidar :</w:t>
      </w:r>
    </w:p>
    <w:p w:rsidR="000830F3" w:rsidRPr="000830F3" w:rsidRDefault="000830F3" w:rsidP="000830F3">
      <w:pPr>
        <w:spacing w:line="360" w:lineRule="auto"/>
        <w:jc w:val="center"/>
        <w:rPr>
          <w:rFonts w:ascii="Book Antiqua" w:hAnsi="Book Antiqua"/>
          <w:b/>
          <w:bCs/>
          <w:i/>
          <w:iCs/>
          <w:sz w:val="96"/>
          <w:szCs w:val="96"/>
          <w:u w:val="single"/>
        </w:rPr>
      </w:pPr>
      <w:r w:rsidRPr="000830F3">
        <w:rPr>
          <w:rFonts w:ascii="Book Antiqua" w:hAnsi="Book Antiqua"/>
          <w:b/>
          <w:bCs/>
          <w:i/>
          <w:iCs/>
          <w:sz w:val="96"/>
          <w:szCs w:val="96"/>
          <w:u w:val="single"/>
        </w:rPr>
        <w:t>SVETI PAVEL</w:t>
      </w:r>
    </w:p>
    <w:p w:rsidR="000830F3" w:rsidRDefault="000830F3" w:rsidP="006A5CD6">
      <w:pPr>
        <w:spacing w:line="360" w:lineRule="auto"/>
        <w:rPr>
          <w:rFonts w:ascii="Book Antiqua" w:hAnsi="Book Antiqua"/>
          <w:b/>
          <w:bCs/>
          <w:i/>
          <w:iCs/>
          <w:sz w:val="28"/>
          <w:szCs w:val="28"/>
          <w:u w:val="single"/>
        </w:rPr>
      </w:pPr>
    </w:p>
    <w:p w:rsidR="000830F3" w:rsidRDefault="000830F3" w:rsidP="006A5CD6">
      <w:pPr>
        <w:spacing w:line="360" w:lineRule="auto"/>
        <w:rPr>
          <w:rFonts w:ascii="Book Antiqua" w:hAnsi="Book Antiqua"/>
          <w:b/>
          <w:bCs/>
          <w:i/>
          <w:iCs/>
          <w:sz w:val="28"/>
          <w:szCs w:val="28"/>
          <w:u w:val="single"/>
        </w:rPr>
      </w:pPr>
    </w:p>
    <w:p w:rsidR="000830F3" w:rsidRDefault="000830F3" w:rsidP="006A5CD6">
      <w:pPr>
        <w:spacing w:line="360" w:lineRule="auto"/>
        <w:rPr>
          <w:rFonts w:ascii="Book Antiqua" w:hAnsi="Book Antiqua"/>
          <w:b/>
          <w:bCs/>
          <w:i/>
          <w:iCs/>
          <w:sz w:val="28"/>
          <w:szCs w:val="28"/>
          <w:u w:val="single"/>
        </w:rPr>
      </w:pPr>
    </w:p>
    <w:p w:rsidR="000830F3" w:rsidRDefault="000830F3" w:rsidP="006A5CD6">
      <w:pPr>
        <w:spacing w:line="360" w:lineRule="auto"/>
        <w:rPr>
          <w:rFonts w:ascii="Book Antiqua" w:hAnsi="Book Antiqua"/>
          <w:b/>
          <w:bCs/>
          <w:i/>
          <w:iCs/>
          <w:sz w:val="28"/>
          <w:szCs w:val="28"/>
          <w:u w:val="single"/>
        </w:rPr>
      </w:pPr>
    </w:p>
    <w:p w:rsidR="000830F3" w:rsidRDefault="000830F3" w:rsidP="006A5CD6">
      <w:pPr>
        <w:spacing w:line="360" w:lineRule="auto"/>
        <w:rPr>
          <w:rFonts w:ascii="Book Antiqua" w:hAnsi="Book Antiqua"/>
          <w:b/>
          <w:bCs/>
          <w:i/>
          <w:iCs/>
          <w:sz w:val="28"/>
          <w:szCs w:val="28"/>
          <w:u w:val="single"/>
        </w:rPr>
      </w:pPr>
    </w:p>
    <w:p w:rsidR="000830F3" w:rsidRDefault="000830F3" w:rsidP="006A5CD6">
      <w:pPr>
        <w:spacing w:line="360" w:lineRule="auto"/>
        <w:rPr>
          <w:rFonts w:ascii="Book Antiqua" w:hAnsi="Book Antiqua"/>
          <w:b/>
          <w:bCs/>
          <w:i/>
          <w:iCs/>
          <w:sz w:val="28"/>
          <w:szCs w:val="28"/>
          <w:u w:val="single"/>
        </w:rPr>
      </w:pPr>
    </w:p>
    <w:p w:rsidR="000830F3" w:rsidRPr="0010071C" w:rsidRDefault="000830F3" w:rsidP="000830F3">
      <w:pPr>
        <w:spacing w:line="360" w:lineRule="auto"/>
        <w:jc w:val="right"/>
        <w:rPr>
          <w:rFonts w:ascii="Book Antiqua" w:hAnsi="Book Antiqua"/>
          <w:b/>
          <w:bCs/>
          <w:i/>
          <w:iCs/>
          <w:sz w:val="28"/>
          <w:szCs w:val="28"/>
        </w:rPr>
      </w:pPr>
      <w:r w:rsidRPr="0010071C">
        <w:rPr>
          <w:rFonts w:ascii="Book Antiqua" w:hAnsi="Book Antiqua"/>
          <w:b/>
          <w:bCs/>
          <w:i/>
          <w:iCs/>
          <w:sz w:val="28"/>
          <w:szCs w:val="28"/>
        </w:rPr>
        <w:br w:type="page"/>
      </w:r>
    </w:p>
    <w:p w:rsidR="006A5CD6" w:rsidRPr="006A5CD6" w:rsidRDefault="006A5CD6" w:rsidP="006A5CD6">
      <w:pPr>
        <w:spacing w:line="360" w:lineRule="auto"/>
        <w:rPr>
          <w:rFonts w:ascii="Book Antiqua" w:hAnsi="Book Antiqua"/>
          <w:b/>
          <w:bCs/>
          <w:i/>
          <w:iCs/>
          <w:sz w:val="28"/>
          <w:szCs w:val="28"/>
          <w:u w:val="single"/>
        </w:rPr>
      </w:pPr>
      <w:r w:rsidRPr="006A5CD6">
        <w:rPr>
          <w:rFonts w:ascii="Book Antiqua" w:hAnsi="Book Antiqua"/>
          <w:b/>
          <w:bCs/>
          <w:i/>
          <w:iCs/>
          <w:sz w:val="28"/>
          <w:szCs w:val="28"/>
          <w:u w:val="single"/>
        </w:rPr>
        <w:t>Življenjepis</w:t>
      </w:r>
    </w:p>
    <w:p w:rsidR="00AE3DD3" w:rsidRPr="00875174" w:rsidRDefault="00AE3DD3" w:rsidP="006A5CD6">
      <w:pPr>
        <w:ind w:firstLine="567"/>
      </w:pPr>
      <w:r w:rsidRPr="00875174">
        <w:t xml:space="preserve">Zdravko Slamnik s psevdonimom </w:t>
      </w:r>
      <w:r w:rsidR="00A83A34" w:rsidRPr="00875174">
        <w:t>Pavle Zidar se je rodil leta 1932 na Slovenskem Javorniku</w:t>
      </w:r>
      <w:r w:rsidRPr="00875174">
        <w:t xml:space="preserve"> pri Jesenicah</w:t>
      </w:r>
      <w:r w:rsidR="000552F4">
        <w:t xml:space="preserve"> v delavski družini. Osnovno šolo je obiskoval na Koroški Beli in na Jesenicah, gimnazijo v Ljubljani in Kranju. Kot učitelj</w:t>
      </w:r>
      <w:r w:rsidRPr="00875174">
        <w:t xml:space="preserve"> je poučeval na Dolenjskem in v Piranu, od leta 1965 pa</w:t>
      </w:r>
      <w:r w:rsidR="000552F4">
        <w:t xml:space="preserve"> je bil samostojni književnik. Živel je v Ljubljani, na Jesenicah in v Kobaridu zadnja leta pa je preživel j Luciji; u</w:t>
      </w:r>
      <w:r w:rsidR="00A83A34" w:rsidRPr="00875174">
        <w:t>mrl</w:t>
      </w:r>
      <w:r w:rsidRPr="00875174">
        <w:t xml:space="preserve"> je</w:t>
      </w:r>
      <w:r w:rsidR="00A83A34" w:rsidRPr="00875174">
        <w:t xml:space="preserve"> leta 1992. </w:t>
      </w:r>
    </w:p>
    <w:p w:rsidR="00A83A34" w:rsidRPr="00875174" w:rsidRDefault="00AE3DD3" w:rsidP="006A5CD6">
      <w:pPr>
        <w:ind w:firstLine="567"/>
      </w:pPr>
      <w:r w:rsidRPr="00875174">
        <w:t xml:space="preserve">Pod </w:t>
      </w:r>
      <w:r w:rsidR="00A83A34" w:rsidRPr="00875174">
        <w:t>pisateljskim imenom je za odrasle izdal zelo veliko pesmi, novel in romanov.</w:t>
      </w:r>
      <w:r w:rsidRPr="00875174">
        <w:t xml:space="preserve"> Prvič je to ime uporabil v romanu Sveti Pavel.</w:t>
      </w:r>
      <w:r w:rsidR="00A83A34" w:rsidRPr="00875174">
        <w:t xml:space="preserve"> Tudi na mlade bralce ni pozabil.</w:t>
      </w:r>
      <w:r w:rsidR="00EF00E3">
        <w:t xml:space="preserve"> Prve objave zasledimo že v Mladinski reviji1949-50, kjer je objavil prvo pesem Veter, prvo prozo pa v Naših razgledih l.</w:t>
      </w:r>
      <w:r w:rsidR="00970CF9">
        <w:t xml:space="preserve"> </w:t>
      </w:r>
      <w:r w:rsidR="00EF00E3">
        <w:t>1959 (Baba na Mežaklji).</w:t>
      </w:r>
      <w:r w:rsidRPr="00875174">
        <w:t xml:space="preserve"> Zidar je eden najplodovitejših slovenskih povojnih ustvarjalcev. Napisal </w:t>
      </w:r>
      <w:r w:rsidR="00AA56B3" w:rsidRPr="00875174">
        <w:t>je oseminpetdeset knjig pripovedne proze (romani, novele, povesti, avtobiografska proza in potopisne pripovedi), pesniško zbirko Kaplje ognjene, objavil pa je tudi več mladinskih zgodb in dve pesniški zbirki za otroke.</w:t>
      </w:r>
    </w:p>
    <w:p w:rsidR="00AA56B3" w:rsidRPr="00875174" w:rsidRDefault="00AA56B3" w:rsidP="006A5CD6">
      <w:pPr>
        <w:ind w:firstLine="567"/>
      </w:pPr>
      <w:r w:rsidRPr="00875174">
        <w:t xml:space="preserve">Za Zidarjeva dela je značilna tesna povezanost z resničnim okoljem, resničnimi dogodki in z živimi osebami. </w:t>
      </w:r>
      <w:r w:rsidR="008E460B" w:rsidRPr="00875174">
        <w:t>Z izrazito čutnim opažanjem in dojemanjem je v svojih delih razkrival predvsem temne plati človekovega življenja in opisoval žgoče teme takratnega časa. Razpoznavni znak njegovega pisanja je ekspresivna metafora, ki temelji na čutnih vtisih.</w:t>
      </w:r>
      <w:r w:rsidR="0078644E" w:rsidRPr="00875174">
        <w:t xml:space="preserve"> Tematika Zidarjevih del je avtobiografska, družbenokritična in duhovno-meditativna.</w:t>
      </w:r>
      <w:r w:rsidR="00EF00E3">
        <w:t>Za snov največkrat jemlje tragično eksistenco malega človeka, kmeta, mladostnika, učitelja, izobraženca, uradnika ali gospodinje v povojnih časih.</w:t>
      </w:r>
      <w:r w:rsidR="00970CF9">
        <w:t xml:space="preserve"> V malem človeku vidi prvinsko potrebo po življenj, sreči, ljubezni in smislu, pa tudi po lepoti in resnici, čeprav na različnih bioloških in socialnih ravneh. Njegovo pripovedništvo je pogosto kritično on satirično naperjeno zoper slabe strani sodobne družbe, aktualistično in celo pretirano drastično. Prozo uporablja za izpoved svoje osebne problematike, zlasti erotike, pa tudi metafizičnih in religioznih iskanj. Od tod prihaja v njegov socialni realizem močna ekspresionistična poteza, objektivnost se umika subjektivnosti. Njegov slog ni realistično stvaren, ampak poln prispodob in pesniške metaforike.</w:t>
      </w:r>
      <w:r w:rsidR="0078644E" w:rsidRPr="00875174">
        <w:t xml:space="preserve"> Med umetniško najbolj prepričljivimi besedili so</w:t>
      </w:r>
      <w:r w:rsidR="00875174" w:rsidRPr="00875174">
        <w:t xml:space="preserve"> nekatera dela z avtobiografsko tematiko (Soha z oltarja domovine, S konji in sam…) ter družbenokritično tematiko (Sveti Pavel, Oče naš). V njegovih delih so pogosti tudi motivi iz učiteljskega poklica ter motivi erotične in zakonske problematike. Najboljša dela so nastala v prvem desetletju njegovega ustvarjanja. Leta 1987 je prejel Prešernovo nagrado za življenjsko delo.</w:t>
      </w:r>
    </w:p>
    <w:p w:rsidR="0033707B" w:rsidRPr="00875174" w:rsidRDefault="0033707B"/>
    <w:p w:rsidR="0033707B" w:rsidRPr="00875174" w:rsidRDefault="0033707B"/>
    <w:p w:rsidR="0033707B" w:rsidRPr="00875174" w:rsidRDefault="0033707B"/>
    <w:p w:rsidR="0033707B" w:rsidRPr="006A5CD6" w:rsidRDefault="0033707B" w:rsidP="006A5CD6">
      <w:pPr>
        <w:spacing w:line="360" w:lineRule="auto"/>
        <w:outlineLvl w:val="0"/>
        <w:rPr>
          <w:rFonts w:ascii="Book Antiqua" w:hAnsi="Book Antiqua"/>
          <w:b/>
          <w:i/>
          <w:sz w:val="28"/>
          <w:szCs w:val="28"/>
          <w:u w:val="single"/>
        </w:rPr>
      </w:pPr>
      <w:r w:rsidRPr="006A5CD6">
        <w:rPr>
          <w:rFonts w:ascii="Book Antiqua" w:hAnsi="Book Antiqua"/>
          <w:b/>
          <w:i/>
          <w:sz w:val="28"/>
          <w:szCs w:val="28"/>
          <w:u w:val="single"/>
        </w:rPr>
        <w:t xml:space="preserve">Obnova </w:t>
      </w:r>
    </w:p>
    <w:p w:rsidR="0033707B" w:rsidRDefault="0033707B" w:rsidP="006A5CD6">
      <w:pPr>
        <w:ind w:firstLine="567"/>
      </w:pPr>
      <w:r>
        <w:t xml:space="preserve">Roman Sveti </w:t>
      </w:r>
      <w:r w:rsidR="00265DA0">
        <w:t>Pavel je sestavljen iz šestih sa</w:t>
      </w:r>
      <w:r>
        <w:t xml:space="preserve">mostojno naslovljenih poglavij. (Mir, Žetev, Črni veter, Sveti Pavel, To in še pismo, Lov). Potek glavnega dogajanja je zgoščen na začetku in na koncu romana. V uvodnem poglavju Mir spoznamo kmeta Žana Debevca in njegovo ženo, ki živita v Zagorjanah. Žan doživlja v sebi velik preobrat. Med vojno, v kateri je izgubil dva svoja sinova, je bil partizanski sodelavec, po vojni pa dejaven vaški aktivist. Sprva želi prijaviti svojega brata Frenka, ki ga oblast zavzeto išče, ker je bil fašistični sodelavec in pripadnik bele garde. Pri njem so našli tudi seznam ljudi, predlaganih za internacijo, na katerem je bil med drugimi tudi njegov brat. Frenk se skriva v domačem kraju, vendar bi bil brez bratove pomoči nemočen. Žan se postopoma odvrača od svoje pretekle dejavnosti, ne hodi več na sestanke KLO-ja in si izmišlja vse mogoče izgovore, zaradi česar postane oblastem sumljiv ter prevzame vlogo glavnega osumljenca za skrivanje svojega brata. To </w:t>
      </w:r>
      <w:r>
        <w:lastRenderedPageBreak/>
        <w:t>njegovo obračanje</w:t>
      </w:r>
      <w:r w:rsidR="00265DA0">
        <w:t xml:space="preserve"> na bratovo stran in izmikanje</w:t>
      </w:r>
      <w:r>
        <w:t xml:space="preserve"> aktivistom iz doline ima več ra</w:t>
      </w:r>
      <w:r w:rsidR="00265DA0">
        <w:t>zlogov. Prvi je v njegovem sočutju do bratovega trpljenja in njegove stiske</w:t>
      </w:r>
      <w:r>
        <w:t>. Drugi razlog je v razočaranosti nad razvojem povojnih dogodkov, ko ni več razumevanja med partizani in kmeti, temveč oblast nastopa s silo in ima do kmetov velikanske zahteve, prisvaja si sadove njihovega dela v imenu obnove in razredne politike. Na Žana pa vpliva tudi njegova žena, ki ga nenehno odganja od aktivizma.</w:t>
      </w:r>
    </w:p>
    <w:p w:rsidR="0033707B" w:rsidRDefault="0033707B" w:rsidP="000830F3">
      <w:pPr>
        <w:ind w:firstLine="567"/>
      </w:pPr>
      <w:r>
        <w:t>Tako Žan uredi bratu prostor v hramu za sodi, vendar je to le začasno skrivališč</w:t>
      </w:r>
      <w:r w:rsidR="00265DA0">
        <w:t>e. Žan se vedno bolj boji, da</w:t>
      </w:r>
      <w:r>
        <w:t xml:space="preserve"> brata slučajno ne</w:t>
      </w:r>
      <w:r w:rsidR="00265DA0">
        <w:t>bi</w:t>
      </w:r>
      <w:r>
        <w:t xml:space="preserve"> odkrili. Neko noč </w:t>
      </w:r>
      <w:r w:rsidR="00265DA0">
        <w:t>k njemu p</w:t>
      </w:r>
      <w:r>
        <w:t>ridejo vojaki in ga zaslišujejo zakaj ne hodi več na seje. Sprašujejo ga tudi po njegovem bratu, vendar jim Žan ne pove ničesar.</w:t>
      </w:r>
      <w:r w:rsidR="006A5CD6">
        <w:t xml:space="preserve"> </w:t>
      </w:r>
      <w:r>
        <w:t xml:space="preserve">Naslednji dan se Žan odpravi k Frenku in mu pove, da sta se z ženo odločila, da bo najbolje zanj, če se preseli k Svetemu Pavlu v zvonik. Skupaj </w:t>
      </w:r>
      <w:r w:rsidR="00265DA0">
        <w:t>pijeta vino in se pogovarjata in m</w:t>
      </w:r>
      <w:r>
        <w:t xml:space="preserve">ed njima zavlada mir, ki pa skriva v sebi tesnobo, strah ter slutnjo novih žrtev. </w:t>
      </w:r>
    </w:p>
    <w:p w:rsidR="0033707B" w:rsidRDefault="0033707B" w:rsidP="006A5CD6">
      <w:pPr>
        <w:ind w:firstLine="567"/>
      </w:pPr>
      <w:r>
        <w:t>Že</w:t>
      </w:r>
      <w:r w:rsidR="00265DA0">
        <w:t xml:space="preserve">tev je opis nočne žetve, </w:t>
      </w:r>
      <w:r w:rsidR="000830F3">
        <w:t xml:space="preserve">pri Debevčevih. </w:t>
      </w:r>
      <w:r>
        <w:t>Kmetice si krajšajo čas s pripovedovanjem kaj vse so privlekle na svoja ušesa ali pa izvedele po drugih poteh. To so ljubezenske in pijanske zgodbice, ki segajo v resnobo, muko in lepoto sveta, ali pa v grob</w:t>
      </w:r>
      <w:r w:rsidR="00265DA0">
        <w:t xml:space="preserve"> in drastičen humor.</w:t>
      </w:r>
      <w:r>
        <w:t xml:space="preserve"> Žetev je kot izdelana podoba sveta o katerem Žan in Frenk sanjarita v prejšnjem poglavju. Edina Frenkova pristna resničnost je namreč njegova navezanost na zemljo, zato sedaj, ko je od nje odtrgan, hira in razpada.</w:t>
      </w:r>
    </w:p>
    <w:p w:rsidR="0033707B" w:rsidRDefault="0033707B" w:rsidP="006A5CD6">
      <w:pPr>
        <w:ind w:firstLine="567"/>
      </w:pPr>
      <w:r>
        <w:t>Naslednje poglavje Črni</w:t>
      </w:r>
      <w:r w:rsidR="00C17D0F">
        <w:t xml:space="preserve"> veter je pravo nasprotje Žetvi, saj</w:t>
      </w:r>
      <w:r>
        <w:t xml:space="preserve"> </w:t>
      </w:r>
      <w:r w:rsidR="00C17D0F">
        <w:t>opisuje sejo</w:t>
      </w:r>
      <w:r>
        <w:t xml:space="preserve"> KLO-ja. Ker nihče od članov izvršnikov še ni prisoten, se organizacijska sekretarka Francka odpravi v predsednikov kabinet, kjer teče pogovor o neustreznosti poučevanja biologa Hrašiča. Na seji kasneje obravnavajo štiri točke. Osrednja točka je obvezna in dodatna oddaja žganih pijač in vina. To je grob načrt, ki se mora izpeljati v celo</w:t>
      </w:r>
      <w:r w:rsidR="00265DA0">
        <w:t>ti brez popuščanja.</w:t>
      </w:r>
    </w:p>
    <w:p w:rsidR="0033707B" w:rsidRDefault="0033707B" w:rsidP="006A5CD6">
      <w:pPr>
        <w:ind w:firstLine="567"/>
      </w:pPr>
      <w:r>
        <w:t xml:space="preserve">Predsednik nato določi tri komisije za vino, ki morajo obiskati vseh šestnajst rajonov. Na pot jih pospremi z obilico koristnih nasvetov. Pove jim, na kakšne načine se bodo kmetje upirali oddaji vina: </w:t>
      </w:r>
      <w:r w:rsidR="00C17D0F">
        <w:t>nekateri se bodo naredili bolne, t</w:t>
      </w:r>
      <w:r>
        <w:t>e naj kar postavijo</w:t>
      </w:r>
      <w:r w:rsidR="00C17D0F">
        <w:t xml:space="preserve"> na noge in jih naženejo v hlev; n</w:t>
      </w:r>
      <w:r>
        <w:t>ekateri se bodo pretvarjali, da niso dobili obvestila, drugi se bodo izgovarjali, da imajo polomljen voz, tretji, da s konjem ni vse v redu in da šepa</w:t>
      </w:r>
      <w:r w:rsidR="00C17D0F">
        <w:t>.</w:t>
      </w:r>
    </w:p>
    <w:p w:rsidR="0033707B" w:rsidRDefault="0033707B" w:rsidP="006A5CD6">
      <w:pPr>
        <w:ind w:firstLine="567"/>
      </w:pPr>
      <w:r>
        <w:t>Sp</w:t>
      </w:r>
      <w:r w:rsidR="00C17D0F">
        <w:t>o</w:t>
      </w:r>
      <w:r>
        <w:t>ročijo tudi sum zoper Gorjane, ki</w:t>
      </w:r>
      <w:r w:rsidR="00C17D0F">
        <w:t xml:space="preserve"> naj bi nekje skrivali</w:t>
      </w:r>
      <w:r>
        <w:t xml:space="preserve"> vojnega zločinca. Usmerijo se proti Žanu Debevcu in Anzeljcu </w:t>
      </w:r>
      <w:r w:rsidR="00C17D0F">
        <w:t>in naročijo, naj Debevcu odvzamejo še zadnjega konja.</w:t>
      </w:r>
    </w:p>
    <w:p w:rsidR="0033707B" w:rsidRDefault="0033707B" w:rsidP="006A5CD6">
      <w:pPr>
        <w:ind w:firstLine="567"/>
      </w:pPr>
      <w:r>
        <w:t xml:space="preserve">Naslednje poglavje nosi naslov Sveti Pavel. Je zelo kratko, a vseeno zelo pomembno. Frenk je v zvoniku in reže že triindevetdeseto zarezo v črviv upornik. Razmišlja o svojem življenju, kako hitro vse mineva. Sprašuje se, zakaj sploh še živi, če ga skrbi le to, ali bo jutri še živ </w:t>
      </w:r>
      <w:r w:rsidR="00C17D0F">
        <w:t>ali ne, n</w:t>
      </w:r>
      <w:r>
        <w:t>amesto da bi živel mirno življenje in bi ga skrbelo za dež, za njive, živino in otroke, se krha v tem zvoniku sam s sabo. Čaka lahko le na to, da ga bodo prišli njegovi obiskat enkrat na teden v nedeljo in mu prinesli hrane in perila. S sabo bodo prinesli vonj po živini, po zraku. On pa mora vse to le videti in slišati, živeti pa v zvoniku, ki molči. Hkrati s trpljenjem, ki mu ga prinašajo dr</w:t>
      </w:r>
      <w:r w:rsidR="00C17D0F">
        <w:t>ugi, ga vedno bolj razjeda vest in</w:t>
      </w:r>
      <w:r>
        <w:t xml:space="preserve"> očitek lastne krivde, ki jo spozna. Ta postane v njem tako velika, da jo vidi tudi v stvareh, ki ga obdajajo. Pojavljajo se mu prividi in prisluhi, v netopirjih vidi "hudičeve misli", iz zvona ga opazuje "neznano oko". V tem hiranju, notranjem razpadanju Sveti Pavel dobiva poseben pomen, postane simbol človekovega trpljenja. V tej agoniji (notranjem trpljenju) se Frenk obrne lahko le še na svojega boga, ki pa je bog neskončnega trpljenja brez odrešitve. Iz tega občutka utesnjenosti mu ne more pomagati nihče, tudi njegova družina ne. Sam se mora spopadati z njim.</w:t>
      </w:r>
    </w:p>
    <w:p w:rsidR="0033707B" w:rsidRDefault="0033707B" w:rsidP="006A5CD6">
      <w:pPr>
        <w:ind w:firstLine="567"/>
      </w:pPr>
      <w:r>
        <w:t>V poglavju To in še pismo</w:t>
      </w:r>
      <w:r w:rsidR="00C17D0F">
        <w:t xml:space="preserve"> zidar opiše kako KLO začne izvrševati njihov načrt. </w:t>
      </w:r>
      <w:r>
        <w:t>Po maši se ljudje vračajo domov in se pripravljajo na oddajo vina. Debevka se pogovarja s kaplanom in Jarcem. Kaplan pravi, da zdaj ne streljajo več za vsako figo in da bi Frenk odsedel tri leta, če bi se v zaporu lepo obnašal in pridno delal.</w:t>
      </w:r>
    </w:p>
    <w:p w:rsidR="0033707B" w:rsidRDefault="0033707B" w:rsidP="006A5CD6">
      <w:pPr>
        <w:ind w:firstLine="567"/>
      </w:pPr>
      <w:r>
        <w:t xml:space="preserve">Pri Lešnikovi gostilni se ženske znašajo nad komisijo za vino, ki še ni začela s svojim delom. Komisija povzroči veliko vroče krvi s svojimi dodatnimi zahtevami. Čeprav se kmetje </w:t>
      </w:r>
      <w:r>
        <w:lastRenderedPageBreak/>
        <w:t>izgovarjajo, da nimajo več vina niti zase, da je bila letina slaba in da ni bilo dosti škropiv, zahteva komisija od njih, da jim pripeljejo še vina. Vsi, ki so oddali vino, so šli nato k Ostercu. Pred gostilno na blatnem dvorišču je bilo natlačenih veliko vozov. Vsak kotiček v gostilni je imel svoj gl</w:t>
      </w:r>
      <w:r w:rsidR="00C17D0F">
        <w:t>as. Pogovarjali so se</w:t>
      </w:r>
      <w:r>
        <w:t xml:space="preserve"> do trde noči, kaj je kdo. Omizje je govorilo o drugem omizju le vse najslabše. V zraku so se čutila tiha sovraštva. </w:t>
      </w:r>
    </w:p>
    <w:p w:rsidR="0033707B" w:rsidRDefault="0033707B" w:rsidP="006A5CD6">
      <w:pPr>
        <w:ind w:firstLine="567"/>
      </w:pPr>
      <w:r>
        <w:t>Abram in njegova žena se zbudita navsezgodaj. Tudi onadva sta med tistimi, ki nimajo več vina, ki bi ga oddali, komisija pa od njiju zahteva še en hektoliter. Zato potiho zbudita otroke in jim razložita, da bodo prišli neki ljudje, ki bodo hoteli s sabo odpeljati vino. Otroci naj rečejo, da sta šla star</w:t>
      </w:r>
      <w:r w:rsidR="00C17D0F">
        <w:t>ša v mesto na sodnijo, ukažeta</w:t>
      </w:r>
      <w:r>
        <w:t xml:space="preserve"> pa jim tudi, da ne smejo povedati, kje se nahaja ključ od hrama. Onadva se bosta tačas nekje blizu skrila. Ko sta Pregarca prišla, da bi izterjala dolg, so otroci naredili vse po ukazih staršev. Pregarc pa se je razjezil in enega izmed otrok udaril z bičem, da se je opotekel in padel na tla.</w:t>
      </w:r>
    </w:p>
    <w:p w:rsidR="0033707B" w:rsidRDefault="0033707B" w:rsidP="006A5CD6">
      <w:pPr>
        <w:ind w:firstLine="567"/>
      </w:pPr>
      <w:r>
        <w:t>Tudi Debevc je noč preživel zunaj. Ko se vrne domov, mu žena sporoči, da so odpeljali konja. Žan gre v hlev in si sveti s karbidovko. Strmi v prazen prostor pred sabo. Ostala je le še stelja in konjske fige. Žan se vrne v hišo in se odloči, da bo pisal Titu. Prepričan je, da bodo na vrhu enkrat že napravili red, misleč, da tam ne vedo, kaj se ne vasi dogaja. Žena ga svari, pravi mu, da ga bodo zaprli. Toda Ža</w:t>
      </w:r>
      <w:r w:rsidR="0010071C">
        <w:t>n je ne posluša in napiše pismo:</w:t>
      </w:r>
    </w:p>
    <w:p w:rsidR="00265DA0" w:rsidRDefault="0033707B" w:rsidP="006A5CD6">
      <w:pPr>
        <w:ind w:firstLine="567"/>
      </w:pPr>
      <w:r>
        <w:tab/>
      </w:r>
    </w:p>
    <w:p w:rsidR="0033707B" w:rsidRDefault="0033707B" w:rsidP="006A5CD6">
      <w:pPr>
        <w:ind w:firstLine="567"/>
      </w:pPr>
      <w:r>
        <w:t>Dragi moj Maršal Tito</w:t>
      </w:r>
    </w:p>
    <w:p w:rsidR="0033707B" w:rsidRDefault="0033707B" w:rsidP="006A5CD6">
      <w:pPr>
        <w:ind w:firstLine="567"/>
      </w:pPr>
    </w:p>
    <w:p w:rsidR="0033707B" w:rsidRDefault="0033707B" w:rsidP="006A5CD6">
      <w:pPr>
        <w:ind w:firstLine="567"/>
      </w:pPr>
      <w:r>
        <w:t xml:space="preserve">jazd ti pišem zato ker si najbolj bojevit Pošten in dober. Jazd bi ti rad povedal tole ko se je zgodilo danes in mene ni bilo doma pa so mi vzeli zadnjega konja. Enega so mi prej vzeli pa nič zato vsak mora kaj dati da bo zgrajeno pri nas prej kod drugot. Moram furati pa orati ker imam </w:t>
      </w:r>
      <w:smartTag w:uri="urn:schemas-microsoft-com:office:smarttags" w:element="metricconverter">
        <w:smartTagPr>
          <w:attr w:name="ProductID" w:val="8 Hektarov"/>
        </w:smartTagPr>
        <w:r>
          <w:t>8 Hektarov</w:t>
        </w:r>
      </w:smartTag>
      <w:r w:rsidR="000830F3">
        <w:t xml:space="preserve"> zemlje in 4 G</w:t>
      </w:r>
      <w:r>
        <w:t>ojzda Hektarov. Vola imam še ki pa je bolj slab Vol. Lepo bi tebe prosil da dopoveš Anzeljcu kaj se sme in nesme in da mi konja pripelje nazaj v hlev. Tu zdaj pobirajo vino dvakrat. Ta</w:t>
      </w:r>
      <w:r w:rsidR="0078644E">
        <w:t>prvo semga pelal sam hočejo pa š</w:t>
      </w:r>
      <w:r>
        <w:t>e enkrat Toliko. To ni pošteno ke piti nimamo sami kaj. Delavci pa pijačo hočejo če delajo ne vodo. Prosim te Maršal Dragi če boš kaj uredil uredi da dobim nazaj konja. Vino bom pa če bo treba vseeno dal.</w:t>
      </w:r>
    </w:p>
    <w:p w:rsidR="0033707B" w:rsidRDefault="0033707B" w:rsidP="006A5CD6">
      <w:pPr>
        <w:ind w:firstLine="567"/>
      </w:pPr>
    </w:p>
    <w:p w:rsidR="0033707B" w:rsidRDefault="0033707B" w:rsidP="006A5CD6">
      <w:pPr>
        <w:ind w:firstLine="567"/>
      </w:pPr>
      <w:r>
        <w:t>Z velikim Spoštovanjem</w:t>
      </w:r>
    </w:p>
    <w:p w:rsidR="0033707B" w:rsidRDefault="0033707B" w:rsidP="006A5CD6">
      <w:pPr>
        <w:ind w:firstLine="567"/>
      </w:pPr>
      <w:r>
        <w:t>Debevc Žan</w:t>
      </w:r>
    </w:p>
    <w:p w:rsidR="0033707B" w:rsidRDefault="0033707B" w:rsidP="006A5CD6">
      <w:pPr>
        <w:ind w:firstLine="567"/>
      </w:pPr>
      <w:r>
        <w:t>Gorenje Zagorjane 21</w:t>
      </w:r>
    </w:p>
    <w:p w:rsidR="0033707B" w:rsidRDefault="0033707B" w:rsidP="006A5CD6">
      <w:pPr>
        <w:ind w:firstLine="567"/>
      </w:pPr>
      <w:r>
        <w:t>Pošta Dolenje Zagorjane</w:t>
      </w:r>
    </w:p>
    <w:p w:rsidR="0033707B" w:rsidRDefault="0033707B" w:rsidP="006A5CD6">
      <w:pPr>
        <w:ind w:firstLine="567"/>
      </w:pPr>
      <w:r>
        <w:tab/>
      </w:r>
      <w:r>
        <w:tab/>
        <w:t>Smrt Fašizmu - Slobodo narodu</w:t>
      </w:r>
    </w:p>
    <w:p w:rsidR="0033707B" w:rsidRDefault="0033707B" w:rsidP="006A5CD6">
      <w:pPr>
        <w:ind w:firstLine="567"/>
      </w:pPr>
    </w:p>
    <w:p w:rsidR="0033707B" w:rsidRDefault="0033707B" w:rsidP="006A5CD6">
      <w:pPr>
        <w:ind w:firstLine="567"/>
      </w:pPr>
      <w:r>
        <w:t>Zadnje poglavje romana je Lov. Vojaki naženejo vse vaščane k Peterlinki. Ne pustijo jim niti, da bi nahranili in pomolzli živino. Pred Peterlinkino hišo se postavi oficir in pokliče po seznamu štiri osebe: Debevca, Jarca, Abrama in Leopoldino. Vstopijo v hišo, kjer sta že  Debevka in sin. Oficir začne spraš</w:t>
      </w:r>
      <w:r w:rsidR="00265DA0">
        <w:t>e</w:t>
      </w:r>
      <w:r>
        <w:t>vati, kje so nazadnje videli Frenka. Toda nihče jim ne pove nič otipljivega. Zato odvedejo Debevca in Jarca in ju pretepejo. Ženske slišijo tope udarce in prosijo Debevko naj vendar pove kje je Frenk, drugače jih</w:t>
      </w:r>
      <w:r w:rsidR="0078644E">
        <w:t xml:space="preserve"> bodo vse pretepli.</w:t>
      </w:r>
    </w:p>
    <w:p w:rsidR="0033707B" w:rsidRDefault="0033707B" w:rsidP="006A5CD6">
      <w:pPr>
        <w:ind w:firstLine="567"/>
      </w:pPr>
      <w:r>
        <w:t>Debevca in Jarca nato oficirji odvedejo do gozda, kjer naj bi priklicala Frenka. Toda oficirji kmalu obupajo, vsi so že zel</w:t>
      </w:r>
      <w:r w:rsidR="00265DA0">
        <w:t>o izčrpani, zato se odpravijo na</w:t>
      </w:r>
      <w:r>
        <w:t>zaj k Peterlinki. Jarc je že na koncu svojih moči in že leze skupaj, zato ga mora Abram podpreti. Jarc pravi Debevčevi Francki, naj pove kje je Frenk, če ne, bo moral on povedati. Debevka se odloči, da bo Frenka izdala. Vendar pa izdajstvo ni njena krivda, temveč krivda vseh.</w:t>
      </w:r>
    </w:p>
    <w:p w:rsidR="0033707B" w:rsidRDefault="0033707B" w:rsidP="006A5CD6">
      <w:pPr>
        <w:ind w:firstLine="567"/>
      </w:pPr>
      <w:r>
        <w:t xml:space="preserve">Ko se je džip čez slabe pol ure vrnil, se bili še zmerom vsi na dvorišču. Iz njega sta stopila najprej oficirja, potem sta pomagala s sedeža Debevki. Na Debevca pa sta morala </w:t>
      </w:r>
      <w:r>
        <w:lastRenderedPageBreak/>
        <w:t>nekaj trenutkov počakati.</w:t>
      </w:r>
      <w:r w:rsidR="0078644E">
        <w:t xml:space="preserve"> </w:t>
      </w:r>
      <w:r>
        <w:t>Bil je bled in poraščen. Za hip ni vedel kam. Potem pa je mračno pogledal po ljudeh. Videl je vse, in ljudem se je zdelo, da prav vsakega izmed njih.</w:t>
      </w:r>
    </w:p>
    <w:p w:rsidR="0033707B" w:rsidRDefault="0033707B" w:rsidP="0033707B"/>
    <w:p w:rsidR="00875174" w:rsidRDefault="00875174" w:rsidP="0033707B"/>
    <w:p w:rsidR="0010071C" w:rsidRDefault="00875174" w:rsidP="0010071C">
      <w:pPr>
        <w:outlineLvl w:val="0"/>
        <w:rPr>
          <w:rFonts w:ascii="Book Antiqua" w:hAnsi="Book Antiqua"/>
          <w:b/>
          <w:i/>
          <w:sz w:val="28"/>
          <w:szCs w:val="28"/>
          <w:u w:val="single"/>
        </w:rPr>
      </w:pPr>
      <w:r w:rsidRPr="006A5CD6">
        <w:rPr>
          <w:rFonts w:ascii="Book Antiqua" w:hAnsi="Book Antiqua"/>
          <w:b/>
          <w:i/>
          <w:sz w:val="28"/>
          <w:szCs w:val="28"/>
          <w:u w:val="single"/>
        </w:rPr>
        <w:t>Razčlenitev besedila</w:t>
      </w:r>
    </w:p>
    <w:p w:rsidR="0010071C" w:rsidRDefault="0010071C" w:rsidP="0010071C">
      <w:pPr>
        <w:outlineLvl w:val="0"/>
        <w:rPr>
          <w:rFonts w:ascii="Book Antiqua" w:hAnsi="Book Antiqua"/>
          <w:b/>
          <w:i/>
          <w:sz w:val="28"/>
          <w:szCs w:val="28"/>
          <w:u w:val="single"/>
        </w:rPr>
      </w:pPr>
    </w:p>
    <w:p w:rsidR="0010071C" w:rsidRDefault="00F63397" w:rsidP="0010071C">
      <w:pPr>
        <w:ind w:firstLine="567"/>
      </w:pPr>
      <w:r>
        <w:t>V romanu, umeščenem v dolenjsko vas, ki jo je kot vaški učitelj dodobra</w:t>
      </w:r>
      <w:r w:rsidR="00156AE4">
        <w:t xml:space="preserve"> </w:t>
      </w:r>
      <w:r>
        <w:t xml:space="preserve">poznal, je </w:t>
      </w:r>
      <w:r w:rsidR="00A24735">
        <w:t xml:space="preserve">Zidar </w:t>
      </w:r>
      <w:r>
        <w:t>upodobil resničnost povojnih zgodovinskih dogodkov, agrarno in politično reformo, ohola in nehumana dejanja mlade oblasti</w:t>
      </w:r>
      <w:r w:rsidR="00B552DE">
        <w:t>, lov na skrivajočega se domorodca</w:t>
      </w:r>
      <w:r w:rsidR="00F869F0">
        <w:t xml:space="preserve">, grožnje, racije, ideološka nasprotja, spore </w:t>
      </w:r>
      <w:r w:rsidR="00A809B9">
        <w:t xml:space="preserve">med posameznikom in oblastjo - </w:t>
      </w:r>
      <w:r w:rsidR="00F869F0">
        <w:t>poraz človečnosti</w:t>
      </w:r>
      <w:r w:rsidR="00A24735">
        <w:t xml:space="preserve">, zmagoslavje nasilja </w:t>
      </w:r>
      <w:r w:rsidR="00F869F0">
        <w:t>. Iz izbrane snovi in tem seveda sijejo ideje socialnega humanizma.</w:t>
      </w:r>
    </w:p>
    <w:p w:rsidR="0010071C" w:rsidRDefault="00846188" w:rsidP="0010071C">
      <w:pPr>
        <w:ind w:firstLine="567"/>
      </w:pPr>
      <w:r>
        <w:t>Estet</w:t>
      </w:r>
      <w:r w:rsidR="00A24735">
        <w:t>ska</w:t>
      </w:r>
      <w:r>
        <w:t xml:space="preserve"> </w:t>
      </w:r>
      <w:r w:rsidR="00A24735">
        <w:t xml:space="preserve">zgradba romana, sestavljena </w:t>
      </w:r>
      <w:r w:rsidR="00F869F0">
        <w:t>iz šestih skorajda novelistično zaokroženih in med seboj različno povezanih pogla</w:t>
      </w:r>
      <w:r w:rsidR="00A24735">
        <w:t>vij</w:t>
      </w:r>
      <w:r w:rsidR="00BF5FB4">
        <w:t xml:space="preserve"> – Mir, Žetev, Črni veter, Sveti Pavel, To še ni pismo, Lov -, je pretresljiva freska povojne vaške in slovenske Kalvarije. Dogajalno mračnost stopnjuje neprijazna, mračna, deževna in potemnjena narava. Nasilno odvzemanje pridelkov in živine (tema izrojevanja oblasti, ki se je sicer razglasila za ljudsko) ter p</w:t>
      </w:r>
      <w:r w:rsidR="00A24735">
        <w:t xml:space="preserve">regon </w:t>
      </w:r>
      <w:r w:rsidR="00F26B46">
        <w:t>kolaboracionistov</w:t>
      </w:r>
      <w:r w:rsidR="00BF5FB4">
        <w:t xml:space="preserve"> povežejo in utrdijo majhno dolenjsko vaško skupno</w:t>
      </w:r>
      <w:r w:rsidR="00F26B46">
        <w:t>st v njenem boju s pokvarjenim</w:t>
      </w:r>
      <w:r w:rsidR="00BF5FB4">
        <w:t xml:space="preserve"> uradništvom. Zdi se, da mora plačati ne le za svoje, ampak tudi za grehe vsega sveta.</w:t>
      </w:r>
      <w:r>
        <w:t xml:space="preserve"> </w:t>
      </w:r>
      <w:r w:rsidR="00B64357">
        <w:t>Zgodovinsko-politično dogajanje (vidno zlasti v skupinskih prizorih) se nenehno prepleta z osebno in družinsko dramo bratov Debevc, Žana in Frenka, partizana in domorodca: Frenka mučno in dolgotrajno skrivanje, nazadnje v zvoniku sv. Pavla psihično stre, Žanu pa razkrije resnico o človeški zlobni privoščljivosti in egoistični skrbi samo zase</w:t>
      </w:r>
      <w:r w:rsidR="00F26B46">
        <w:t xml:space="preserve">; </w:t>
      </w:r>
      <w:r w:rsidR="00B64357">
        <w:t xml:space="preserve">popolnoma obupan, razočaran in z veliko, toda naivno vero nazadnje prosi s pismom za pomoč tudi svojega maršala Tita. </w:t>
      </w:r>
      <w:r w:rsidR="00F26B46">
        <w:t xml:space="preserve">To pismo ima posebno funkcijo, saj je samo po sebi sporočilno, zlasti pa njegova jezikovna in pravopisna nepravilnost. </w:t>
      </w:r>
      <w:r w:rsidR="00B64357">
        <w:t>Zidarjev</w:t>
      </w:r>
      <w:r w:rsidR="006C4C69">
        <w:t xml:space="preserve"> Žan bi moral brata</w:t>
      </w:r>
      <w:r w:rsidR="00F26B46">
        <w:t xml:space="preserve"> ˝po pravilih zmagovite družbe</w:t>
      </w:r>
      <w:r w:rsidR="006C4C69">
        <w:t xml:space="preserve"> izročiti oblastem, po sorodstveni, družinski in intimno človeški morali pa ga je moral ščititi˝. Povsem eksistencialistično se mora torej odločati med</w:t>
      </w:r>
      <w:r w:rsidR="00F26B46">
        <w:t xml:space="preserve"> konformističnim uklanjanjem  režimu in med tveganim </w:t>
      </w:r>
      <w:r w:rsidR="006C4C69">
        <w:t>vztrajanjem p</w:t>
      </w:r>
      <w:r w:rsidR="00F26B46">
        <w:t>ri svojem človeškem prepričanj</w:t>
      </w:r>
      <w:r w:rsidR="006C4C69">
        <w:t xml:space="preserve">, ki pa ga </w:t>
      </w:r>
      <w:r w:rsidR="00DA0F73">
        <w:t>seveda potiska v smrtno brezno.</w:t>
      </w:r>
    </w:p>
    <w:p w:rsidR="00197126" w:rsidRPr="006A5CD6" w:rsidRDefault="006C4C69" w:rsidP="0010071C">
      <w:pPr>
        <w:ind w:firstLine="567"/>
      </w:pPr>
      <w:r>
        <w:t>Prvič po vojni se je s</w:t>
      </w:r>
      <w:r w:rsidR="00F26B46">
        <w:t xml:space="preserve">lovenski pisatelj s prefinjeno </w:t>
      </w:r>
      <w:r>
        <w:t>li</w:t>
      </w:r>
      <w:r w:rsidR="00F26B46">
        <w:t xml:space="preserve">rsko občutljivostjo pa tudi z </w:t>
      </w:r>
      <w:r>
        <w:t>naturalistično pri</w:t>
      </w:r>
      <w:r w:rsidR="00F26B46">
        <w:t xml:space="preserve">povedno grobostjo in </w:t>
      </w:r>
      <w:r>
        <w:t xml:space="preserve"> neprizanesl</w:t>
      </w:r>
      <w:r w:rsidR="00DA0F73">
        <w:t>j</w:t>
      </w:r>
      <w:r w:rsidR="00F26B46">
        <w:t xml:space="preserve">ivostjo lotil tovrstne </w:t>
      </w:r>
      <w:r>
        <w:t>žgoče s</w:t>
      </w:r>
      <w:r w:rsidR="00F26B46">
        <w:t>ocialnopolitične snovi</w:t>
      </w:r>
      <w:r>
        <w:t>,</w:t>
      </w:r>
      <w:r w:rsidR="00197126">
        <w:t xml:space="preserve"> pr</w:t>
      </w:r>
      <w:r w:rsidR="00A809B9">
        <w:t>eoblikovanja sveta in človeka v</w:t>
      </w:r>
      <w:r>
        <w:t xml:space="preserve"> usodni, skorajda absurdni situaciji, in </w:t>
      </w:r>
      <w:r w:rsidR="00F26B46">
        <w:t xml:space="preserve">ob tem </w:t>
      </w:r>
      <w:r w:rsidR="00197126">
        <w:t>preskusil in potrdil veljav</w:t>
      </w:r>
      <w:r w:rsidR="00F26B46">
        <w:t>nost osebne izkušnje</w:t>
      </w:r>
      <w:r w:rsidR="00197126">
        <w:t>. Hkrati pa je tudi napovedal, da bo v svojih pripovedih z ostro in poglobljeno esejistično</w:t>
      </w:r>
      <w:r w:rsidR="00F26B46">
        <w:t xml:space="preserve"> </w:t>
      </w:r>
      <w:r w:rsidR="00197126">
        <w:t xml:space="preserve">(samo)refleksijo ocenjeval </w:t>
      </w:r>
      <w:r w:rsidR="00F26B46">
        <w:t xml:space="preserve">dogajanje in njegove posledice. </w:t>
      </w:r>
    </w:p>
    <w:p w:rsidR="00A809B9" w:rsidRDefault="00A809B9" w:rsidP="0010071C">
      <w:pPr>
        <w:ind w:firstLine="567"/>
      </w:pPr>
      <w:r>
        <w:t>Roman pripoveduje v t.i. objektivni tehniki, pisatelj odpravlja posebej ves čas poudarjano iluzijo subjektivnosti. Vzdušje, ki vlada v romanu, ki pa se še posebej izraža pri glavnem junaku, je neke vrste preganjavica, beg pred krivdo. Ta se s posameznika prenese na celo socialno plast. Krivda se porazdeli in na koncu obremenjuje cel kolektiv.</w:t>
      </w:r>
      <w:r w:rsidRPr="00A809B9">
        <w:t xml:space="preserve"> </w:t>
      </w:r>
      <w:r>
        <w:t>Kmeta obravnavajo kot konservativni element povojne obnove.</w:t>
      </w:r>
    </w:p>
    <w:p w:rsidR="00156AE4" w:rsidRDefault="00156AE4" w:rsidP="0010071C">
      <w:pPr>
        <w:ind w:firstLine="567"/>
      </w:pPr>
      <w:r>
        <w:t xml:space="preserve">V Svetem Pavlu je Zidar prebil model tradicionalnega realistično-naturalističnega kmečkega romana predvsem s slogom in z nekaterimi modernimi oblikovalnimi prijemi. Tretjeosebno pripoved je pričel nadomeščati s personalnim izbiranjem in omejevanjem snovi. Skoraj polovico besedila je zaznamoval s poudarjeno ekspresivnostjo, ki je tudi kasneje ostala njegova značilna oblikovalna drža in estetska kvaliteta. Roman namreč bogatijo številne in najrazličnejše podobe (npr. ˝Bolelo ga je notri. Ko da je naboden na sanje.˝), liričnost, raznovrstne pripovedne perspektive, poleg humorja, ironije, karikiranj in grotesknosti tudi poudarjena dramatičnost, pa </w:t>
      </w:r>
      <w:r w:rsidR="00A809B9">
        <w:t>tudi prvine modernističnega notr</w:t>
      </w:r>
      <w:r>
        <w:t>anjega samogovora in toka zavesti.</w:t>
      </w:r>
      <w:r w:rsidR="00DA0F73" w:rsidRPr="00DA0F73">
        <w:t xml:space="preserve"> </w:t>
      </w:r>
      <w:r w:rsidR="00A809B9">
        <w:t>V Svetem Pavlu se združujejo temeljni elementi zgodnje Zidarjeve proze. Kot prvi je pripovedni dar, ki zmore veliko raznovrstnost jezikovne resničnosti, zelo</w:t>
      </w:r>
      <w:r w:rsidR="003E2222">
        <w:t xml:space="preserve"> pa je</w:t>
      </w:r>
      <w:r w:rsidR="00A809B9">
        <w:t xml:space="preserve"> močan </w:t>
      </w:r>
      <w:r w:rsidR="003E2222">
        <w:t xml:space="preserve">tudi </w:t>
      </w:r>
      <w:r w:rsidR="00A809B9">
        <w:t xml:space="preserve">pri </w:t>
      </w:r>
      <w:r w:rsidR="00A809B9">
        <w:lastRenderedPageBreak/>
        <w:t>metaforizaciji - pomenskih prenosih in stopnjevanjih. Njegovo iskanje moralne trdnosti je v svojem gibanju neustavljivo, saj se ne omeji na neko dokončno idejno shemo. S tem Zidar zre resnici v oči in spremlja tako človeški brezup kot njegovo lepoto.</w:t>
      </w:r>
    </w:p>
    <w:p w:rsidR="0010071C" w:rsidRDefault="0010071C" w:rsidP="0010071C">
      <w:pPr>
        <w:ind w:firstLine="567"/>
      </w:pPr>
    </w:p>
    <w:p w:rsidR="0010071C" w:rsidRDefault="0010071C" w:rsidP="0010071C">
      <w:pPr>
        <w:ind w:firstLine="567"/>
      </w:pPr>
    </w:p>
    <w:p w:rsidR="0010071C" w:rsidRDefault="0010071C" w:rsidP="0010071C">
      <w:pPr>
        <w:ind w:firstLine="567"/>
      </w:pPr>
    </w:p>
    <w:p w:rsidR="0010071C" w:rsidRDefault="0010071C" w:rsidP="0010071C">
      <w:pPr>
        <w:ind w:firstLine="567"/>
      </w:pPr>
    </w:p>
    <w:p w:rsidR="0010071C" w:rsidRDefault="0010071C" w:rsidP="0010071C">
      <w:pPr>
        <w:ind w:firstLine="567"/>
      </w:pPr>
    </w:p>
    <w:p w:rsidR="0010071C" w:rsidRDefault="0010071C" w:rsidP="0010071C">
      <w:pPr>
        <w:ind w:firstLine="567"/>
      </w:pPr>
    </w:p>
    <w:p w:rsidR="0010071C" w:rsidRDefault="0010071C" w:rsidP="0010071C">
      <w:pPr>
        <w:ind w:firstLine="567"/>
      </w:pPr>
    </w:p>
    <w:p w:rsidR="0010071C" w:rsidRDefault="0010071C" w:rsidP="0010071C">
      <w:pPr>
        <w:ind w:firstLine="567"/>
      </w:pPr>
    </w:p>
    <w:p w:rsidR="0010071C" w:rsidRDefault="0010071C" w:rsidP="0010071C">
      <w:pPr>
        <w:ind w:firstLine="567"/>
      </w:pPr>
    </w:p>
    <w:p w:rsidR="0010071C" w:rsidRDefault="0010071C" w:rsidP="0010071C">
      <w:pPr>
        <w:ind w:firstLine="567"/>
      </w:pPr>
    </w:p>
    <w:p w:rsidR="0010071C" w:rsidRDefault="0010071C" w:rsidP="0010071C">
      <w:pPr>
        <w:ind w:firstLine="567"/>
      </w:pPr>
    </w:p>
    <w:p w:rsidR="0010071C" w:rsidRDefault="0010071C" w:rsidP="0010071C">
      <w:pPr>
        <w:ind w:firstLine="567"/>
      </w:pPr>
    </w:p>
    <w:p w:rsidR="0010071C" w:rsidRDefault="0010071C" w:rsidP="0010071C">
      <w:pPr>
        <w:ind w:firstLine="567"/>
      </w:pPr>
    </w:p>
    <w:p w:rsidR="0010071C" w:rsidRDefault="0010071C" w:rsidP="0010071C">
      <w:pPr>
        <w:ind w:firstLine="567"/>
      </w:pPr>
    </w:p>
    <w:p w:rsidR="0010071C" w:rsidRDefault="0010071C" w:rsidP="0010071C">
      <w:pPr>
        <w:ind w:firstLine="567"/>
      </w:pPr>
    </w:p>
    <w:p w:rsidR="0010071C" w:rsidRDefault="0010071C" w:rsidP="0010071C">
      <w:r>
        <w:t>VIRI:</w:t>
      </w:r>
    </w:p>
    <w:p w:rsidR="0010071C" w:rsidRDefault="0010071C" w:rsidP="00CA2EC8">
      <w:pPr>
        <w:numPr>
          <w:ilvl w:val="0"/>
          <w:numId w:val="1"/>
        </w:numPr>
      </w:pPr>
      <w:r>
        <w:t>Janko Kos, Tomo Virk, Gregor Kocjan, Lado kralj, Matevž Kos: Svet književnosti 4,</w:t>
      </w:r>
      <w:r w:rsidR="00CA2EC8">
        <w:t xml:space="preserve"> str. 103,104</w:t>
      </w:r>
    </w:p>
    <w:p w:rsidR="00CA2EC8" w:rsidRPr="00DE3483" w:rsidRDefault="00CA2EC8" w:rsidP="00CA2EC8">
      <w:pPr>
        <w:numPr>
          <w:ilvl w:val="0"/>
          <w:numId w:val="1"/>
        </w:numPr>
        <w:rPr>
          <w:rStyle w:val="a"/>
        </w:rPr>
      </w:pPr>
      <w:r>
        <w:t xml:space="preserve"> </w:t>
      </w:r>
      <w:r w:rsidR="00DE3483" w:rsidRPr="00DE3483">
        <w:rPr>
          <w:rStyle w:val="a"/>
          <w:rFonts w:ascii="Arial" w:hAnsi="Arial" w:cs="Arial"/>
          <w:color w:val="000000"/>
          <w:sz w:val="20"/>
          <w:szCs w:val="20"/>
        </w:rPr>
        <w:t>www.slo-site.com</w:t>
      </w:r>
    </w:p>
    <w:p w:rsidR="00DE3483" w:rsidRPr="00DE3483" w:rsidRDefault="00DE3483" w:rsidP="00DE3483">
      <w:pPr>
        <w:numPr>
          <w:ilvl w:val="0"/>
          <w:numId w:val="1"/>
        </w:numPr>
      </w:pPr>
      <w:r w:rsidRPr="00DE3483">
        <w:rPr>
          <w:bCs/>
        </w:rPr>
        <w:t>Ambrož, Darinka</w:t>
      </w:r>
      <w:r w:rsidRPr="00DE3483">
        <w:t xml:space="preserve">, </w:t>
      </w:r>
      <w:r w:rsidRPr="00DE3483">
        <w:rPr>
          <w:bCs/>
        </w:rPr>
        <w:t>Krakar-Vogel, Boža</w:t>
      </w:r>
      <w:r w:rsidRPr="00DE3483">
        <w:t xml:space="preserve">, </w:t>
      </w:r>
      <w:r w:rsidRPr="00DE3483">
        <w:rPr>
          <w:bCs/>
        </w:rPr>
        <w:t>Novak-Popov, Irena</w:t>
      </w:r>
      <w:r w:rsidRPr="00DE3483">
        <w:t xml:space="preserve">, </w:t>
      </w:r>
      <w:r w:rsidRPr="00DE3483">
        <w:rPr>
          <w:bCs/>
        </w:rPr>
        <w:t>Štrancar, Marjan</w:t>
      </w:r>
    </w:p>
    <w:p w:rsidR="00DE3483" w:rsidRDefault="00DE3483" w:rsidP="00DE3483">
      <w:r w:rsidRPr="00DE3483">
        <w:rPr>
          <w:bCs/>
        </w:rPr>
        <w:t>Zupan Sosič, Alojzija</w:t>
      </w:r>
      <w:r w:rsidRPr="00DE3483">
        <w:t>: Branja 4 : berilo in učbenik za 4. letnik</w:t>
      </w:r>
      <w:r>
        <w:t xml:space="preserve"> </w:t>
      </w:r>
      <w:r w:rsidRPr="00DE3483">
        <w:t>gimnazij ter štiriletnih strokovnih šol</w:t>
      </w:r>
    </w:p>
    <w:p w:rsidR="00DE3483" w:rsidRDefault="009F3736" w:rsidP="00DE3483">
      <w:pPr>
        <w:numPr>
          <w:ilvl w:val="0"/>
          <w:numId w:val="1"/>
        </w:numPr>
      </w:pPr>
      <w:hyperlink r:id="rId5" w:history="1">
        <w:r w:rsidR="00DE3483" w:rsidRPr="00DE3483">
          <w:t>Fatur, Silvo</w:t>
        </w:r>
      </w:hyperlink>
      <w:r w:rsidR="00DE3483" w:rsidRPr="00DE3483">
        <w:t>: Abecedarij književnosti za štiriletne srednje šole</w:t>
      </w:r>
    </w:p>
    <w:p w:rsidR="00DE3483" w:rsidRPr="00307F9C" w:rsidRDefault="009F3736" w:rsidP="00307F9C">
      <w:pPr>
        <w:numPr>
          <w:ilvl w:val="0"/>
          <w:numId w:val="1"/>
        </w:numPr>
        <w:rPr>
          <w:bCs/>
        </w:rPr>
      </w:pPr>
      <w:hyperlink r:id="rId6" w:history="1">
        <w:r w:rsidR="00307F9C" w:rsidRPr="00307F9C">
          <w:t>Kmecl, Matjaž</w:t>
        </w:r>
      </w:hyperlink>
      <w:r w:rsidR="00DE3483" w:rsidRPr="00307F9C">
        <w:rPr>
          <w:bCs/>
        </w:rPr>
        <w:t>: Mala literarna teorija</w:t>
      </w:r>
    </w:p>
    <w:p w:rsidR="00DE3483" w:rsidRPr="00DE3483" w:rsidRDefault="00DE3483" w:rsidP="00DE3483"/>
    <w:p w:rsidR="00CA2EC8" w:rsidRDefault="00CA2EC8" w:rsidP="00DE3483"/>
    <w:sectPr w:rsidR="00CA2E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20792"/>
    <w:multiLevelType w:val="hybridMultilevel"/>
    <w:tmpl w:val="B964BB74"/>
    <w:lvl w:ilvl="0" w:tplc="BAF8726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3A34"/>
    <w:rsid w:val="000421C0"/>
    <w:rsid w:val="000552F4"/>
    <w:rsid w:val="00082050"/>
    <w:rsid w:val="000830F3"/>
    <w:rsid w:val="000E73F4"/>
    <w:rsid w:val="0010071C"/>
    <w:rsid w:val="00156AE4"/>
    <w:rsid w:val="00197126"/>
    <w:rsid w:val="00265DA0"/>
    <w:rsid w:val="00307F9C"/>
    <w:rsid w:val="0033707B"/>
    <w:rsid w:val="003E2222"/>
    <w:rsid w:val="006A5CD6"/>
    <w:rsid w:val="006C4C69"/>
    <w:rsid w:val="0078644E"/>
    <w:rsid w:val="00845E7F"/>
    <w:rsid w:val="00846188"/>
    <w:rsid w:val="00875174"/>
    <w:rsid w:val="008E460B"/>
    <w:rsid w:val="00970CF9"/>
    <w:rsid w:val="009F3736"/>
    <w:rsid w:val="00A24735"/>
    <w:rsid w:val="00A809B9"/>
    <w:rsid w:val="00A83A34"/>
    <w:rsid w:val="00AA56B3"/>
    <w:rsid w:val="00AE3DD3"/>
    <w:rsid w:val="00B552DE"/>
    <w:rsid w:val="00B64357"/>
    <w:rsid w:val="00BF5FB4"/>
    <w:rsid w:val="00C17D0F"/>
    <w:rsid w:val="00CA2EC8"/>
    <w:rsid w:val="00DA0F73"/>
    <w:rsid w:val="00DE3483"/>
    <w:rsid w:val="00EB4CF5"/>
    <w:rsid w:val="00EF00E3"/>
    <w:rsid w:val="00F26B46"/>
    <w:rsid w:val="00F63397"/>
    <w:rsid w:val="00F869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64357"/>
    <w:pPr>
      <w:shd w:val="clear" w:color="auto" w:fill="000080"/>
    </w:pPr>
    <w:rPr>
      <w:rFonts w:ascii="Tahoma" w:hAnsi="Tahoma" w:cs="Tahoma"/>
      <w:sz w:val="20"/>
      <w:szCs w:val="20"/>
    </w:rPr>
  </w:style>
  <w:style w:type="character" w:customStyle="1" w:styleId="a">
    <w:name w:val="a"/>
    <w:basedOn w:val="DefaultParagraphFont"/>
    <w:rsid w:val="00CA2EC8"/>
  </w:style>
  <w:style w:type="character" w:styleId="Hyperlink">
    <w:name w:val="Hyperlink"/>
    <w:basedOn w:val="DefaultParagraphFont"/>
    <w:rsid w:val="00CA2EC8"/>
    <w:rPr>
      <w:color w:val="0000FF"/>
      <w:u w:val="single"/>
    </w:rPr>
  </w:style>
  <w:style w:type="paragraph" w:styleId="HTMLPreformatted">
    <w:name w:val="HTML Preformatted"/>
    <w:basedOn w:val="Normal"/>
    <w:rsid w:val="00DE3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biss4.izum.si/scripts/cobiss?ukaz=FFRM&amp;mode=5&amp;id=2143187097922598&amp;PF1=AU&amp;PF2=TI&amp;PF3=PY&amp;PF4=KW&amp;CS=a&amp;PF5=CB&amp;run=yes&amp;SS1=%22Kmecl,%20Matjaz%22" TargetMode="External"/><Relationship Id="rId5" Type="http://schemas.openxmlformats.org/officeDocument/2006/relationships/hyperlink" Target="http://cobiss4.izum.si/scripts/cobiss?ukaz=FFRM&amp;mode=5&amp;id=2143187097922598&amp;PF1=AU&amp;PF2=TI&amp;PF3=PY&amp;PF4=KW&amp;CS=a&amp;PF5=CB&amp;run=yes&amp;SS1=%22Fatur,%20Silvo%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2465</Words>
  <Characters>14054</Characters>
  <Application>Microsoft Office Word</Application>
  <DocSecurity>0</DocSecurity>
  <Lines>117</Lines>
  <Paragraphs>32</Paragraphs>
  <ScaleCrop>false</ScaleCrop>
  <Company/>
  <LinksUpToDate>false</LinksUpToDate>
  <CharactersWithSpaces>16487</CharactersWithSpaces>
  <SharedDoc>false</SharedDoc>
  <HLinks>
    <vt:vector size="12" baseType="variant">
      <vt:variant>
        <vt:i4>4390912</vt:i4>
      </vt:variant>
      <vt:variant>
        <vt:i4>3</vt:i4>
      </vt:variant>
      <vt:variant>
        <vt:i4>0</vt:i4>
      </vt:variant>
      <vt:variant>
        <vt:i4>5</vt:i4>
      </vt:variant>
      <vt:variant>
        <vt:lpwstr>http://cobiss4.izum.si/scripts/cobiss?ukaz=FFRM&amp;mode=5&amp;id=2143187097922598&amp;PF1=AU&amp;PF2=TI&amp;PF3=PY&amp;PF4=KW&amp;CS=a&amp;PF5=CB&amp;run=yes&amp;SS1=%22Kmecl,%20Matjaz%22</vt:lpwstr>
      </vt:variant>
      <vt:variant>
        <vt:lpwstr/>
      </vt:variant>
      <vt:variant>
        <vt:i4>7602299</vt:i4>
      </vt:variant>
      <vt:variant>
        <vt:i4>0</vt:i4>
      </vt:variant>
      <vt:variant>
        <vt:i4>0</vt:i4>
      </vt:variant>
      <vt:variant>
        <vt:i4>5</vt:i4>
      </vt:variant>
      <vt:variant>
        <vt:lpwstr>http://cobiss4.izum.si/scripts/cobiss?ukaz=FFRM&amp;mode=5&amp;id=2143187097922598&amp;PF1=AU&amp;PF2=TI&amp;PF3=PY&amp;PF4=KW&amp;CS=a&amp;PF5=CB&amp;run=yes&amp;SS1=%22Fatur,%20Silvo%22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2019-05-14T12:33:00Z</dcterms:created>
  <dcterms:modified xsi:type="dcterms:W3CDTF">2019-05-14T12:33:00Z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