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0D" w:rsidRPr="00A5050D" w:rsidRDefault="00A5050D" w:rsidP="00A5050D">
      <w:pPr>
        <w:jc w:val="center"/>
        <w:rPr>
          <w:rFonts w:ascii="Cambria" w:hAnsi="Cambria"/>
          <w:sz w:val="40"/>
          <w:szCs w:val="40"/>
        </w:rPr>
      </w:pPr>
      <w:bookmarkStart w:id="0" w:name="_GoBack"/>
      <w:bookmarkEnd w:id="0"/>
      <w:r w:rsidRPr="00A5050D">
        <w:rPr>
          <w:rFonts w:ascii="Cambria" w:hAnsi="Cambria"/>
          <w:sz w:val="40"/>
          <w:szCs w:val="40"/>
        </w:rPr>
        <w:t>GOSENICA</w:t>
      </w:r>
    </w:p>
    <w:p w:rsidR="00A5050D" w:rsidRDefault="00A5050D" w:rsidP="00A5050D"/>
    <w:p w:rsidR="00A5050D" w:rsidRDefault="00A5050D" w:rsidP="00A5050D">
      <w:r>
        <w:t>Pisatelj pove, da so pri njih doma živali razvrščali v pet skupin – koristne, nadležne, škodljive, strupene in indiferentne. Gosenic pisatelj pozna treh vrst in o njih so se tudi učili v šoli. Ko je bil zaprt, so ga premeščali in ko je prišel v novo celico jo je vedno raziskal. Pod oknom je rasel tudi divji kostanj in pisatelj je opazoval mladiko in njene liste. Nekega dne je zaradi tega prezgodaj vstal iz postelje in ječar Cesare ga je opozoril. Z ječarjem sta bila nekako prijatelja, ker mu je Kosmač da za razrezati kolut sira in ko ga je iz dolgočasja nazaj sestavljal, je ugotovil da ga je Cesare skušal ogoljufati, saj je manjkal en kos. Z ječarjem sta sklenila nekakšen dogovor, da ga pisatelj ne bo ovadil, Cesare pa mu bo prinesel še nekaj sira.</w:t>
      </w:r>
    </w:p>
    <w:p w:rsidR="00FE1C0D" w:rsidRDefault="00A5050D" w:rsidP="00A5050D">
      <w:r>
        <w:t>Kosmača je morilo to, kako da se en list mladike premika, ostali pa ne in čez čas je videl, da se z njim hrani gosenica. Gledal jo je vsak dan in se odločil, da jo bo pahnil z drevesa, da ga ne bo več jedla ampak ga je opazil nek drug paznik in ga obtožil, da se pogovarja s svojimi pajdaši. Peljal ga je h ravnatelju in ta mu je odredil šest dni v temnici. Ko se je vrnil v svojo celico sta ostala le še dva lista.  Potem je prišel vihar in zaželel si je, da bi gosenico odpihnilo in res jo je. Od takrat je pesnik vsako leto praznoval goseniški jubilej.</w:t>
      </w:r>
    </w:p>
    <w:sectPr w:rsidR="00FE1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50D"/>
    <w:rsid w:val="00A5050D"/>
    <w:rsid w:val="00BD395E"/>
    <w:rsid w:val="00DD3D91"/>
    <w:rsid w:val="00FE1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