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D3E9" w14:textId="77777777" w:rsidR="001316D6" w:rsidRDefault="004F2371">
      <w:pPr>
        <w:jc w:val="center"/>
        <w:rPr>
          <w:rFonts w:ascii="Artistik" w:hAnsi="Artistik"/>
          <w:color w:val="0000FF"/>
          <w:sz w:val="32"/>
          <w:szCs w:val="32"/>
          <w:lang w:val="sl-SI"/>
        </w:rPr>
      </w:pPr>
      <w:bookmarkStart w:id="0" w:name="_GoBack"/>
      <w:bookmarkEnd w:id="0"/>
      <w:r>
        <w:rPr>
          <w:rFonts w:ascii="Artistik" w:hAnsi="Artistik"/>
          <w:color w:val="0000FF"/>
          <w:sz w:val="32"/>
          <w:szCs w:val="32"/>
          <w:lang w:val="sl-SI"/>
        </w:rPr>
        <w:t>Giacomo Leopardi: Sam sebi</w:t>
      </w:r>
    </w:p>
    <w:p w14:paraId="33D35634" w14:textId="77777777" w:rsidR="001316D6" w:rsidRDefault="004F2371">
      <w:pPr>
        <w:jc w:val="center"/>
        <w:rPr>
          <w:rFonts w:ascii="Artistik" w:hAnsi="Artistik"/>
          <w:lang w:val="sl-SI"/>
        </w:rPr>
      </w:pPr>
      <w:r>
        <w:rPr>
          <w:rFonts w:ascii="Artistik" w:hAnsi="Artistik"/>
          <w:lang w:val="sl-SI"/>
        </w:rPr>
        <w:t>Interpretativni esej</w:t>
      </w:r>
    </w:p>
    <w:p w14:paraId="4D9EEA72" w14:textId="77777777" w:rsidR="001316D6" w:rsidRDefault="001316D6">
      <w:pPr>
        <w:jc w:val="center"/>
        <w:rPr>
          <w:rFonts w:ascii="Artistik" w:hAnsi="Artistik"/>
          <w:lang w:val="sl-SI"/>
        </w:rPr>
      </w:pPr>
    </w:p>
    <w:p w14:paraId="64950448" w14:textId="77777777" w:rsidR="001316D6" w:rsidRDefault="004F2371">
      <w:pPr>
        <w:ind w:firstLine="720"/>
        <w:rPr>
          <w:rFonts w:ascii="Artistik" w:hAnsi="Artistik"/>
          <w:lang w:val="sl-SI"/>
        </w:rPr>
      </w:pPr>
      <w:r>
        <w:rPr>
          <w:rFonts w:ascii="Artistik" w:hAnsi="Artistik"/>
          <w:lang w:val="sl-SI"/>
        </w:rPr>
        <w:t xml:space="preserve">Avtor pesmi je italijanski pesnik Giacomo Leopardi. Pesem spada med lirske pesmi. Tema je pogled na življenje, motiv pa je minljivost življenja, smrt, razočaranje nad svetom, osamljenost, obup nad življenjem. Nastala je v obdobju romantike, od konca 18. stoletja, do začetka 19. stoletja.  V tem obdobju prevladujejo romantične teme in motivi: osamljenost posameznika, minljivost človeka v primerjavi z naravo, ljubezen, hrepenenje po svobodi. Lirika je čustvena in razpoloženjska, jezik je bogat z metaforami. Veliko romantikov je živelo v sporu z družbo. </w:t>
      </w:r>
    </w:p>
    <w:p w14:paraId="43D23B70" w14:textId="77777777" w:rsidR="001316D6" w:rsidRDefault="004F2371">
      <w:pPr>
        <w:ind w:firstLine="720"/>
        <w:rPr>
          <w:rFonts w:ascii="Artistik" w:hAnsi="Artistik"/>
          <w:lang w:val="sl-SI"/>
        </w:rPr>
      </w:pPr>
      <w:r>
        <w:rPr>
          <w:rFonts w:ascii="Artistik" w:hAnsi="Artistik"/>
          <w:lang w:val="sl-SI"/>
        </w:rPr>
        <w:t xml:space="preserve">Pesem spada v italijansko književnost, saj je bil pesnik Italijan. </w:t>
      </w:r>
    </w:p>
    <w:p w14:paraId="733F0622" w14:textId="77777777" w:rsidR="001316D6" w:rsidRDefault="004F2371">
      <w:pPr>
        <w:rPr>
          <w:rFonts w:ascii="Artistik" w:hAnsi="Artistik"/>
          <w:lang w:val="sl-SI"/>
        </w:rPr>
      </w:pPr>
      <w:r>
        <w:rPr>
          <w:rFonts w:ascii="Artistik" w:hAnsi="Artistik"/>
          <w:lang w:val="sl-SI"/>
        </w:rPr>
        <w:t>Tema te pesmi je minljivost, motiv pa je minljivost življenja. Pesnik izraža svoj obup predvsem neposredno, z golim nizanjem življenjskih spoznanj. Lirski subjekt sporoča svojemu srcu, naj se spočije, da je že vse življenje minilo. Da na svetu ni nič vredno njegovega utripanja. Naj prezira ves svet. Želi si večnega počitka – smrti.</w:t>
      </w:r>
    </w:p>
    <w:p w14:paraId="53DB4D5F" w14:textId="77777777" w:rsidR="001316D6" w:rsidRDefault="004F2371">
      <w:pPr>
        <w:rPr>
          <w:rFonts w:ascii="Artistik" w:hAnsi="Artistik"/>
          <w:lang w:val="sl-SI"/>
        </w:rPr>
      </w:pPr>
      <w:r>
        <w:rPr>
          <w:rFonts w:ascii="Artistik" w:hAnsi="Artistik"/>
          <w:lang w:val="sl-SI"/>
        </w:rPr>
        <w:t xml:space="preserve">Po zunanji zgradbi je pesem je zgrajena kot ena sama kitica in se sklada z notranjo zgradbo, ki tudi tvori eno samo misel. Pesnik uporablja primere kot so: življenje- dolgčas in bridkost. To prikazuje, da je življenje nič vredno in dolgočasno. Za metaforo uporabi: »svet je blato« - Svet se mu zdi ničvreden in temačen kot blato. Uporabi tudi vzklike: »Spočij se, utrujeno srce!« S tem mu hoče povedati, naj to naredi sedaj in resno. In v tem vzkliku: »Spočij se, utrujeno srce!« Je tudi mišljeno kot nagovor. </w:t>
      </w:r>
    </w:p>
    <w:p w14:paraId="1F341BA4" w14:textId="77777777" w:rsidR="001316D6" w:rsidRDefault="004F2371">
      <w:pPr>
        <w:ind w:firstLine="720"/>
        <w:rPr>
          <w:rFonts w:ascii="Artistik" w:hAnsi="Artistik"/>
          <w:lang w:val="sl-SI"/>
        </w:rPr>
      </w:pPr>
      <w:r>
        <w:rPr>
          <w:rFonts w:ascii="Artistik" w:hAnsi="Artistik"/>
          <w:lang w:val="sl-SI"/>
        </w:rPr>
        <w:t>Moj odnos do besedila ni prav poseben. Čutim, da je pesem pesimistična, saj pesnik išče svoj mir v smrti. Pesnik misli, da na tem svetu ni prav ničesar, zaradi česar bi bilo vredno živeti in trpeti, ampak meni pa se to ne zdi tako. Mogoče še nisem dovolj seznanjen z romantičnimi pesniki, vendar vseeno preveč pretirava.</w:t>
      </w:r>
    </w:p>
    <w:p w14:paraId="2D152C29" w14:textId="77777777" w:rsidR="001316D6" w:rsidRDefault="004F2371">
      <w:pPr>
        <w:ind w:firstLine="720"/>
        <w:rPr>
          <w:rFonts w:ascii="Artistik" w:hAnsi="Artistik"/>
          <w:lang w:val="sl-SI"/>
        </w:rPr>
      </w:pPr>
      <w:r>
        <w:rPr>
          <w:rFonts w:ascii="Artistik" w:hAnsi="Artistik"/>
          <w:lang w:val="sl-SI"/>
        </w:rPr>
        <w:t>Ta pesem je v primerjavi z ostalimi pesmimi, ki smo jih interpretirali v obdobju romantike, drugačna. Pesnik išče svoj dokončen mir v smrti. Drugi pesniki pa so ga iskali v mladosti, v oddaljenih krajih…</w:t>
      </w:r>
    </w:p>
    <w:p w14:paraId="23E509C3" w14:textId="774ECBE7" w:rsidR="001316D6" w:rsidRPr="00C67EB8" w:rsidRDefault="001316D6" w:rsidP="00C67EB8">
      <w:pPr>
        <w:rPr>
          <w:rFonts w:ascii="Artistik" w:hAnsi="Artistik"/>
          <w:lang w:val="sl-SI"/>
        </w:rPr>
      </w:pPr>
    </w:p>
    <w:sectPr w:rsidR="001316D6" w:rsidRPr="00C67E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tistik">
    <w:altName w:val="Courier New"/>
    <w:charset w:val="EE"/>
    <w:family w:val="decorative"/>
    <w:pitch w:val="variable"/>
    <w:sig w:usb0="8000002F" w:usb1="00000048" w:usb2="00000000" w:usb3="00000000" w:csb0="0000001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371"/>
    <w:rsid w:val="001316D6"/>
    <w:rsid w:val="003B73D3"/>
    <w:rsid w:val="004F2371"/>
    <w:rsid w:val="00C67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7B8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