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92007F">
        <w:trPr>
          <w:trHeight w:val="184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7F" w:rsidRDefault="00532340">
            <w:pPr>
              <w:snapToGrid w:val="0"/>
              <w:ind w:left="708" w:hanging="708"/>
              <w:rPr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PROTIREFORMACIJA </w:t>
            </w:r>
            <w:r>
              <w:rPr>
                <w:sz w:val="20"/>
                <w:szCs w:val="20"/>
                <w:lang w:val="sl-SI"/>
              </w:rPr>
              <w:t xml:space="preserve">[Tomaž HREN: Biblija] </w:t>
            </w:r>
            <w:r>
              <w:rPr>
                <w:lang w:val="sl-SI"/>
              </w:rPr>
              <w:t>in BAROK ( na Slovenskem)</w:t>
            </w:r>
          </w:p>
        </w:tc>
      </w:tr>
      <w:tr w:rsidR="0092007F">
        <w:trPr>
          <w:trHeight w:val="14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7F" w:rsidRDefault="00532340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 barocco = nepravilen biser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literatura</w:t>
            </w:r>
            <w:r>
              <w:rPr>
                <w:sz w:val="16"/>
                <w:szCs w:val="16"/>
                <w:lang w:val="sl-SI"/>
              </w:rPr>
              <w:t>: veliko pridevnikov, INICIALKE, zapletene-dolge povedi, latinski citati,…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razmah cerk. slovstva:</w:t>
            </w:r>
            <w:r>
              <w:rPr>
                <w:sz w:val="16"/>
                <w:szCs w:val="16"/>
                <w:lang w:val="sl-SI"/>
              </w:rPr>
              <w:t xml:space="preserve"> PRIDIGA, cerk. pesmi, pripovedi, duhovne igre -&gt; Škofjeloški pasjon.</w:t>
            </w:r>
          </w:p>
          <w:p w:rsidR="0092007F" w:rsidRDefault="00532340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Janez Vajkard VALVAZOR: Slava vojvodine kranjske.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(2. pol. 17. stol., začetek 18. stol.)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Janez SVETOKRIŠKI: Sveti priročnik = zbirka pridig (Tobia Lionelli ???)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+ pridiga = polliterarno besedilo (duhovnikov nagovor, grehi)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7F" w:rsidRDefault="00532340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J. Svetokriški: NA NOVIGA LEJTA DAN:</w:t>
            </w:r>
          </w:p>
          <w:p w:rsidR="0092007F" w:rsidRDefault="00532340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nagovor zakoncem</w:t>
            </w:r>
          </w:p>
          <w:p w:rsidR="0092007F" w:rsidRDefault="00532340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ideja: Zakonca: strpna, potrpežljiva, odpuščajoča.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1. del:</w:t>
            </w:r>
            <w:r>
              <w:rPr>
                <w:sz w:val="16"/>
                <w:szCs w:val="16"/>
                <w:lang w:val="sl-SI"/>
              </w:rPr>
              <w:t xml:space="preserve"> okvirna zgodba – 2 robčka s podobama cesarice Livije in Sokrata.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2. del</w:t>
            </w:r>
            <w:r>
              <w:rPr>
                <w:sz w:val="16"/>
                <w:szCs w:val="16"/>
                <w:lang w:val="sl-SI"/>
              </w:rPr>
              <w:t>: zgodba o kosih in drozgih, prepir med možem in ženo, ki se po enem letu prenese na cel kraj.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3. del:</w:t>
            </w:r>
            <w:r>
              <w:rPr>
                <w:sz w:val="16"/>
                <w:szCs w:val="16"/>
                <w:lang w:val="sl-SI"/>
              </w:rPr>
              <w:t xml:space="preserve"> o ženski, ki je tepla lenega moža, ki ni pazil na piščanca in pojedel med, ker je mislil, da je strup.</w:t>
            </w:r>
          </w:p>
          <w:p w:rsidR="0092007F" w:rsidRDefault="00532340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 xml:space="preserve">okvirna zgodba + zgled/EKSEMPEL (značilnost pridige!) </w:t>
            </w:r>
          </w:p>
          <w:p w:rsidR="0092007F" w:rsidRDefault="00532340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- SLOG</w:t>
            </w:r>
            <w:r>
              <w:rPr>
                <w:sz w:val="16"/>
                <w:szCs w:val="16"/>
                <w:lang w:val="sl-SI"/>
              </w:rPr>
              <w:t>:primorsko narečje,lat. citati,nem. besede + baročni slog</w:t>
            </w:r>
          </w:p>
          <w:p w:rsidR="0092007F" w:rsidRDefault="0092007F">
            <w:pPr>
              <w:rPr>
                <w:sz w:val="16"/>
                <w:szCs w:val="16"/>
                <w:lang w:val="sl-SI"/>
              </w:rPr>
            </w:pPr>
          </w:p>
        </w:tc>
      </w:tr>
    </w:tbl>
    <w:p w:rsidR="0092007F" w:rsidRDefault="0092007F"/>
    <w:sectPr w:rsidR="0092007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340"/>
    <w:rsid w:val="00532340"/>
    <w:rsid w:val="0092007F"/>
    <w:rsid w:val="00E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