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F0F" w:rsidRDefault="00C83E6F">
      <w:pPr>
        <w:spacing w:line="140" w:lineRule="exact"/>
        <w:rPr>
          <w:b/>
          <w:i/>
          <w:sz w:val="14"/>
          <w:lang w:val="sl-SI"/>
        </w:rPr>
      </w:pPr>
      <w:bookmarkStart w:id="0" w:name="_GoBack"/>
      <w:bookmarkEnd w:id="0"/>
      <w:r>
        <w:rPr>
          <w:b/>
          <w:i/>
          <w:sz w:val="14"/>
          <w:lang w:val="sl-SI"/>
        </w:rPr>
        <w:t>KNJIŽEVNOST REALIZMA</w:t>
      </w:r>
    </w:p>
    <w:p w:rsidR="00424F0F" w:rsidRDefault="00C83E6F">
      <w:pPr>
        <w:tabs>
          <w:tab w:val="left" w:pos="180"/>
        </w:tabs>
        <w:spacing w:line="140" w:lineRule="exact"/>
        <w:jc w:val="both"/>
        <w:rPr>
          <w:sz w:val="14"/>
          <w:lang w:val="sl-SI"/>
        </w:rPr>
      </w:pPr>
      <w:r>
        <w:rPr>
          <w:sz w:val="14"/>
          <w:lang w:val="sl-SI"/>
        </w:rPr>
        <w:t xml:space="preserve">Pojavi se že v začetku 19.st v Z. evropskih državah; izvira iz upora proti pretirano razčustvovanost v lit. delih in poudarja večjo demokracijo knjiž. kot literature, ki bo tudi z izbiro tem in motivov dostopna širšemu krogu ljudi; nastanek je povezan tudi z novimi miselnimi tokovi v Evropi, pa tudi z znenstvenimi odkritji; vrh: 1820-1850, slsdi upad realizma, izpodrine ga nova romantika; novi miselni tokovi: </w:t>
      </w:r>
      <w:r>
        <w:rPr>
          <w:sz w:val="14"/>
          <w:u w:val="single"/>
          <w:lang w:val="sl-SI"/>
        </w:rPr>
        <w:t>pozitivizem</w:t>
      </w:r>
      <w:r>
        <w:rPr>
          <w:sz w:val="14"/>
          <w:lang w:val="sl-SI"/>
        </w:rPr>
        <w:t xml:space="preserve"> (dejanskost)</w:t>
      </w:r>
      <w:r>
        <w:rPr>
          <w:rFonts w:ascii="Wingdings" w:hAnsi="Wingdings"/>
          <w:sz w:val="14"/>
          <w:lang w:val="sl-SI"/>
        </w:rPr>
        <w:t></w:t>
      </w:r>
      <w:r>
        <w:rPr>
          <w:sz w:val="14"/>
          <w:lang w:val="sl-SI"/>
        </w:rPr>
        <w:t xml:space="preserve">Auguste Comte, verjamejo le tistemu, kar je znanstveno dokazano, </w:t>
      </w:r>
      <w:r>
        <w:rPr>
          <w:sz w:val="14"/>
          <w:u w:val="single"/>
          <w:lang w:val="sl-SI"/>
        </w:rPr>
        <w:t>empirizem</w:t>
      </w:r>
      <w:r>
        <w:rPr>
          <w:rFonts w:ascii="Wingdings" w:hAnsi="Wingdings"/>
          <w:sz w:val="14"/>
          <w:lang w:val="sl-SI"/>
        </w:rPr>
        <w:t></w:t>
      </w:r>
      <w:r>
        <w:rPr>
          <w:sz w:val="14"/>
          <w:lang w:val="sl-SI"/>
        </w:rPr>
        <w:t xml:space="preserve">Spencer (evolucijska teorija), Darwinova teorija, </w:t>
      </w:r>
      <w:r>
        <w:rPr>
          <w:sz w:val="14"/>
          <w:u w:val="single"/>
          <w:lang w:val="sl-SI"/>
        </w:rPr>
        <w:t>materializem</w:t>
      </w:r>
      <w:r>
        <w:rPr>
          <w:sz w:val="14"/>
          <w:lang w:val="sl-SI"/>
        </w:rPr>
        <w:t xml:space="preserve"> (Nemški)-drugačen pogled na človeka-znanstveni; realisti človeka pojmujejo kot družbeno, biološko, fiziološko, psihološko bitje in poskušajo njegova dejanja utemeljevati s spoznavanjem teh ved; dramatika, pripovedna proza, poezije realizem ne pozna; </w:t>
      </w:r>
      <w:r>
        <w:rPr>
          <w:b/>
          <w:sz w:val="14"/>
          <w:lang w:val="sl-SI"/>
        </w:rPr>
        <w:t>oblike real. književnosti:</w:t>
      </w:r>
      <w:r>
        <w:rPr>
          <w:sz w:val="14"/>
          <w:lang w:val="sl-SI"/>
        </w:rPr>
        <w:t xml:space="preserve"> </w:t>
      </w:r>
      <w:r>
        <w:rPr>
          <w:sz w:val="14"/>
          <w:u w:val="single"/>
          <w:lang w:val="sl-SI"/>
        </w:rPr>
        <w:t>romantični realizem</w:t>
      </w:r>
      <w:r>
        <w:rPr>
          <w:sz w:val="14"/>
          <w:lang w:val="sl-SI"/>
        </w:rPr>
        <w:t xml:space="preserve">: Balsac, Stendar, Gogolj, </w:t>
      </w:r>
      <w:r>
        <w:rPr>
          <w:sz w:val="14"/>
          <w:u w:val="single"/>
          <w:lang w:val="sl-SI"/>
        </w:rPr>
        <w:t>objektivni ali družbenokritični real.</w:t>
      </w:r>
      <w:r>
        <w:rPr>
          <w:sz w:val="14"/>
          <w:lang w:val="sl-SI"/>
        </w:rPr>
        <w:t xml:space="preserve">: Fubeart, Tolstoj, Thackeray, </w:t>
      </w:r>
      <w:r>
        <w:rPr>
          <w:sz w:val="14"/>
          <w:u w:val="single"/>
          <w:lang w:val="sl-SI"/>
        </w:rPr>
        <w:t>psihološki real.:</w:t>
      </w:r>
      <w:r>
        <w:rPr>
          <w:sz w:val="14"/>
          <w:lang w:val="sl-SI"/>
        </w:rPr>
        <w:t xml:space="preserve"> Dostojevski, Tolstoj, </w:t>
      </w:r>
      <w:r>
        <w:rPr>
          <w:sz w:val="14"/>
          <w:u w:val="single"/>
          <w:lang w:val="sl-SI"/>
        </w:rPr>
        <w:t>poetični real.:</w:t>
      </w:r>
      <w:r>
        <w:rPr>
          <w:sz w:val="14"/>
          <w:lang w:val="sl-SI"/>
        </w:rPr>
        <w:t xml:space="preserve"> nemški real., ki prikazuje omiljeno podobo resničnosti-Fontane: Effie Briest, </w:t>
      </w:r>
      <w:r>
        <w:rPr>
          <w:sz w:val="14"/>
          <w:u w:val="single"/>
          <w:lang w:val="sl-SI"/>
        </w:rPr>
        <w:t>socialni real.:</w:t>
      </w:r>
      <w:r>
        <w:rPr>
          <w:sz w:val="14"/>
          <w:lang w:val="sl-SI"/>
        </w:rPr>
        <w:t xml:space="preserve"> samo v Ang.-usoda malih, zavrženih ljudi-Dickens, </w:t>
      </w:r>
      <w:r>
        <w:rPr>
          <w:sz w:val="14"/>
          <w:u w:val="single"/>
          <w:lang w:val="sl-SI"/>
        </w:rPr>
        <w:t>imperialistični real.:</w:t>
      </w:r>
      <w:r>
        <w:rPr>
          <w:sz w:val="14"/>
          <w:lang w:val="sl-SI"/>
        </w:rPr>
        <w:t xml:space="preserve"> Čehov</w:t>
      </w:r>
    </w:p>
    <w:p w:rsidR="00424F0F" w:rsidRDefault="00C83E6F">
      <w:pPr>
        <w:tabs>
          <w:tab w:val="left" w:pos="180"/>
        </w:tabs>
        <w:spacing w:line="140" w:lineRule="exact"/>
        <w:jc w:val="both"/>
        <w:rPr>
          <w:sz w:val="14"/>
          <w:lang w:val="sl-SI"/>
        </w:rPr>
      </w:pPr>
      <w:r>
        <w:rPr>
          <w:b/>
          <w:sz w:val="14"/>
          <w:lang w:val="sl-SI"/>
        </w:rPr>
        <w:t>Gustave Flaubert:</w:t>
      </w:r>
      <w:r>
        <w:rPr>
          <w:sz w:val="14"/>
          <w:lang w:val="sl-SI"/>
        </w:rPr>
        <w:t xml:space="preserve"> lit. delo: Gospa Bovary, Skušnjave sv. Antona, Salambo, Vzgoja srca; </w:t>
      </w:r>
      <w:r>
        <w:rPr>
          <w:i/>
          <w:sz w:val="14"/>
          <w:lang w:val="sl-SI"/>
        </w:rPr>
        <w:t>Gospa Bovary:</w:t>
      </w:r>
      <w:r>
        <w:rPr>
          <w:sz w:val="14"/>
          <w:lang w:val="sl-SI"/>
        </w:rPr>
        <w:t xml:space="preserve"> nastanek po resničnem dogodku-novica o zastrupitvi neke žene; čas nastanka: 1851-1856; izid: negodovanje zaradi nemoralnosti; fabula (in lit. osebe): Ema Rouavolt Bovary (romantična, melanholična), Charles Bovary, Rodolphe Boulanger, Leon, Binet, Homias; 1.del: ples pri Markizu-1. vrh romana; 2.del: Yonnille (mesto)-hčerka Betka-2.vrh romana: Emina zveza, podeželjski sejem; 3.del: Roven (mesto)-Leon Binen-drugi ljubimec; </w:t>
      </w:r>
      <w:r>
        <w:rPr>
          <w:sz w:val="14"/>
          <w:u w:val="single"/>
          <w:lang w:val="sl-SI"/>
        </w:rPr>
        <w:t>odlomek:</w:t>
      </w:r>
      <w:r>
        <w:rPr>
          <w:sz w:val="14"/>
          <w:lang w:val="sl-SI"/>
        </w:rPr>
        <w:t xml:space="preserve"> motivi: razvijanje osebnih odnosov med Emo in Rodolfom, uradno dogajanje (govori, ...); zgradba: dvodelnost: razgovor, dialog (izražanju subjektivnoh vtisov), samogovor, monolog (objektivno poročanje); </w:t>
      </w:r>
      <w:r>
        <w:rPr>
          <w:i/>
          <w:sz w:val="14"/>
          <w:u w:val="single"/>
          <w:lang w:val="sl-SI"/>
        </w:rPr>
        <w:t>pripovedovalec:</w:t>
      </w:r>
      <w:r>
        <w:rPr>
          <w:sz w:val="14"/>
          <w:lang w:val="sl-SI"/>
        </w:rPr>
        <w:t xml:space="preserve"> </w:t>
      </w:r>
      <w:r>
        <w:rPr>
          <w:sz w:val="14"/>
          <w:u w:val="single"/>
          <w:lang w:val="sl-SI"/>
        </w:rPr>
        <w:t>vsevedni ali avtorialni:</w:t>
      </w:r>
      <w:r>
        <w:rPr>
          <w:sz w:val="14"/>
          <w:lang w:val="sl-SI"/>
        </w:rPr>
        <w:t xml:space="preserve"> je distanciran, popolnoma obvlada snov; </w:t>
      </w:r>
      <w:r>
        <w:rPr>
          <w:sz w:val="14"/>
          <w:u w:val="single"/>
          <w:lang w:val="sl-SI"/>
        </w:rPr>
        <w:t>prvoosebni:</w:t>
      </w:r>
      <w:r>
        <w:rPr>
          <w:sz w:val="14"/>
          <w:lang w:val="sl-SI"/>
        </w:rPr>
        <w:t xml:space="preserve"> subjektivno gledišče, primeren za kronike, romane v pismih, </w:t>
      </w:r>
      <w:r>
        <w:rPr>
          <w:sz w:val="14"/>
          <w:u w:val="single"/>
          <w:lang w:val="sl-SI"/>
        </w:rPr>
        <w:t>personalni (prikriti):</w:t>
      </w:r>
      <w:r>
        <w:rPr>
          <w:sz w:val="14"/>
          <w:lang w:val="sl-SI"/>
        </w:rPr>
        <w:t xml:space="preserve"> 3. os., ustvarja vtis, kakor da o dogodkih ne ve več od bralcev samih; odlomek: vsevedni (tradicionalni-distanca) + personalni pripovedovalec (dialog, 3.os): prepletanje;</w:t>
      </w:r>
    </w:p>
    <w:p w:rsidR="00424F0F" w:rsidRDefault="00C83E6F">
      <w:pPr>
        <w:tabs>
          <w:tab w:val="left" w:pos="180"/>
        </w:tabs>
        <w:spacing w:line="140" w:lineRule="exact"/>
        <w:jc w:val="both"/>
        <w:rPr>
          <w:sz w:val="14"/>
          <w:lang w:val="sl-SI"/>
        </w:rPr>
      </w:pPr>
      <w:r>
        <w:rPr>
          <w:b/>
          <w:sz w:val="14"/>
          <w:lang w:val="sl-SI"/>
        </w:rPr>
        <w:t>Honore de Balzac:</w:t>
      </w:r>
      <w:r>
        <w:rPr>
          <w:sz w:val="14"/>
          <w:lang w:val="sl-SI"/>
        </w:rPr>
        <w:t xml:space="preserve"> lit. delo: Človeška komedija, 24 romanov: psihoanalitične, filozofse stvaritve, študija nravi, Oče Goriot, Izgubljene iluzuje, Striček Pons, Teta Liza; 19.st-doba restavracije (Napoleon); </w:t>
      </w:r>
      <w:r>
        <w:rPr>
          <w:i/>
          <w:sz w:val="14"/>
          <w:lang w:val="sl-SI"/>
        </w:rPr>
        <w:t>Oče Goriot:</w:t>
      </w:r>
      <w:r>
        <w:rPr>
          <w:sz w:val="14"/>
          <w:lang w:val="sl-SI"/>
        </w:rPr>
        <w:t xml:space="preserve"> Pariz, zač. 19. st; osebe: oče, hčeri Delphine in Anastazija, Evgen Rastignac, kaznjenev Vautrin Vauquer; sporočilo: kritika dvoličnosti fr. visoke družbe; stilne sestavine: </w:t>
      </w:r>
      <w:r>
        <w:rPr>
          <w:sz w:val="14"/>
          <w:u w:val="single"/>
          <w:lang w:val="sl-SI"/>
        </w:rPr>
        <w:t>romantika:</w:t>
      </w:r>
      <w:r>
        <w:rPr>
          <w:sz w:val="14"/>
          <w:lang w:val="sl-SI"/>
        </w:rPr>
        <w:t xml:space="preserve"> Rastignacov razkol med ideali in stvarnostjo, Goriotova naivnost, ljubezen, uporništvo, </w:t>
      </w:r>
      <w:r>
        <w:rPr>
          <w:sz w:val="14"/>
          <w:u w:val="single"/>
          <w:lang w:val="sl-SI"/>
        </w:rPr>
        <w:t>realizem:</w:t>
      </w:r>
      <w:r>
        <w:rPr>
          <w:sz w:val="14"/>
          <w:lang w:val="sl-SI"/>
        </w:rPr>
        <w:t xml:space="preserve"> poskusi natančnega objektivnega opisovanja, razčlenjevanje družbenih razmer, realistični način oblikovanja pripovedi (vsevedni pripovedovalec, jedrnatost jezika);</w:t>
      </w:r>
    </w:p>
    <w:p w:rsidR="00424F0F" w:rsidRDefault="00C83E6F">
      <w:pPr>
        <w:tabs>
          <w:tab w:val="left" w:pos="180"/>
        </w:tabs>
        <w:spacing w:line="140" w:lineRule="exact"/>
        <w:jc w:val="both"/>
        <w:rPr>
          <w:sz w:val="14"/>
          <w:lang w:val="sl-SI"/>
        </w:rPr>
      </w:pPr>
      <w:r>
        <w:rPr>
          <w:b/>
          <w:sz w:val="14"/>
          <w:lang w:val="sl-SI"/>
        </w:rPr>
        <w:t>Ruski realizem:</w:t>
      </w:r>
      <w:r>
        <w:rPr>
          <w:sz w:val="14"/>
          <w:lang w:val="sl-SI"/>
        </w:rPr>
        <w:t xml:space="preserve"> izpostavljanje etičnih, moralnih in verskih problemov;</w:t>
      </w:r>
    </w:p>
    <w:p w:rsidR="00424F0F" w:rsidRDefault="00C83E6F">
      <w:pPr>
        <w:tabs>
          <w:tab w:val="left" w:pos="180"/>
        </w:tabs>
        <w:spacing w:line="140" w:lineRule="exact"/>
        <w:jc w:val="both"/>
        <w:rPr>
          <w:sz w:val="14"/>
          <w:lang w:val="sl-SI"/>
        </w:rPr>
      </w:pPr>
      <w:r>
        <w:rPr>
          <w:b/>
          <w:sz w:val="14"/>
          <w:lang w:val="sl-SI"/>
        </w:rPr>
        <w:t>Nikolaj Vasiljevič Gogolj:</w:t>
      </w:r>
      <w:r>
        <w:rPr>
          <w:sz w:val="14"/>
          <w:lang w:val="sl-SI"/>
        </w:rPr>
        <w:t xml:space="preserve"> 1.obdobje: Večeri na Pristavi blizu Dikanjke, Taras Buljba; 2.obdobje: povesti (novele iz Peterburškega življenja), Mrtve duše; </w:t>
      </w:r>
      <w:r>
        <w:rPr>
          <w:i/>
          <w:sz w:val="14"/>
          <w:lang w:val="sl-SI"/>
        </w:rPr>
        <w:t>Plašč:</w:t>
      </w:r>
      <w:r>
        <w:rPr>
          <w:sz w:val="14"/>
          <w:lang w:val="sl-SI"/>
        </w:rPr>
        <w:t xml:space="preserve"> 1834, izid 1842; izhodišče: je anekdota o lovcu, ji je želel novo puško, ki jo je izgubil; fabula: uradnik Akakij  Akakijević; sporočilo: kritika modernega sloja, bivanjska stiska malega človeka; stilne sestavine: realizem: opis družbenih razmer, jezik; romantika: Akakijeva čustvenost, opisi narave; fantastika: zaključek; romantični realizem s primesmi fantastike; </w:t>
      </w:r>
      <w:r>
        <w:rPr>
          <w:sz w:val="14"/>
          <w:u w:val="single"/>
          <w:lang w:val="sl-SI"/>
        </w:rPr>
        <w:t>groteska:</w:t>
      </w:r>
      <w:r>
        <w:rPr>
          <w:sz w:val="14"/>
          <w:lang w:val="sl-SI"/>
        </w:rPr>
        <w:t xml:space="preserve"> izkrivljena podoba resničnosti, ki je na meji komičnega in tragičnega; značilno je karikiranje  (pretirano poudarjanje določenih lastnosti)</w:t>
      </w:r>
    </w:p>
    <w:p w:rsidR="00424F0F" w:rsidRDefault="00C83E6F">
      <w:pPr>
        <w:tabs>
          <w:tab w:val="left" w:pos="180"/>
        </w:tabs>
        <w:spacing w:line="140" w:lineRule="exact"/>
        <w:jc w:val="both"/>
        <w:rPr>
          <w:sz w:val="14"/>
          <w:lang w:val="sl-SI"/>
        </w:rPr>
      </w:pPr>
      <w:r>
        <w:rPr>
          <w:b/>
          <w:sz w:val="14"/>
          <w:lang w:val="sl-SI"/>
        </w:rPr>
        <w:t>Lev Nikolajevič Tolstoj:</w:t>
      </w:r>
      <w:r>
        <w:rPr>
          <w:sz w:val="14"/>
          <w:lang w:val="sl-SI"/>
        </w:rPr>
        <w:t xml:space="preserve"> miselnost: tolstojanstvo</w:t>
      </w:r>
      <w:r>
        <w:rPr>
          <w:rFonts w:ascii="Wingdings" w:hAnsi="Wingdings"/>
          <w:sz w:val="14"/>
          <w:lang w:val="sl-SI"/>
        </w:rPr>
        <w:t></w:t>
      </w:r>
      <w:r>
        <w:rPr>
          <w:sz w:val="14"/>
          <w:lang w:val="sl-SI"/>
        </w:rPr>
        <w:t xml:space="preserve"> zagovarja dobroto, ljubezen do vseh ljudi kot osnovo; izobčen iz pravoslavne cerkve; ljubezen za nič; dela: Spomini na otroštvo, Sevastopolske povesti, Hadži Murat, drame, Vojna in mir, Ana Karenina, Vstajenje Moč teme;</w:t>
      </w:r>
      <w:r>
        <w:rPr>
          <w:i/>
          <w:sz w:val="14"/>
          <w:lang w:val="sl-SI"/>
        </w:rPr>
        <w:t xml:space="preserve"> Vojna in mir:</w:t>
      </w:r>
      <w:r>
        <w:rPr>
          <w:sz w:val="14"/>
          <w:lang w:val="sl-SI"/>
        </w:rPr>
        <w:t xml:space="preserve"> 1864-’69; čas in prostor: 1805-1812-Napoleonov prihod po Evropi, epilog: 1820; Moskva, podeželje, bojišča, </w:t>
      </w:r>
      <w:r>
        <w:rPr>
          <w:sz w:val="14"/>
          <w:u w:val="single"/>
          <w:lang w:val="sl-SI"/>
        </w:rPr>
        <w:t>epopeja:</w:t>
      </w:r>
      <w:r>
        <w:rPr>
          <w:sz w:val="14"/>
          <w:lang w:val="sl-SI"/>
        </w:rPr>
        <w:t xml:space="preserve"> široko, obsežno delo; o usodi ruskega naroda v vojni in miru; zgodovinska epopeja; motivi in teme: boji, življenje v miru, prikaz vseh slojev ruske družbe; </w:t>
      </w:r>
      <w:r>
        <w:rPr>
          <w:sz w:val="14"/>
          <w:u w:val="single"/>
          <w:lang w:val="sl-SI"/>
        </w:rPr>
        <w:t>fabula:</w:t>
      </w:r>
      <w:r>
        <w:rPr>
          <w:sz w:val="14"/>
          <w:lang w:val="sl-SI"/>
        </w:rPr>
        <w:t xml:space="preserve"> knez Andrej Bolkovski, grofična Nataša Rostova, Anatolij Kuragin-svetovljan; Pierre Bezuhov; zgodovinske osebe: Napoleon, Kutuzov (maršal); vsebinska dvoplasnost: življenje v miru (intimne usode posameznikov) in vojni (zgodovinski dogodki); </w:t>
      </w:r>
      <w:r>
        <w:rPr>
          <w:sz w:val="14"/>
          <w:u w:val="single"/>
          <w:lang w:val="sl-SI"/>
        </w:rPr>
        <w:t>sporočila:</w:t>
      </w:r>
      <w:r>
        <w:rPr>
          <w:sz w:val="14"/>
          <w:lang w:val="sl-SI"/>
        </w:rPr>
        <w:t xml:space="preserve"> tolstojanstvo, poveličevanje ruskega človeka in njegove domovinske zavesti, zgodovino ustvarjajo narodi in ne posamezniki; neuničljvost življenja-vitalizem; življ. ima vedno prav; zgod. roman, epopeja o ruskem ljudstvu, razmerje med etično idejo in estetiko; delo ni tendenčno (tendenca=izpostavljena  ideja, misel), zato ohranja estetiko; </w:t>
      </w:r>
      <w:r>
        <w:rPr>
          <w:sz w:val="14"/>
          <w:u w:val="single"/>
          <w:lang w:val="sl-SI"/>
        </w:rPr>
        <w:t>stilne znač:</w:t>
      </w:r>
      <w:r>
        <w:rPr>
          <w:sz w:val="14"/>
          <w:lang w:val="sl-SI"/>
        </w:rPr>
        <w:t xml:space="preserve"> objektivni &amp; psihološki realizem; pripovedovanje: načelo razvijanja dogodkov (počasi), vsevedni in personalni pripovedovalec, namerna neurejenost toka pripovedi (sestavine moderne proze=pripovedništva);</w:t>
      </w:r>
    </w:p>
    <w:p w:rsidR="00424F0F" w:rsidRDefault="00C83E6F">
      <w:pPr>
        <w:tabs>
          <w:tab w:val="left" w:pos="180"/>
        </w:tabs>
        <w:spacing w:line="140" w:lineRule="exact"/>
        <w:jc w:val="both"/>
        <w:rPr>
          <w:sz w:val="14"/>
          <w:lang w:val="sl-SI"/>
        </w:rPr>
      </w:pPr>
      <w:r>
        <w:rPr>
          <w:b/>
          <w:sz w:val="14"/>
          <w:lang w:val="sl-SI"/>
        </w:rPr>
        <w:t>Fjodor Mihajlovič Dostojevski:</w:t>
      </w:r>
      <w:r>
        <w:rPr>
          <w:sz w:val="14"/>
          <w:lang w:val="sl-SI"/>
        </w:rPr>
        <w:t xml:space="preserve"> delo: Bedni ljudje, Zapiski iz mrtvega doma, Stepančikovo in njegovi prebivalci, Ponižni in razžaljeni, Zločin in kazen-1866, Idiot, Mladenič, Bratje Karamazovi; psihološki realizem</w:t>
      </w:r>
      <w:r>
        <w:rPr>
          <w:rFonts w:ascii="Wingdings" w:hAnsi="Wingdings"/>
          <w:sz w:val="14"/>
          <w:lang w:val="sl-SI"/>
        </w:rPr>
        <w:t></w:t>
      </w:r>
      <w:r>
        <w:rPr>
          <w:sz w:val="14"/>
          <w:lang w:val="sl-SI"/>
        </w:rPr>
        <w:t xml:space="preserve">poglobljen prikaz subjektivne resničnosti s pomočjo razčlenjevanja duševnosti lit. oseb; vsebina lit dela je človekova duševnost-osnova modernizma 20.st; </w:t>
      </w:r>
      <w:r>
        <w:rPr>
          <w:i/>
          <w:sz w:val="14"/>
          <w:lang w:val="sl-SI"/>
        </w:rPr>
        <w:t>Zločin in kazen:</w:t>
      </w:r>
      <w:r>
        <w:rPr>
          <w:sz w:val="14"/>
          <w:lang w:val="sl-SI"/>
        </w:rPr>
        <w:t xml:space="preserve"> prvotna zasnova-roman Pijanec, motiv alkoholizma poveže z motivom zločina oz. umora</w:t>
      </w:r>
      <w:r>
        <w:rPr>
          <w:rFonts w:ascii="Wingdings" w:hAnsi="Wingdings"/>
          <w:sz w:val="14"/>
          <w:lang w:val="sl-SI"/>
        </w:rPr>
        <w:t></w:t>
      </w:r>
      <w:r>
        <w:rPr>
          <w:sz w:val="14"/>
          <w:lang w:val="sl-SI"/>
        </w:rPr>
        <w:t>etično jedro romana (primerjava s fr. real.); lit. osebe: študent Rodion Raskolnikov, zapiti uradnik Marmelado, Dunja (Rodionova sestra), Svidrigajlov Razumihin, Aljona Ivanova (Rodion jo hoče umoriti); zgradba: 5 poglavij: 1.: oris umora, 2.-5.: prikaz notr. boja; sporočilo: bivanjska (ontološka) vprašanja</w:t>
      </w:r>
      <w:r>
        <w:rPr>
          <w:rFonts w:ascii="Wingdings" w:hAnsi="Wingdings"/>
          <w:sz w:val="14"/>
          <w:lang w:val="sl-SI"/>
        </w:rPr>
        <w:t></w:t>
      </w:r>
      <w:r>
        <w:rPr>
          <w:sz w:val="14"/>
          <w:lang w:val="sl-SI"/>
        </w:rPr>
        <w:t>greh: kazen; obsodba vsakršnega nasilja; etično stališče (vsakemu zločinu sledi kazen-notr. čiščenje), vračanje k izhodiščem prvotnega krščanstva; stilne znač: premišljena zgradba, vsevedni pripov., dialog (stališča lit. oseb, razkrivanje duševnosti) in monolog (razčlenjevanje duševnosti-psihoanaliza), zapisovanje misli brez razumske kontrole-s tem tokom se Dostojevski približuje moderni romantiki 20.st (začetnik modernizma), sicer pa je psihološki realist;</w:t>
      </w:r>
    </w:p>
    <w:p w:rsidR="00424F0F" w:rsidRDefault="00C83E6F">
      <w:pPr>
        <w:tabs>
          <w:tab w:val="left" w:pos="180"/>
        </w:tabs>
        <w:spacing w:line="140" w:lineRule="exact"/>
        <w:jc w:val="both"/>
        <w:rPr>
          <w:sz w:val="14"/>
          <w:lang w:val="sl-SI"/>
        </w:rPr>
      </w:pPr>
      <w:r>
        <w:rPr>
          <w:b/>
          <w:sz w:val="14"/>
          <w:lang w:val="sl-SI"/>
        </w:rPr>
        <w:t>Evropski naturalizem:</w:t>
      </w:r>
      <w:r>
        <w:rPr>
          <w:sz w:val="14"/>
          <w:lang w:val="sl-SI"/>
        </w:rPr>
        <w:t xml:space="preserve"> začetek v Fr.-filozof H. Taine: determinantnost človeka, čas, prostor, rasa (rod) so odločilni dejavniki, ki se jim ne moremo izogniti, doslednje uveljavljanje bistvene težnje realizma, književnost postane znanstveno proučevanje življenja; Emil Zola: roman mora postati experimentalen;</w:t>
      </w:r>
    </w:p>
    <w:p w:rsidR="00424F0F" w:rsidRDefault="00C83E6F">
      <w:pPr>
        <w:tabs>
          <w:tab w:val="left" w:pos="180"/>
        </w:tabs>
        <w:spacing w:line="140" w:lineRule="exact"/>
        <w:jc w:val="both"/>
        <w:rPr>
          <w:sz w:val="14"/>
          <w:lang w:val="sl-SI"/>
        </w:rPr>
      </w:pPr>
      <w:r>
        <w:rPr>
          <w:b/>
          <w:sz w:val="14"/>
          <w:lang w:val="sl-SI"/>
        </w:rPr>
        <w:t>Henrik Ibsen:</w:t>
      </w:r>
      <w:r>
        <w:rPr>
          <w:sz w:val="14"/>
          <w:lang w:val="sl-SI"/>
        </w:rPr>
        <w:t xml:space="preserve"> motivi lit del: ljudsko izročilo, zgodovinska snov, svobodno meščansko življenje; meščanske drame: Stebri družbe, Nora, Strahovi: obravnava moralna, družinska in zakonska vprašanja; </w:t>
      </w:r>
      <w:r>
        <w:rPr>
          <w:i/>
          <w:sz w:val="14"/>
          <w:lang w:val="sl-SI"/>
        </w:rPr>
        <w:t>Strahovi:</w:t>
      </w:r>
      <w:r>
        <w:rPr>
          <w:sz w:val="14"/>
          <w:lang w:val="sl-SI"/>
        </w:rPr>
        <w:t xml:space="preserve"> kraj in čas: Fiors na Norveškem v meščanskem stanovanju gospe Alningenove; 24 ur (enotnost kraja, časa in dogajanja); analitična dramska tehnika: dogajanje se odvija na istem mestu v zelo kratkem času, v pogovorih med osebami odkrije preteklost:prikaz delovanja socialnih in bioloških zakonov, ki iz preteklosti prehajajo v sedanjost; dramske osebe: Helena Alning (vdova po možu stotniku), varovanka Regina Eusstrand, pastor Manders; </w:t>
      </w:r>
      <w:r>
        <w:rPr>
          <w:sz w:val="14"/>
          <w:u w:val="single"/>
          <w:lang w:val="sl-SI"/>
        </w:rPr>
        <w:t>fabula:</w:t>
      </w:r>
      <w:r>
        <w:rPr>
          <w:sz w:val="14"/>
          <w:lang w:val="sl-SI"/>
        </w:rPr>
        <w:t xml:space="preserve"> Alningova se poroči s stotnikom, ki ji ne prinese sreče; Regina je stotnikova hčerka; Osvalda pošljejo na šolanje v tujino; vrne se, ko mati s pomočjo moževega denarja odpre otroško zavetišče, da bi pregnala spomin nanj; Osvald je bolan in nenehno utrujen, njegove vrnitve je vesela Regina; obišče jih Manders, zasovraži vse norme družbe, ki se spremenijo v strahove; na koncu drame Osvald materi pove, da je podedoval očetovo bolezen in jo prosi naj konča njegove muke, ker ne mara takšnega življenja; Ibsen pusti odločitev matere bralcem; </w:t>
      </w:r>
      <w:r>
        <w:rPr>
          <w:sz w:val="14"/>
          <w:u w:val="single"/>
          <w:lang w:val="sl-SI"/>
        </w:rPr>
        <w:t>sporočilo:</w:t>
      </w:r>
      <w:r>
        <w:rPr>
          <w:sz w:val="14"/>
          <w:lang w:val="sl-SI"/>
        </w:rPr>
        <w:t xml:space="preserve"> etična ideja (vprašanje življenja in smrti</w:t>
      </w:r>
      <w:r>
        <w:rPr>
          <w:rFonts w:ascii="Wingdings" w:hAnsi="Wingdings"/>
          <w:sz w:val="14"/>
          <w:lang w:val="sl-SI"/>
        </w:rPr>
        <w:t></w:t>
      </w:r>
      <w:r>
        <w:rPr>
          <w:sz w:val="14"/>
          <w:lang w:val="sl-SI"/>
        </w:rPr>
        <w:t>ali ima človek pravico posegati v življenje drugega); dednosti in preteklosti človek ne more ubežati; kritika konservativnega meščansva in njegovih versko moralnih tradicij;</w:t>
      </w:r>
    </w:p>
    <w:p w:rsidR="00424F0F" w:rsidRDefault="00C83E6F">
      <w:pPr>
        <w:tabs>
          <w:tab w:val="left" w:pos="180"/>
        </w:tabs>
        <w:spacing w:line="140" w:lineRule="exact"/>
        <w:jc w:val="both"/>
        <w:rPr>
          <w:sz w:val="14"/>
          <w:lang w:val="sl-SI"/>
        </w:rPr>
      </w:pPr>
      <w:r>
        <w:rPr>
          <w:b/>
          <w:sz w:val="14"/>
          <w:lang w:val="sl-SI"/>
        </w:rPr>
        <w:t>Emile Zola:</w:t>
      </w:r>
      <w:r>
        <w:rPr>
          <w:sz w:val="14"/>
          <w:lang w:val="sl-SI"/>
        </w:rPr>
        <w:t xml:space="preserve"> lit. delo: cikel 20 romanov</w:t>
      </w:r>
      <w:r>
        <w:rPr>
          <w:rFonts w:ascii="Wingdings" w:hAnsi="Wingdings"/>
          <w:sz w:val="14"/>
          <w:lang w:val="sl-SI"/>
        </w:rPr>
        <w:t></w:t>
      </w:r>
      <w:r>
        <w:rPr>
          <w:sz w:val="14"/>
          <w:lang w:val="sl-SI"/>
        </w:rPr>
        <w:t xml:space="preserve">Therese Raquin, Beznica, Germinal, Človek-zver, Zemlja, Trebuh Pariza; </w:t>
      </w:r>
      <w:r>
        <w:rPr>
          <w:i/>
          <w:sz w:val="14"/>
          <w:lang w:val="sl-SI"/>
        </w:rPr>
        <w:t>Beznica:</w:t>
      </w:r>
      <w:r>
        <w:rPr>
          <w:sz w:val="14"/>
          <w:lang w:val="sl-SI"/>
        </w:rPr>
        <w:t xml:space="preserve"> dogajanje v okolju nižjih pariških slojev: med delavci, obrtniki, propadlimi ljudmi, bolniki, alkoholiki; glavna pripovedna oseba je Gervaise, potomka družine v kateri delujejo dedni zakoni</w:t>
      </w:r>
      <w:r>
        <w:rPr>
          <w:rFonts w:ascii="Wingdings" w:hAnsi="Wingdings"/>
          <w:sz w:val="14"/>
          <w:lang w:val="sl-SI"/>
        </w:rPr>
        <w:t></w:t>
      </w:r>
      <w:r>
        <w:rPr>
          <w:sz w:val="14"/>
          <w:lang w:val="sl-SI"/>
        </w:rPr>
        <w:t>telesna in psihična degeneracija; zgodovinski čas: pod Napoleonom III; nazorno predstavljanje delavskega življenja (delo, praznovanja, zabave), moralne vrednote življenja</w:t>
      </w:r>
    </w:p>
    <w:p w:rsidR="00424F0F" w:rsidRDefault="00C83E6F">
      <w:pPr>
        <w:tabs>
          <w:tab w:val="left" w:pos="180"/>
        </w:tabs>
        <w:spacing w:line="140" w:lineRule="exact"/>
        <w:jc w:val="both"/>
        <w:rPr>
          <w:sz w:val="14"/>
          <w:lang w:val="sl-SI"/>
        </w:rPr>
      </w:pPr>
      <w:r>
        <w:rPr>
          <w:b/>
          <w:sz w:val="14"/>
          <w:lang w:val="sl-SI"/>
        </w:rPr>
        <w:t xml:space="preserve">Borislav Stanković: </w:t>
      </w:r>
      <w:r>
        <w:rPr>
          <w:sz w:val="14"/>
          <w:lang w:val="sl-SI"/>
        </w:rPr>
        <w:t xml:space="preserve">lit. delo: Gospodar Mladen, Nečista kri, Iz davnih dni, drami Koštana in Taštana; </w:t>
      </w:r>
      <w:r>
        <w:rPr>
          <w:i/>
          <w:sz w:val="14"/>
          <w:lang w:val="sl-SI"/>
        </w:rPr>
        <w:t>Nečista kri:</w:t>
      </w:r>
      <w:r>
        <w:rPr>
          <w:sz w:val="14"/>
          <w:lang w:val="sl-SI"/>
        </w:rPr>
        <w:t xml:space="preserve"> </w:t>
      </w:r>
      <w:r>
        <w:rPr>
          <w:sz w:val="14"/>
          <w:u w:val="single"/>
          <w:lang w:val="sl-SI"/>
        </w:rPr>
        <w:t>fabula:</w:t>
      </w:r>
      <w:r>
        <w:rPr>
          <w:sz w:val="14"/>
          <w:lang w:val="sl-SI"/>
        </w:rPr>
        <w:t xml:space="preserve"> Efendi Mita z družino po porazu in odhodu Turkov; moški se izobražujejo v tujini, ženske so skrite očem; Mita obuboža; za Zofko načrtuje lepo poroko; Mita pripelje gospodarja Marka, s katerega sinom, naj bi se poročila (vmes je denar); Zofka se prvič upre in pride v očetovo roko, ko zve za finančno stanje družine, se poroči in uredi življenje; Gospodar Marko kmalu zatem umre in Mita ne dobi obljubljenega denarja, zato se nekega dne odpravi k Zofki in Tomči na obisk; ko Tomča zve za namen njegovega prihoda se razjezi ter mu vrže denar; po tem dogodku začne piti in pretepati Zofko; njuji otroci so pohabljeni, Zofka pa iz dneva v dan hira; </w:t>
      </w:r>
      <w:r>
        <w:rPr>
          <w:sz w:val="14"/>
          <w:u w:val="single"/>
          <w:lang w:val="sl-SI"/>
        </w:rPr>
        <w:t>sporočilo:</w:t>
      </w:r>
      <w:r>
        <w:rPr>
          <w:sz w:val="14"/>
          <w:lang w:val="sl-SI"/>
        </w:rPr>
        <w:t xml:space="preserve"> naturalistično: predstavitev Zofkinega propada kot posledica dednosti (nečista kri</w:t>
      </w:r>
      <w:r>
        <w:rPr>
          <w:rFonts w:ascii="Wingdings" w:hAnsi="Wingdings"/>
          <w:sz w:val="14"/>
          <w:lang w:val="sl-SI"/>
        </w:rPr>
        <w:t></w:t>
      </w:r>
      <w:r>
        <w:rPr>
          <w:sz w:val="14"/>
          <w:lang w:val="sl-SI"/>
        </w:rPr>
        <w:t xml:space="preserve">poročali so se med seboj (predniki)); in okolja v katerem se stikata zahodna in vzhodna civilizacija; </w:t>
      </w:r>
      <w:r>
        <w:rPr>
          <w:sz w:val="14"/>
          <w:u w:val="single"/>
          <w:lang w:val="sl-SI"/>
        </w:rPr>
        <w:t>jezik:</w:t>
      </w:r>
      <w:r>
        <w:rPr>
          <w:sz w:val="14"/>
          <w:lang w:val="sl-SI"/>
        </w:rPr>
        <w:t xml:space="preserve"> narečen, pokrajinska obarvanost; </w:t>
      </w:r>
      <w:r>
        <w:rPr>
          <w:sz w:val="14"/>
          <w:u w:val="single"/>
          <w:lang w:val="sl-SI"/>
        </w:rPr>
        <w:t>značilnosti:</w:t>
      </w:r>
      <w:r>
        <w:rPr>
          <w:sz w:val="14"/>
          <w:lang w:val="sl-SI"/>
        </w:rPr>
        <w:t xml:space="preserve"> naturalizem: dednost, vpliv okolja; realizem: natančni opisi, družbeni odnosi; nova romantika: simbolizem (naslov, lit. osebe, fiktivna preteklost); </w:t>
      </w:r>
      <w:r>
        <w:rPr>
          <w:sz w:val="14"/>
          <w:u w:val="single"/>
          <w:lang w:val="sl-SI"/>
        </w:rPr>
        <w:t>Zofka:</w:t>
      </w:r>
      <w:r>
        <w:rPr>
          <w:sz w:val="14"/>
          <w:lang w:val="sl-SI"/>
        </w:rPr>
        <w:t xml:space="preserve"> romantična, trpeča in hrepeneča ženska, vklenjena v spore stvarnosti, orientalsko pasivna in vdana v usodo</w:t>
      </w:r>
    </w:p>
    <w:p w:rsidR="00424F0F" w:rsidRDefault="00C83E6F">
      <w:pPr>
        <w:tabs>
          <w:tab w:val="left" w:pos="180"/>
        </w:tabs>
        <w:spacing w:line="140" w:lineRule="exact"/>
        <w:jc w:val="both"/>
        <w:rPr>
          <w:sz w:val="14"/>
          <w:lang w:val="sl-SI"/>
        </w:rPr>
      </w:pPr>
      <w:r>
        <w:rPr>
          <w:b/>
          <w:sz w:val="14"/>
          <w:lang w:val="sl-SI"/>
        </w:rPr>
        <w:t>Realizem pri Slovencih:</w:t>
      </w:r>
      <w:r>
        <w:rPr>
          <w:sz w:val="14"/>
          <w:lang w:val="sl-SI"/>
        </w:rPr>
        <w:t xml:space="preserve"> 1848 (proti Metternichovem absolutizmu) - 1899 (izid Cankarjeve Erotike in Župančičeve Čas opojnosti (zač. slo. nove romantike)); Slo. pravega realizma sploh nimamo 1848-1881: romantični realizem, 1881-1898: poetični realizem; vzroki za nastanek: politične razmere (marčna revolucija), novi miselni tokovi (pozitivizem), politična gibanja (stranke), literarni progarmi, razmah svobode tiska in govora v času dvoletne demokracije; </w:t>
      </w:r>
      <w:r>
        <w:rPr>
          <w:i/>
          <w:sz w:val="14"/>
          <w:lang w:val="sl-SI"/>
        </w:rPr>
        <w:t>politična gibanja:</w:t>
      </w:r>
      <w:r>
        <w:rPr>
          <w:sz w:val="14"/>
          <w:lang w:val="sl-SI"/>
        </w:rPr>
        <w:t xml:space="preserve"> </w:t>
      </w:r>
      <w:r>
        <w:rPr>
          <w:sz w:val="14"/>
          <w:u w:val="single"/>
          <w:lang w:val="sl-SI"/>
        </w:rPr>
        <w:t>staroslovenci:</w:t>
      </w:r>
      <w:r>
        <w:rPr>
          <w:sz w:val="14"/>
          <w:lang w:val="sl-SI"/>
        </w:rPr>
        <w:t xml:space="preserve"> vodil dr. Janez Bleiweis (urednik kmetijskih in rokodelskih novic-izhajajo od 1843 naprej)</w:t>
      </w:r>
      <w:r>
        <w:rPr>
          <w:rFonts w:ascii="Wingdings" w:hAnsi="Wingdings"/>
          <w:sz w:val="14"/>
          <w:lang w:val="sl-SI"/>
        </w:rPr>
        <w:t></w:t>
      </w:r>
      <w:r>
        <w:rPr>
          <w:sz w:val="14"/>
          <w:lang w:val="sl-SI"/>
        </w:rPr>
        <w:t xml:space="preserve">nazadnjaški, prihodnost države vidijo v okviru Avstroogrske, boj za Sl. jezik in kulturo (prireditve v čitalnicah-besede); </w:t>
      </w:r>
      <w:r>
        <w:rPr>
          <w:sz w:val="14"/>
          <w:u w:val="single"/>
          <w:lang w:val="sl-SI"/>
        </w:rPr>
        <w:t>mladoslovenci:</w:t>
      </w:r>
      <w:r>
        <w:rPr>
          <w:sz w:val="14"/>
          <w:lang w:val="sl-SI"/>
        </w:rPr>
        <w:t xml:space="preserve"> vodi Fran Levstik, pobudnik programa zedinjena Slovenija (zahteva združitev vseh Slo. v skupni domovini, lastni parlament, Slo-uradni jezik, ustanovitev univerze v Lj.), prireditve tabori (proti Avstroogrski): skupno prizadevanje za Slo jezik; </w:t>
      </w:r>
      <w:r>
        <w:rPr>
          <w:i/>
          <w:sz w:val="14"/>
          <w:lang w:val="sl-SI"/>
        </w:rPr>
        <w:t>literarni programi in miselni tokovi:</w:t>
      </w:r>
      <w:r>
        <w:rPr>
          <w:sz w:val="14"/>
          <w:lang w:val="sl-SI"/>
        </w:rPr>
        <w:t xml:space="preserve"> </w:t>
      </w:r>
      <w:r>
        <w:rPr>
          <w:sz w:val="14"/>
          <w:u w:val="single"/>
          <w:lang w:val="sl-SI"/>
        </w:rPr>
        <w:t>program Vajevcev</w:t>
      </w:r>
      <w:r>
        <w:rPr>
          <w:sz w:val="14"/>
          <w:lang w:val="sl-SI"/>
        </w:rPr>
        <w:t xml:space="preserve"> povezan z izdajo lit. glasila Vaje (osnovnošolci Lj. realke v letu 1854); ilegalno, zato rokopisno (4x izšlo), sodelavci: Fran Erjavec, Valentin Mandelc, Zarnik; zagovarjajo pozitivizem in se zavzemajo za sodobne pesniške oblike; </w:t>
      </w:r>
      <w:r>
        <w:rPr>
          <w:sz w:val="14"/>
          <w:u w:val="single"/>
          <w:lang w:val="sl-SI"/>
        </w:rPr>
        <w:t>Levstikov program:</w:t>
      </w:r>
      <w:r>
        <w:rPr>
          <w:sz w:val="14"/>
          <w:lang w:val="sl-SI"/>
        </w:rPr>
        <w:t xml:space="preserve"> napake Sl. pisanja (1858): Levstik zagovarja potrebo po objektivno- ustvarjalni kritiki (ne žaljivo, ne preveč hvalilno), razvijati pripovedno prozo; Popotovanje iz Litije do Čateža: poda celotni lit. program; </w:t>
      </w:r>
      <w:r>
        <w:rPr>
          <w:sz w:val="14"/>
          <w:u w:val="single"/>
          <w:lang w:val="sl-SI"/>
        </w:rPr>
        <w:t>Fran Celestin:</w:t>
      </w:r>
      <w:r>
        <w:rPr>
          <w:sz w:val="14"/>
          <w:lang w:val="sl-SI"/>
        </w:rPr>
        <w:t xml:space="preserve"> Naše obzorje (1833 v Ljubljanskem Zvonu); opozori na snov iz katere naj bi naši pripovedniki črpali snov objektivnega pisanja</w:t>
      </w:r>
      <w:r>
        <w:rPr>
          <w:rFonts w:ascii="Wingdings" w:hAnsi="Wingdings"/>
          <w:sz w:val="14"/>
          <w:lang w:val="sl-SI"/>
        </w:rPr>
        <w:t></w:t>
      </w:r>
      <w:r>
        <w:rPr>
          <w:sz w:val="14"/>
          <w:lang w:val="sl-SI"/>
        </w:rPr>
        <w:t>iz kmečkega življenja; vpliva na Kersnika in njegovo usmeritev v politični realizem;</w:t>
      </w:r>
    </w:p>
    <w:p w:rsidR="00424F0F" w:rsidRDefault="00C83E6F">
      <w:pPr>
        <w:tabs>
          <w:tab w:val="left" w:pos="180"/>
        </w:tabs>
        <w:spacing w:line="140" w:lineRule="exact"/>
        <w:jc w:val="both"/>
        <w:rPr>
          <w:sz w:val="14"/>
          <w:lang w:val="sl-SI"/>
        </w:rPr>
      </w:pPr>
      <w:r>
        <w:rPr>
          <w:b/>
          <w:sz w:val="14"/>
          <w:lang w:val="sl-SI"/>
        </w:rPr>
        <w:t>Fran Levstik:</w:t>
      </w:r>
      <w:r>
        <w:rPr>
          <w:sz w:val="14"/>
          <w:lang w:val="sl-SI"/>
        </w:rPr>
        <w:t xml:space="preserve"> novinar, urednik časopisa Naprej, svobodomiselen, kritičen, nepopustljiv, zelo dosleden, nepotrpežljiv</w:t>
      </w:r>
      <w:r>
        <w:rPr>
          <w:rFonts w:ascii="Wingdings" w:hAnsi="Wingdings"/>
          <w:sz w:val="14"/>
          <w:lang w:val="sl-SI"/>
        </w:rPr>
        <w:t></w:t>
      </w:r>
      <w:r>
        <w:rPr>
          <w:sz w:val="14"/>
          <w:lang w:val="sl-SI"/>
        </w:rPr>
        <w:t xml:space="preserve">svojih idej ne uresničuje; urednik dunajske Pavlihe (satirični tisk, napada staro- in mladoslovence); arhivar; umre v NASA centru (Polje); lit.delo: Pesmi (1854), Tonine pesmi, franjine pesmi, popotovanje od Litije do Čateža (1858), Martin Krpan (1858), Deseti Brat (nedokončana novela), skupaj z Jurčičem: drama Tugomer, publicistično in časnikarsko delo (Napake Slo pisanja); </w:t>
      </w:r>
      <w:r>
        <w:rPr>
          <w:sz w:val="14"/>
          <w:u w:val="single"/>
          <w:lang w:val="sl-SI"/>
        </w:rPr>
        <w:t>estetska merila pisanja:</w:t>
      </w:r>
      <w:r>
        <w:rPr>
          <w:sz w:val="14"/>
          <w:lang w:val="sl-SI"/>
        </w:rPr>
        <w:t xml:space="preserve"> v središču bes. umetnine naj bo človek, lit. junak naj dela in misli, pripoved naj bo v šalo zavita, zgodba naj ima svoj zaplet in razplet, zgledovanje pri živem junaku, izogibanje natančnemu zunanjemu opisovanju dogodkov, človeka in narave; </w:t>
      </w:r>
      <w:r>
        <w:rPr>
          <w:i/>
          <w:sz w:val="14"/>
          <w:lang w:val="sl-SI"/>
        </w:rPr>
        <w:t>Martin Krpan:</w:t>
      </w:r>
      <w:r>
        <w:rPr>
          <w:sz w:val="14"/>
          <w:lang w:val="sl-SI"/>
        </w:rPr>
        <w:t xml:space="preserve"> </w:t>
      </w:r>
      <w:r>
        <w:rPr>
          <w:sz w:val="14"/>
          <w:u w:val="single"/>
          <w:lang w:val="sl-SI"/>
        </w:rPr>
        <w:t>snov:</w:t>
      </w:r>
      <w:r>
        <w:rPr>
          <w:sz w:val="14"/>
          <w:lang w:val="sl-SI"/>
        </w:rPr>
        <w:t xml:space="preserve"> motiv boja med velikanom in navadnim človekom je znan že iz svetopisemskega izročila (David in Goljat) in Slo. ljudskega izročila (Pegam in Lambergar); tovorniške pripovedke (sol); krepani-kmečki svobodnjaki (samostojni svobodni ljudje); </w:t>
      </w:r>
      <w:r>
        <w:rPr>
          <w:sz w:val="14"/>
          <w:u w:val="single"/>
          <w:lang w:val="sl-SI"/>
        </w:rPr>
        <w:t>predelava snovi:</w:t>
      </w:r>
      <w:r>
        <w:rPr>
          <w:sz w:val="14"/>
          <w:lang w:val="sl-SI"/>
        </w:rPr>
        <w:t xml:space="preserve"> aktualizacija-posodobitev; </w:t>
      </w:r>
      <w:r>
        <w:rPr>
          <w:sz w:val="14"/>
          <w:u w:val="single"/>
          <w:lang w:val="sl-SI"/>
        </w:rPr>
        <w:t>zgradba:</w:t>
      </w:r>
      <w:r>
        <w:rPr>
          <w:sz w:val="14"/>
          <w:lang w:val="sl-SI"/>
        </w:rPr>
        <w:t xml:space="preserve"> okvirna zgodba (pripoveduje jo kmet Močilar)-pripoved; </w:t>
      </w:r>
      <w:r>
        <w:rPr>
          <w:sz w:val="14"/>
          <w:u w:val="single"/>
          <w:lang w:val="sl-SI"/>
        </w:rPr>
        <w:t>oznaka oseb:</w:t>
      </w:r>
      <w:r>
        <w:rPr>
          <w:sz w:val="14"/>
          <w:lang w:val="sl-SI"/>
        </w:rPr>
        <w:t xml:space="preserve"> Martin Krpan: edini lik Slo. lit., ki je samozavesten, bister, z naravnim čutom, svobodna osebnost, brez predsodkov, poštem, občutljiv, zunanja robatost vs. notranja plemenitost in čut za poštenost; simbol Slo. naroda: Slo. pove, da niso manjvredni, odnos Avstrije do Slovenije;</w:t>
      </w:r>
    </w:p>
    <w:p w:rsidR="00424F0F" w:rsidRDefault="00C83E6F">
      <w:pPr>
        <w:tabs>
          <w:tab w:val="left" w:pos="180"/>
        </w:tabs>
        <w:spacing w:line="140" w:lineRule="exact"/>
        <w:jc w:val="both"/>
        <w:rPr>
          <w:sz w:val="14"/>
          <w:lang w:val="sl-SI"/>
        </w:rPr>
      </w:pPr>
      <w:r>
        <w:rPr>
          <w:b/>
          <w:sz w:val="14"/>
          <w:lang w:val="sl-SI"/>
        </w:rPr>
        <w:t>Josip Jurčič:</w:t>
      </w:r>
      <w:r>
        <w:rPr>
          <w:sz w:val="14"/>
          <w:lang w:val="sl-SI"/>
        </w:rPr>
        <w:t xml:space="preserve"> lit. delo: </w:t>
      </w:r>
      <w:r>
        <w:rPr>
          <w:sz w:val="14"/>
          <w:u w:val="single"/>
          <w:lang w:val="sl-SI"/>
        </w:rPr>
        <w:t>mladostno obdobje:</w:t>
      </w:r>
      <w:r>
        <w:rPr>
          <w:sz w:val="14"/>
          <w:lang w:val="sl-SI"/>
        </w:rPr>
        <w:t xml:space="preserve"> predelava ljudskih pripovedk, Pripovedka o beli kači, Spomini na deda, Domen, Rokovnjači, Deseti brat (1866); </w:t>
      </w:r>
      <w:r>
        <w:rPr>
          <w:sz w:val="14"/>
          <w:u w:val="single"/>
          <w:lang w:val="sl-SI"/>
        </w:rPr>
        <w:t>zrelo obdobje:</w:t>
      </w:r>
      <w:r>
        <w:rPr>
          <w:sz w:val="14"/>
          <w:lang w:val="sl-SI"/>
        </w:rPr>
        <w:t xml:space="preserve"> Cvet in sad, Med dvema stoloma, Doktor Zober, Hči mestnega sodnika; </w:t>
      </w:r>
      <w:r>
        <w:rPr>
          <w:i/>
          <w:sz w:val="14"/>
          <w:lang w:val="sl-SI"/>
        </w:rPr>
        <w:t>Deseti brat:</w:t>
      </w:r>
      <w:r>
        <w:rPr>
          <w:sz w:val="14"/>
          <w:lang w:val="sl-SI"/>
        </w:rPr>
        <w:t xml:space="preserve"> </w:t>
      </w:r>
      <w:r>
        <w:rPr>
          <w:sz w:val="14"/>
          <w:u w:val="single"/>
          <w:lang w:val="sl-SI"/>
        </w:rPr>
        <w:t>nastanek:</w:t>
      </w:r>
      <w:r>
        <w:rPr>
          <w:sz w:val="14"/>
          <w:lang w:val="sl-SI"/>
        </w:rPr>
        <w:t xml:space="preserve"> Levstikov lit. program in njegov nedokončani 10. brat, lastno ljubezensko doživetje z Johanno Ottovo, W. Scott: Starina; </w:t>
      </w:r>
      <w:r>
        <w:rPr>
          <w:sz w:val="14"/>
          <w:u w:val="single"/>
          <w:lang w:val="sl-SI"/>
        </w:rPr>
        <w:t>lit. osebe:</w:t>
      </w:r>
      <w:r>
        <w:rPr>
          <w:sz w:val="14"/>
          <w:lang w:val="sl-SI"/>
        </w:rPr>
        <w:t xml:space="preserve"> učitelj Lovro Kvas, 10. brat Martinek Spak, graščak Benjamin, hči Marica Slemeniška, Marjan Piškav; </w:t>
      </w:r>
      <w:r>
        <w:rPr>
          <w:sz w:val="14"/>
          <w:u w:val="single"/>
          <w:lang w:val="sl-SI"/>
        </w:rPr>
        <w:t>fabula in oznaka oseb:</w:t>
      </w:r>
      <w:r>
        <w:rPr>
          <w:sz w:val="14"/>
          <w:lang w:val="sl-SI"/>
        </w:rPr>
        <w:t xml:space="preserve"> </w:t>
      </w:r>
      <w:r>
        <w:rPr>
          <w:sz w:val="14"/>
          <w:u w:val="single"/>
          <w:lang w:val="sl-SI"/>
        </w:rPr>
        <w:t>sintetična zgodba:</w:t>
      </w:r>
      <w:r>
        <w:rPr>
          <w:sz w:val="14"/>
          <w:lang w:val="sl-SI"/>
        </w:rPr>
        <w:t xml:space="preserve"> Lovro Kvas bi rad šolanje nadaljeval na Dunaju in si pridobil položaj v družbi; zaposli se kot domači učitelj na gradu Slemenice, kjer se zaljubi v Manico in ona vanj, vendar se zaveda, da mu je zaradi položaja nedostopna; Benjamin to sluti in čeprav je Lovru naklonjen se odloči, da ga raje odslovi, kot pa da se njegova slutnja potrdi; Lovro pismo Ferdinandu Bojanu: svet sodi človeka po tem kar ima, meni Lovro, zato on v svoji luči ni nič, ker nima denarja; Lovro: smili se samemu sebi, njegova dejanja so usmerjena k lastnemu in družbenemu vzponu; Manica: dejavnejša, usmerja njuno zvezo, nekako resnična, oddaljena od življenja; Marjan: robat, zelo tenkočuten, s svojim ravnanjem kaže svojo ljubezen; na razplet ljubezenskega razmerja med Manico in Lovrom vpliva predvsem 10. brat, ki posega v spore med Marjanom in Lovrom, ter je v enem takih spopadov tudi smrtno ranjen, Marjan pa hudo poškodovan; pred smrtjo 10. brat Lovru zaupa svojo življ. zgodbo; </w:t>
      </w:r>
      <w:r>
        <w:rPr>
          <w:sz w:val="14"/>
          <w:u w:val="single"/>
          <w:lang w:val="sl-SI"/>
        </w:rPr>
        <w:t>analitična zgodba:</w:t>
      </w:r>
      <w:r>
        <w:rPr>
          <w:sz w:val="14"/>
          <w:lang w:val="sl-SI"/>
        </w:rPr>
        <w:t xml:space="preserve"> izvemo, da je 10. brat sin Magdalene Strugove, ki se je nekot poročila z dr. Kavesom, ki jo je zapustil z majhnim otrokom, ko je zvedel, da ne bo podedovala premoženja po stricu; Stric Lovra-Kaves je Magdaleninega strica počasi zastrupljal, pred smrtjo je sinu zaupala pisma (Kavesova), ki ga bremenijo umora; s temi pismi se je Martin odpravil po svetu iskat svojega očeta, ki ga je tudi našel (tudi očeta Marjana); Piškav je živel mirno, dokler ga ni odkril Martin in ga začel izsiljevati s pismi svoje matere; pred smrtjo je 10. brat naročil Lovtu naj vrne pisma Piškavu ter da mu je vse odpuščeno; po tem dogodku Piškav izgine in govori se, da je naredil samomor; grad in denar zapusti Lovru, ki postane graščak, doštudira pravo in se poroči z Manico (tuki je Saška napisala z Marjanom!!!); </w:t>
      </w:r>
      <w:r>
        <w:rPr>
          <w:sz w:val="14"/>
          <w:u w:val="single"/>
          <w:lang w:val="sl-SI"/>
        </w:rPr>
        <w:t>realistične in romantične sestavine:</w:t>
      </w:r>
      <w:r>
        <w:rPr>
          <w:sz w:val="14"/>
          <w:lang w:val="sl-SI"/>
        </w:rPr>
        <w:t xml:space="preserve"> </w:t>
      </w:r>
      <w:r>
        <w:rPr>
          <w:sz w:val="14"/>
          <w:u w:val="single"/>
          <w:lang w:val="sl-SI"/>
        </w:rPr>
        <w:t>realizem:</w:t>
      </w:r>
      <w:r>
        <w:rPr>
          <w:sz w:val="14"/>
          <w:lang w:val="sl-SI"/>
        </w:rPr>
        <w:t xml:space="preserve"> pragmatičnost, natančni opisi, jezik; </w:t>
      </w:r>
      <w:r>
        <w:rPr>
          <w:sz w:val="14"/>
          <w:u w:val="single"/>
          <w:lang w:val="sl-SI"/>
        </w:rPr>
        <w:t>romantika:</w:t>
      </w:r>
      <w:r>
        <w:rPr>
          <w:sz w:val="14"/>
          <w:lang w:val="sl-SI"/>
        </w:rPr>
        <w:t xml:space="preserve"> skrivnostne osebe (Piškav, 10. brat), ljudsko izročilo, ljub. spletke in intrige, </w:t>
      </w:r>
      <w:r>
        <w:rPr>
          <w:sz w:val="14"/>
          <w:u w:val="single"/>
          <w:lang w:val="sl-SI"/>
        </w:rPr>
        <w:t>razsvetljenstvo:</w:t>
      </w:r>
      <w:r>
        <w:rPr>
          <w:sz w:val="14"/>
          <w:lang w:val="sl-SI"/>
        </w:rPr>
        <w:t xml:space="preserve"> pomenljiv (srečen konec), lik Kvasa (boj za družbeni položaj), razčustvovanost; Levstikova kritika 10. brata (zasebno pismo Jurčiču): opozori ga na nekaj pomanjkljivosti (slabo očrtani Manica in Kvas, sentimentalnost); </w:t>
      </w:r>
      <w:r>
        <w:rPr>
          <w:i/>
          <w:sz w:val="14"/>
          <w:lang w:val="sl-SI"/>
        </w:rPr>
        <w:t>Telečja pečenka:</w:t>
      </w:r>
      <w:r>
        <w:rPr>
          <w:sz w:val="14"/>
          <w:lang w:val="sl-SI"/>
        </w:rPr>
        <w:t xml:space="preserve"> psihološka značajevka ali novela; 1872 v Mariboru; 5 poglavij; </w:t>
      </w:r>
      <w:r>
        <w:rPr>
          <w:sz w:val="14"/>
          <w:u w:val="single"/>
          <w:lang w:val="sl-SI"/>
        </w:rPr>
        <w:t>fabula:</w:t>
      </w:r>
      <w:r>
        <w:rPr>
          <w:sz w:val="14"/>
          <w:lang w:val="sl-SI"/>
        </w:rPr>
        <w:t xml:space="preserve"> oficir Bitič je človek navade-ne more se odpovedati telečji pečenki; nekega dne se pojavi odpor do tega (videl je, kako v umazaniji pripravljajo telečjo pečenko), začel je hirati, svetujejo mu naj se poroči; odloči se za hišno hiše, kjer je živel, pa ga ta kljub denarju ne mara, Bitiča zadene kap, na ulici umre (slišal je, kako je hišna govorila o njemu); novela: zgodba enega človeka v krajšem časovnem obdobju, presenetljiv konec; </w:t>
      </w:r>
    </w:p>
    <w:p w:rsidR="00424F0F" w:rsidRDefault="00C83E6F">
      <w:pPr>
        <w:tabs>
          <w:tab w:val="left" w:pos="180"/>
        </w:tabs>
        <w:spacing w:line="140" w:lineRule="exact"/>
        <w:jc w:val="both"/>
        <w:rPr>
          <w:sz w:val="14"/>
          <w:lang w:val="sl-SI"/>
        </w:rPr>
      </w:pPr>
      <w:r>
        <w:rPr>
          <w:b/>
          <w:sz w:val="14"/>
          <w:lang w:val="sl-SI"/>
        </w:rPr>
        <w:lastRenderedPageBreak/>
        <w:t>Simon Jenko:</w:t>
      </w:r>
      <w:r>
        <w:rPr>
          <w:sz w:val="14"/>
          <w:lang w:val="sl-SI"/>
        </w:rPr>
        <w:t xml:space="preserve"> lit.delo: Pesmi (1865), Tilka, Jetrški učitelj; </w:t>
      </w:r>
      <w:r>
        <w:rPr>
          <w:i/>
          <w:sz w:val="14"/>
          <w:lang w:val="sl-SI"/>
        </w:rPr>
        <w:t>Tilka:</w:t>
      </w:r>
      <w:r>
        <w:rPr>
          <w:sz w:val="14"/>
          <w:lang w:val="sl-SI"/>
        </w:rPr>
        <w:t xml:space="preserve"> pisateljeva perspektiva: tragična-ironija-posmeh ljudem, ki se Tilku posmehujejo (uživanje v tuji nesreči); distanca: z daljave gleda na snov; vsevedni pripovedovalec: zanj je pomembno, da pozne zgodbo od začetka do konca; značajske lastnosti, odzivanja na okolje: dejanja: ustaljenost, podložnost drugim; vedenje: potrpežljivost, dobrohotnost; odziv na okolje: umik v samoto, družinski krog, šaljivost s priokusom grenkobe (zaveda se telesne in umske omejenosti); psihološka novela: natančen opis Tilke, poudarja značaj; romantična izbira junaka: vaški posebnež; </w:t>
      </w:r>
      <w:r>
        <w:rPr>
          <w:i/>
          <w:sz w:val="14"/>
          <w:lang w:val="sl-SI"/>
        </w:rPr>
        <w:t>Obujenke:</w:t>
      </w:r>
      <w:r>
        <w:rPr>
          <w:sz w:val="14"/>
          <w:lang w:val="sl-SI"/>
        </w:rPr>
        <w:t xml:space="preserve"> (spomin na nekdanjo ljubezen); 10 pesmi; motiv: ljubezen (Leopoldina Kuraltova); 1. uvod: prva pesem: primerjava s Prešernom, Jenko je realističen, ne toži (ljubezen ohrani kot spomin); sprejemanje dejstva, otožnost; Prešeren: tožba, svetobolje, nepremagljivi razkol; romantika: razkol med preteklostjo (ideali) in sedanjostjo (stvarnost); obujenka: čutna ali senzualna ljubezenska lirika (Jenko-začetnik), konkretnost, uživanje v ljubezni, ni poduhovljenosti (Prešeren); Jenko: Slo. zgod., kritičen pogled na Slo.;</w:t>
      </w:r>
    </w:p>
    <w:p w:rsidR="00424F0F" w:rsidRDefault="00C83E6F">
      <w:pPr>
        <w:tabs>
          <w:tab w:val="left" w:pos="180"/>
        </w:tabs>
        <w:spacing w:line="140" w:lineRule="exact"/>
        <w:jc w:val="both"/>
        <w:rPr>
          <w:sz w:val="14"/>
          <w:lang w:val="sl-SI"/>
        </w:rPr>
      </w:pPr>
      <w:r>
        <w:rPr>
          <w:b/>
          <w:sz w:val="14"/>
          <w:lang w:val="sl-SI"/>
        </w:rPr>
        <w:t>Josip Stritar:</w:t>
      </w:r>
      <w:r>
        <w:rPr>
          <w:sz w:val="14"/>
          <w:lang w:val="sl-SI"/>
        </w:rPr>
        <w:t xml:space="preserve"> lit.delo: poezija: Dunajski soneti; pripovedništvo (sentimentalno, razsvetljensko); Zorin: pisemski psihološki roman; Gospod Mirodolski, Rusava; </w:t>
      </w:r>
      <w:r>
        <w:rPr>
          <w:i/>
          <w:sz w:val="14"/>
          <w:lang w:val="sl-SI"/>
        </w:rPr>
        <w:t>Kritična pesem:</w:t>
      </w:r>
      <w:r>
        <w:rPr>
          <w:sz w:val="14"/>
          <w:lang w:val="sl-SI"/>
        </w:rPr>
        <w:t xml:space="preserve"> uvod k ponovni izdaji Prešernovih Poezij; (Klasje 1866)</w:t>
      </w:r>
      <w:r>
        <w:rPr>
          <w:rFonts w:ascii="Wingdings" w:hAnsi="Wingdings"/>
          <w:sz w:val="14"/>
          <w:lang w:val="sl-SI"/>
        </w:rPr>
        <w:t></w:t>
      </w:r>
      <w:r>
        <w:rPr>
          <w:sz w:val="14"/>
          <w:lang w:val="sl-SI"/>
        </w:rPr>
        <w:t>prvi odkrije pomen Prešerna; nizka kvaliteta pisanja (pisatelj je vsak, ki zna pisati); pomanjkanje kritike, kritik ne zna javno nastopiti (vsi se bojimo resnice); duhovit povzetek (kritiko potrebujemo, da se znebimo slabih predsodkov);</w:t>
      </w:r>
    </w:p>
    <w:sectPr w:rsidR="00424F0F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3E6F"/>
    <w:rsid w:val="00424F0F"/>
    <w:rsid w:val="007A74E7"/>
    <w:rsid w:val="00C83E6F"/>
    <w:rsid w:val="00D8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2657</Words>
  <Characters>15151</Characters>
  <Application>Microsoft Office Word</Application>
  <DocSecurity>0</DocSecurity>
  <Lines>126</Lines>
  <Paragraphs>35</Paragraphs>
  <ScaleCrop>false</ScaleCrop>
  <Company/>
  <LinksUpToDate>false</LinksUpToDate>
  <CharactersWithSpaces>17773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2019-05-14T12:35:00Z</dcterms:created>
  <dcterms:modified xsi:type="dcterms:W3CDTF">2019-05-14T12:35:00Z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