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74"/>
        <w:gridCol w:w="4484"/>
      </w:tblGrid>
      <w:tr w:rsidR="00800655">
        <w:trPr>
          <w:trHeight w:val="288"/>
        </w:trPr>
        <w:tc>
          <w:tcPr>
            <w:tcW w:w="8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55" w:rsidRDefault="00D014C2">
            <w:pPr>
              <w:snapToGrid w:val="0"/>
              <w:rPr>
                <w:sz w:val="20"/>
                <w:szCs w:val="20"/>
                <w:lang w:val="sl-SI"/>
              </w:rPr>
            </w:pPr>
            <w:bookmarkStart w:id="0" w:name="_GoBack"/>
            <w:bookmarkEnd w:id="0"/>
            <w:r>
              <w:rPr>
                <w:lang w:val="sl-SI"/>
              </w:rPr>
              <w:t xml:space="preserve">ROMANTIKA -&gt; </w:t>
            </w:r>
            <w:r>
              <w:rPr>
                <w:sz w:val="20"/>
                <w:szCs w:val="20"/>
                <w:lang w:val="sl-SI"/>
              </w:rPr>
              <w:t>zač. 19. stol./ ok. L. 1800</w:t>
            </w:r>
          </w:p>
        </w:tc>
      </w:tr>
      <w:tr w:rsidR="00800655">
        <w:trPr>
          <w:trHeight w:val="288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0655" w:rsidRDefault="00D014C2">
            <w:pPr>
              <w:snapToGrid w:val="0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necenjena 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protisloven svet; ideali : resničnost</w:t>
            </w:r>
          </w:p>
          <w:p w:rsidR="00800655" w:rsidRDefault="00D014C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</w:t>
            </w:r>
            <w:r>
              <w:rPr>
                <w:i/>
                <w:sz w:val="16"/>
                <w:szCs w:val="16"/>
                <w:lang w:val="sl-SI"/>
              </w:rPr>
              <w:t>kult pesniškega poklica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čustva, posameznikovo razpoloženje, DOMIŠLJIJA, narava, religioznost, spomin,…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- teme: osamljenost, minljivost, ♥, svoboda.</w:t>
            </w:r>
          </w:p>
          <w:p w:rsidR="00800655" w:rsidRDefault="00D014C2">
            <w:pPr>
              <w:ind w:left="708"/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*ljudsko slovstvo, renesansa</w:t>
            </w:r>
          </w:p>
          <w:p w:rsidR="00800655" w:rsidRDefault="00D014C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- nove, izvirna oblike/ vrste =&gt; </w:t>
            </w:r>
            <w:r>
              <w:rPr>
                <w:i/>
                <w:sz w:val="16"/>
                <w:szCs w:val="16"/>
                <w:lang w:val="sl-SI"/>
              </w:rPr>
              <w:t>roman v verzih</w:t>
            </w:r>
          </w:p>
          <w:p w:rsidR="00800655" w:rsidRDefault="00D014C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- metaforika, poezija !!!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lirske pesmi: balade, ode, himne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epsko – lirske pesnitve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zgodovinski, pisemski romani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&gt; zgodovinske drame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rFonts w:ascii="Wingdings" w:hAnsi="Wingdings"/>
                <w:sz w:val="16"/>
                <w:szCs w:val="16"/>
                <w:lang w:val="sl-SI"/>
              </w:rPr>
              <w:t></w:t>
            </w:r>
            <w:r>
              <w:rPr>
                <w:sz w:val="16"/>
                <w:szCs w:val="16"/>
                <w:lang w:val="sl-SI"/>
              </w:rPr>
              <w:t xml:space="preserve"> izjemni posamezniki, silna čustva, strasti, melanholija, byronsko svetobolje, spopadejo z okoljem – razočarano umaknejo</w:t>
            </w:r>
          </w:p>
          <w:p w:rsidR="00800655" w:rsidRDefault="00D014C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☻</w:t>
            </w:r>
            <w:r>
              <w:rPr>
                <w:i/>
                <w:sz w:val="16"/>
                <w:szCs w:val="16"/>
                <w:lang w:val="sl-SI"/>
              </w:rPr>
              <w:t>ODVEČEN ČLOVEK: nerazumljen, otopel, brez cilja, uporniški, problematičen, ponosen,…</w:t>
            </w:r>
          </w:p>
          <w:p w:rsidR="00800655" w:rsidRDefault="00D014C2">
            <w:pPr>
              <w:rPr>
                <w:i/>
                <w:sz w:val="16"/>
                <w:szCs w:val="16"/>
                <w:lang w:val="sl-SI"/>
              </w:rPr>
            </w:pPr>
            <w:r>
              <w:rPr>
                <w:i/>
                <w:sz w:val="16"/>
                <w:szCs w:val="16"/>
                <w:lang w:val="sl-SI"/>
              </w:rPr>
              <w:t>Ang. (Byron), Fr. (Hugo, Rouseau), Nem. (Goethe, Heine), It. (Leopardi), Rus. (Puškin, Lermontov), (Andersen)</w:t>
            </w:r>
          </w:p>
          <w:p w:rsidR="00800655" w:rsidRDefault="00800655">
            <w:pPr>
              <w:rPr>
                <w:sz w:val="16"/>
                <w:szCs w:val="16"/>
                <w:lang w:val="sl-SI"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0655" w:rsidRDefault="00D014C2">
            <w:pPr>
              <w:snapToGrid w:val="0"/>
              <w:rPr>
                <w:b/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 xml:space="preserve">* </w:t>
            </w:r>
            <w:r>
              <w:rPr>
                <w:b/>
                <w:sz w:val="16"/>
                <w:szCs w:val="16"/>
                <w:lang w:val="sl-SI"/>
              </w:rPr>
              <w:t>M. J. Lermontov: JADRO</w:t>
            </w:r>
          </w:p>
          <w:p w:rsidR="00800655" w:rsidRDefault="00D014C2">
            <w:pPr>
              <w:rPr>
                <w:sz w:val="16"/>
                <w:szCs w:val="16"/>
                <w:lang w:val="sl-SI"/>
              </w:rPr>
            </w:pPr>
            <w:r>
              <w:rPr>
                <w:sz w:val="16"/>
                <w:szCs w:val="16"/>
                <w:lang w:val="sl-SI"/>
              </w:rPr>
              <w:t>osebno/izpovedna p.</w:t>
            </w:r>
          </w:p>
          <w:p w:rsidR="00800655" w:rsidRDefault="00D014C2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Victor Hugo: NOTREDAMSKI ZVONAR</w:t>
            </w: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  <w:p w:rsidR="00800655" w:rsidRDefault="00D014C2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A. S. Puškin: PIKOVA DAMA</w:t>
            </w:r>
          </w:p>
          <w:p w:rsidR="00800655" w:rsidRDefault="00800655">
            <w:pPr>
              <w:ind w:left="708"/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  <w:p w:rsidR="00800655" w:rsidRDefault="00D014C2">
            <w:pPr>
              <w:ind w:left="708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 xml:space="preserve">         JEVGENIJ ONJEGIN</w:t>
            </w:r>
          </w:p>
          <w:p w:rsidR="00800655" w:rsidRDefault="00800655">
            <w:pPr>
              <w:ind w:left="708"/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ind w:left="708"/>
              <w:rPr>
                <w:b/>
                <w:sz w:val="16"/>
                <w:szCs w:val="16"/>
                <w:lang w:val="sl-SI"/>
              </w:rPr>
            </w:pPr>
          </w:p>
          <w:p w:rsidR="00800655" w:rsidRDefault="00800655">
            <w:pPr>
              <w:ind w:left="708"/>
              <w:rPr>
                <w:b/>
                <w:sz w:val="16"/>
                <w:szCs w:val="16"/>
                <w:lang w:val="sl-SI"/>
              </w:rPr>
            </w:pPr>
          </w:p>
          <w:p w:rsidR="00800655" w:rsidRDefault="00D014C2">
            <w:pPr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* lord Byron: ROMANJE GROFIČA HAROLDA</w:t>
            </w:r>
          </w:p>
          <w:p w:rsidR="00800655" w:rsidRDefault="00800655">
            <w:pPr>
              <w:rPr>
                <w:b/>
                <w:sz w:val="16"/>
                <w:szCs w:val="16"/>
                <w:lang w:val="sl-SI"/>
              </w:rPr>
            </w:pPr>
          </w:p>
        </w:tc>
      </w:tr>
    </w:tbl>
    <w:p w:rsidR="00800655" w:rsidRDefault="00800655"/>
    <w:sectPr w:rsidR="0080065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14C2"/>
    <w:rsid w:val="00800655"/>
    <w:rsid w:val="00D014C2"/>
    <w:rsid w:val="00EB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2019-05-21T10:07:00Z</dcterms:created>
  <dcterms:modified xsi:type="dcterms:W3CDTF">2019-05-21T10:07:00Z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