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19"/>
        <w:gridCol w:w="2620"/>
        <w:gridCol w:w="2620"/>
      </w:tblGrid>
      <w:tr w:rsidR="00A37348">
        <w:trPr>
          <w:trHeight w:val="382"/>
        </w:trPr>
        <w:tc>
          <w:tcPr>
            <w:tcW w:w="2619" w:type="dxa"/>
          </w:tcPr>
          <w:p w:rsidR="00A37348" w:rsidRDefault="00A37348">
            <w:bookmarkStart w:id="0" w:name="_GoBack"/>
            <w:bookmarkEnd w:id="0"/>
            <w:r>
              <w:t xml:space="preserve">VEZALNO </w:t>
            </w:r>
          </w:p>
        </w:tc>
        <w:tc>
          <w:tcPr>
            <w:tcW w:w="2620" w:type="dxa"/>
          </w:tcPr>
          <w:p w:rsidR="00A37348" w:rsidRDefault="006A407D">
            <w:r>
              <w:t>In, ter, pa</w:t>
            </w:r>
          </w:p>
        </w:tc>
        <w:tc>
          <w:tcPr>
            <w:tcW w:w="2620" w:type="dxa"/>
          </w:tcPr>
          <w:p w:rsidR="00A37348" w:rsidRDefault="00E83440">
            <w:r>
              <w:t>Ana je obešala perilo in si prepevala</w:t>
            </w:r>
            <w:r w:rsidR="007D1BF6">
              <w:t>.</w:t>
            </w:r>
          </w:p>
        </w:tc>
      </w:tr>
      <w:tr w:rsidR="00A37348">
        <w:trPr>
          <w:trHeight w:val="584"/>
        </w:trPr>
        <w:tc>
          <w:tcPr>
            <w:tcW w:w="2619" w:type="dxa"/>
          </w:tcPr>
          <w:p w:rsidR="00A37348" w:rsidRDefault="00A37348">
            <w:r>
              <w:t>STOPNJEVALNO</w:t>
            </w:r>
          </w:p>
        </w:tc>
        <w:tc>
          <w:tcPr>
            <w:tcW w:w="2620" w:type="dxa"/>
          </w:tcPr>
          <w:p w:rsidR="00A37348" w:rsidRDefault="006A407D">
            <w:r>
              <w:t>Ne samo/ ne le-temveč tudi/marveč tudi/ampak tudi, ne - ne, niti - niti</w:t>
            </w:r>
          </w:p>
        </w:tc>
        <w:tc>
          <w:tcPr>
            <w:tcW w:w="2620" w:type="dxa"/>
          </w:tcPr>
          <w:p w:rsidR="00A37348" w:rsidRDefault="00E83440">
            <w:r>
              <w:t>Niti ne vpraša po sorodnikih niti jih ne obiskuje</w:t>
            </w:r>
            <w:r w:rsidR="007D1BF6">
              <w:t>.</w:t>
            </w:r>
          </w:p>
        </w:tc>
      </w:tr>
      <w:tr w:rsidR="00A37348">
        <w:trPr>
          <w:trHeight w:val="393"/>
        </w:trPr>
        <w:tc>
          <w:tcPr>
            <w:tcW w:w="2619" w:type="dxa"/>
          </w:tcPr>
          <w:p w:rsidR="00A37348" w:rsidRDefault="00A37348">
            <w:r>
              <w:t>LOČNO</w:t>
            </w:r>
          </w:p>
        </w:tc>
        <w:tc>
          <w:tcPr>
            <w:tcW w:w="2620" w:type="dxa"/>
          </w:tcPr>
          <w:p w:rsidR="00A37348" w:rsidRDefault="006A407D">
            <w:r>
              <w:t>Ali – ali, bodisi - bodisi</w:t>
            </w:r>
          </w:p>
        </w:tc>
        <w:tc>
          <w:tcPr>
            <w:tcW w:w="2620" w:type="dxa"/>
          </w:tcPr>
          <w:p w:rsidR="00A37348" w:rsidRDefault="00E83440">
            <w:r>
              <w:t>Pomagaj mi ali pa me ne moti pri delu</w:t>
            </w:r>
            <w:r w:rsidR="007D1BF6">
              <w:t>.</w:t>
            </w:r>
          </w:p>
        </w:tc>
      </w:tr>
      <w:tr w:rsidR="00A37348">
        <w:trPr>
          <w:trHeight w:val="382"/>
        </w:trPr>
        <w:tc>
          <w:tcPr>
            <w:tcW w:w="2619" w:type="dxa"/>
          </w:tcPr>
          <w:p w:rsidR="00A37348" w:rsidRDefault="00A37348">
            <w:r>
              <w:t>PROTIVNO</w:t>
            </w:r>
          </w:p>
        </w:tc>
        <w:tc>
          <w:tcPr>
            <w:tcW w:w="2620" w:type="dxa"/>
          </w:tcPr>
          <w:p w:rsidR="00A37348" w:rsidRDefault="006A407D">
            <w:r>
              <w:t>Ampak</w:t>
            </w:r>
            <w:r w:rsidR="00A337B2">
              <w:t>, toda, temveč, marveč,</w:t>
            </w:r>
            <w:r>
              <w:t>vendar, pa, ali, a</w:t>
            </w:r>
          </w:p>
        </w:tc>
        <w:tc>
          <w:tcPr>
            <w:tcW w:w="2620" w:type="dxa"/>
          </w:tcPr>
          <w:p w:rsidR="00A37348" w:rsidRDefault="00E83440">
            <w:r>
              <w:t>Šli smo po ravnatelja, toda pisarna je bila zaklenjena</w:t>
            </w:r>
            <w:r w:rsidR="007D1BF6">
              <w:t>.</w:t>
            </w:r>
          </w:p>
        </w:tc>
      </w:tr>
      <w:tr w:rsidR="00A37348">
        <w:trPr>
          <w:trHeight w:val="393"/>
        </w:trPr>
        <w:tc>
          <w:tcPr>
            <w:tcW w:w="2619" w:type="dxa"/>
          </w:tcPr>
          <w:p w:rsidR="00A37348" w:rsidRDefault="00A37348">
            <w:r>
              <w:t>POSLEDIČNO</w:t>
            </w:r>
          </w:p>
        </w:tc>
        <w:tc>
          <w:tcPr>
            <w:tcW w:w="2620" w:type="dxa"/>
          </w:tcPr>
          <w:p w:rsidR="00A37348" w:rsidRDefault="006A407D">
            <w:r>
              <w:t>Zato</w:t>
            </w:r>
          </w:p>
        </w:tc>
        <w:tc>
          <w:tcPr>
            <w:tcW w:w="2620" w:type="dxa"/>
          </w:tcPr>
          <w:p w:rsidR="00A37348" w:rsidRDefault="006A407D">
            <w:r>
              <w:t>Maja je padla, zato se je poškodovala</w:t>
            </w:r>
            <w:r w:rsidR="007D1BF6">
              <w:t>.</w:t>
            </w:r>
          </w:p>
        </w:tc>
      </w:tr>
      <w:tr w:rsidR="00A37348">
        <w:trPr>
          <w:trHeight w:val="382"/>
        </w:trPr>
        <w:tc>
          <w:tcPr>
            <w:tcW w:w="2619" w:type="dxa"/>
          </w:tcPr>
          <w:p w:rsidR="00A37348" w:rsidRDefault="00A37348">
            <w:r>
              <w:t>POJASNJEVALNO</w:t>
            </w:r>
          </w:p>
        </w:tc>
        <w:tc>
          <w:tcPr>
            <w:tcW w:w="2620" w:type="dxa"/>
          </w:tcPr>
          <w:p w:rsidR="00A37348" w:rsidRDefault="006A407D">
            <w:r>
              <w:t xml:space="preserve">Saj, kajti, namreč </w:t>
            </w:r>
            <w:r w:rsidR="00A337B2">
              <w:t xml:space="preserve">        </w:t>
            </w:r>
            <w:r>
              <w:t>(in sicer)</w:t>
            </w:r>
          </w:p>
        </w:tc>
        <w:tc>
          <w:tcPr>
            <w:tcW w:w="2620" w:type="dxa"/>
          </w:tcPr>
          <w:p w:rsidR="00A37348" w:rsidRDefault="006A407D">
            <w:r>
              <w:t>Te copate so Urškine, saj na njih piše njeno ime</w:t>
            </w:r>
            <w:r w:rsidR="007D1BF6">
              <w:t>.</w:t>
            </w:r>
          </w:p>
        </w:tc>
      </w:tr>
      <w:tr w:rsidR="00A37348">
        <w:trPr>
          <w:trHeight w:val="73"/>
        </w:trPr>
        <w:tc>
          <w:tcPr>
            <w:tcW w:w="2619" w:type="dxa"/>
          </w:tcPr>
          <w:p w:rsidR="00A37348" w:rsidRDefault="00A37348">
            <w:r>
              <w:t>SKLEPALNO</w:t>
            </w:r>
          </w:p>
        </w:tc>
        <w:tc>
          <w:tcPr>
            <w:tcW w:w="2620" w:type="dxa"/>
          </w:tcPr>
          <w:p w:rsidR="00A337B2" w:rsidRDefault="006A407D">
            <w:r>
              <w:t>Torej</w:t>
            </w:r>
          </w:p>
          <w:p w:rsidR="00A37348" w:rsidRDefault="006A407D">
            <w:r>
              <w:t>(zatorej, potemtakem)</w:t>
            </w:r>
          </w:p>
        </w:tc>
        <w:tc>
          <w:tcPr>
            <w:tcW w:w="2620" w:type="dxa"/>
          </w:tcPr>
          <w:p w:rsidR="00A37348" w:rsidRDefault="006A407D">
            <w:r>
              <w:t>Otrok se je sam v rnil domov, torej se ni izgubil</w:t>
            </w:r>
            <w:r w:rsidR="007D1BF6">
              <w:t>.</w:t>
            </w:r>
          </w:p>
        </w:tc>
      </w:tr>
    </w:tbl>
    <w:p w:rsidR="007E24C4" w:rsidRDefault="007E24C4"/>
    <w:sectPr w:rsidR="007E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8F4"/>
    <w:rsid w:val="0008312F"/>
    <w:rsid w:val="001228F4"/>
    <w:rsid w:val="00567821"/>
    <w:rsid w:val="006A407D"/>
    <w:rsid w:val="006E47DE"/>
    <w:rsid w:val="007D1BF6"/>
    <w:rsid w:val="007E24C4"/>
    <w:rsid w:val="00A337B2"/>
    <w:rsid w:val="00A37348"/>
    <w:rsid w:val="00D84290"/>
    <w:rsid w:val="00E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