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13" w:rsidRDefault="002D4F13" w:rsidP="002D4F13">
      <w:pPr>
        <w:pStyle w:val="Heading3"/>
        <w:spacing w:before="0" w:beforeAutospacing="0" w:after="0" w:afterAutospacing="0"/>
      </w:pPr>
      <w:bookmarkStart w:id="0" w:name="_GoBack"/>
      <w:bookmarkEnd w:id="0"/>
      <w:r>
        <w:rPr>
          <w:rFonts w:ascii="Verdana" w:hAnsi="Verdana"/>
          <w:color w:val="FF0000"/>
          <w:sz w:val="20"/>
          <w:szCs w:val="20"/>
        </w:rPr>
        <w:t>1. SAMOSTALNIK</w:t>
      </w:r>
      <w:r>
        <w:rPr>
          <w:rFonts w:ascii="Verdana" w:hAnsi="Verdana"/>
          <w:b w:val="0"/>
          <w:bCs w:val="0"/>
          <w:sz w:val="20"/>
          <w:szCs w:val="20"/>
        </w:rPr>
        <w:t>  (»beseda stoji sama«)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A</w:t>
      </w:r>
      <w:r>
        <w:rPr>
          <w:rFonts w:ascii="Verdana" w:hAnsi="Verdana"/>
          <w:b w:val="0"/>
          <w:bCs w:val="0"/>
          <w:sz w:val="20"/>
          <w:szCs w:val="20"/>
        </w:rPr>
        <w:t xml:space="preserve"> a) osebe b) predmeti c) pojmi (ne vidiš: veselje, žalost, svetloba, noč; ne da se postaviti v dvojino ali množino) d) živali e) rastline 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B LASTNA IMENA:</w:t>
      </w:r>
      <w:r>
        <w:rPr>
          <w:rFonts w:ascii="Verdana" w:hAnsi="Verdana"/>
          <w:b w:val="0"/>
          <w:bCs w:val="0"/>
          <w:sz w:val="20"/>
          <w:szCs w:val="20"/>
        </w:rPr>
        <w:t xml:space="preserve"> a) osebne   b) zemljepisna             c) stvarna lastna imena</w:t>
      </w:r>
    </w:p>
    <w:p w:rsidR="002D4F13" w:rsidRDefault="002D4F13" w:rsidP="002D4F13"/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 xml:space="preserve">C OBČA IMENA: </w:t>
      </w:r>
      <w:r>
        <w:rPr>
          <w:rFonts w:ascii="Verdana" w:hAnsi="Verdana"/>
          <w:b w:val="0"/>
          <w:bCs w:val="0"/>
          <w:sz w:val="20"/>
          <w:szCs w:val="20"/>
        </w:rPr>
        <w:t xml:space="preserve">za posamezne predmete ali stvari: ena miza, dve mizi, tri mize   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D ŠTEVNA IMENA</w:t>
      </w:r>
      <w:r>
        <w:rPr>
          <w:rFonts w:ascii="Verdana" w:hAnsi="Verdana"/>
          <w:b w:val="0"/>
          <w:bCs w:val="0"/>
          <w:sz w:val="20"/>
          <w:szCs w:val="20"/>
        </w:rPr>
        <w:t>: ena miza, dve mizi, tri mize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E NEŠTEVNA IMENA</w:t>
      </w:r>
      <w:r>
        <w:rPr>
          <w:rFonts w:ascii="Verdana" w:hAnsi="Verdana"/>
          <w:b w:val="0"/>
          <w:bCs w:val="0"/>
          <w:sz w:val="20"/>
          <w:szCs w:val="20"/>
        </w:rPr>
        <w:t>: pojmi: veselje; snovi: moka, voda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F MNOŽINSKI SAMOSTALNIKI</w:t>
      </w:r>
      <w:r>
        <w:rPr>
          <w:rFonts w:ascii="Verdana" w:hAnsi="Verdana"/>
          <w:b w:val="0"/>
          <w:bCs w:val="0"/>
          <w:sz w:val="20"/>
          <w:szCs w:val="20"/>
        </w:rPr>
        <w:t xml:space="preserve"> imajo množino  (“SO”): npr. Vrata so zaprta. Hlače so nove. Tla so ... Drva so ... Usta so zaprta. Možgani ... Pljuča ... Jetra ...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color w:val="0000FF"/>
          <w:sz w:val="20"/>
          <w:szCs w:val="20"/>
        </w:rPr>
        <w:t>SPOL</w:t>
      </w:r>
      <w:r>
        <w:rPr>
          <w:rFonts w:ascii="Verdana" w:hAnsi="Verdana"/>
          <w:b w:val="0"/>
          <w:bCs w:val="0"/>
          <w:sz w:val="20"/>
          <w:szCs w:val="20"/>
        </w:rPr>
        <w:t xml:space="preserve"> PRI SAMOSTALNIKU: MOŠKI – tistI je, ŽENSKI – tistA sta, SREDNJI – tistO je …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sz w:val="20"/>
          <w:szCs w:val="20"/>
        </w:rPr>
        <w:t>DOLOČANJE SPOLA MNOŽINSKEMU SAMOSTALNIKU: MOŠKI – tistI so, ŽENSKI – tistE so, SREDNJI – tistA so …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color w:val="0000FF"/>
          <w:sz w:val="20"/>
          <w:szCs w:val="20"/>
        </w:rPr>
        <w:t>ŠTEVILO</w:t>
      </w:r>
      <w:r>
        <w:rPr>
          <w:rFonts w:ascii="Verdana" w:hAnsi="Verdana"/>
          <w:b w:val="0"/>
          <w:bCs w:val="0"/>
          <w:sz w:val="20"/>
          <w:szCs w:val="20"/>
        </w:rPr>
        <w:t>: EDNINA  (snovna, pojmovna, skupna), DVOJINA, MNOŽINA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color w:val="0000FF"/>
          <w:sz w:val="20"/>
          <w:szCs w:val="20"/>
        </w:rPr>
        <w:t>SKLON</w:t>
      </w:r>
      <w:r>
        <w:rPr>
          <w:rFonts w:ascii="Verdana" w:hAnsi="Verdana"/>
          <w:b w:val="0"/>
          <w:bCs w:val="0"/>
          <w:sz w:val="20"/>
          <w:szCs w:val="20"/>
        </w:rPr>
        <w:t xml:space="preserve">: 1.IMENOVALNIK – Kdo ali kaj? 2. RODILNIK – Koga ali česa? 3. DAJALNIK – Komu ali čemu? 4. TOŽILNIK – Koga ali kaj? 5. MESTNIK – Pri kom ali pri čem? 6. ORODNIK – S kom ali s čim? (Večina evropskih jezikov ima štiri sklone.) 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color w:val="0000FF"/>
          <w:sz w:val="20"/>
          <w:szCs w:val="20"/>
          <w:u w:val="single"/>
        </w:rPr>
        <w:t>SKLANJATVE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>(I.sklanj.): moške (4), ženske (4) srednje (3)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FF0000"/>
          <w:sz w:val="20"/>
          <w:szCs w:val="20"/>
        </w:rPr>
        <w:t>MOŠKE SKLANJATVE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I. MOŠKA SKLANJATEV</w:t>
      </w:r>
      <w:r>
        <w:rPr>
          <w:rFonts w:ascii="Verdana" w:hAnsi="Verdana"/>
          <w:b w:val="0"/>
          <w:bCs w:val="0"/>
          <w:sz w:val="20"/>
          <w:szCs w:val="20"/>
        </w:rPr>
        <w:t>:V prvo moško sklanjatev spadajo samostalniki moškega spola, ki imajo v rodilniku končnico A. Posebnosti: Živa bitja in stvari se razlikujejo v IV. sklonu: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sz w:val="20"/>
          <w:szCs w:val="20"/>
        </w:rPr>
        <w:t>klobuk-0, medved-A.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sz w:val="20"/>
          <w:szCs w:val="20"/>
        </w:rPr>
        <w:t>Za C, Č, Š, Ž, J, prehaja O v E.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II. MOŠKA  SKLANJATEV</w:t>
      </w:r>
      <w:r>
        <w:rPr>
          <w:rFonts w:ascii="Verdana" w:hAnsi="Verdana"/>
          <w:b w:val="0"/>
          <w:bCs w:val="0"/>
          <w:sz w:val="20"/>
          <w:szCs w:val="20"/>
        </w:rPr>
        <w:t>: Sem spadajo samostalniki moškega spola, ki se že končujejo s črko A  v prvem sklonu, v rodilniku pa z e: vodja, vojvoda, Jaka …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III. MOŠKA  SKLANJATEV</w:t>
      </w:r>
      <w:r>
        <w:rPr>
          <w:rFonts w:ascii="Verdana" w:hAnsi="Verdana"/>
          <w:b w:val="0"/>
          <w:bCs w:val="0"/>
          <w:sz w:val="20"/>
          <w:szCs w:val="20"/>
        </w:rPr>
        <w:t>: Je sklanjanje s končnico nič; črkovna imena ali kratice.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IV. MOŠKA SKLANJATEV</w:t>
      </w:r>
      <w:r>
        <w:rPr>
          <w:rFonts w:ascii="Verdana" w:hAnsi="Verdana"/>
          <w:b w:val="0"/>
          <w:bCs w:val="0"/>
          <w:sz w:val="20"/>
          <w:szCs w:val="20"/>
        </w:rPr>
        <w:t>: je pridevniška: dežurni.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FF0000"/>
          <w:sz w:val="20"/>
          <w:szCs w:val="20"/>
        </w:rPr>
        <w:t>ŽENSKA SKLANJATEV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I. ŽENSKA SKLANJATEV</w:t>
      </w:r>
      <w:r>
        <w:rPr>
          <w:rFonts w:ascii="Verdana" w:hAnsi="Verdana"/>
          <w:b w:val="0"/>
          <w:bCs w:val="0"/>
          <w:sz w:val="20"/>
          <w:szCs w:val="20"/>
        </w:rPr>
        <w:t>: lipa; v prvo žensko sklanjatev spadajo samostalniki ženskega spola, ki imajo v rodilniku končnico E. Posebnosti: mati, hči. gospa, sam. na –ev: breskev … Posebnosti še: boa, oboa; v rodilniku množine imata:boE, oboE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II. ŽENSKA SKLANJATEV</w:t>
      </w:r>
      <w:r>
        <w:rPr>
          <w:rFonts w:ascii="Verdana" w:hAnsi="Verdana"/>
          <w:b w:val="0"/>
          <w:bCs w:val="0"/>
          <w:sz w:val="20"/>
          <w:szCs w:val="20"/>
        </w:rPr>
        <w:t>: v im. ed. imajo ničto končnico: luč, reč …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III. ŽENSKA SKLANJATEV</w:t>
      </w:r>
      <w:r>
        <w:rPr>
          <w:rFonts w:ascii="Verdana" w:hAnsi="Verdana"/>
          <w:b w:val="0"/>
          <w:bCs w:val="0"/>
          <w:sz w:val="20"/>
          <w:szCs w:val="20"/>
        </w:rPr>
        <w:t>: se sklanja s končnico nič; tuja ženska imena (Karmen), sam. ž. sp. s končnico na –i: Mici, mami …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IV. ŽENSKA SKLANJATEV</w:t>
      </w:r>
      <w:r>
        <w:rPr>
          <w:rFonts w:ascii="Verdana" w:hAnsi="Verdana"/>
          <w:b w:val="0"/>
          <w:bCs w:val="0"/>
          <w:sz w:val="20"/>
          <w:szCs w:val="20"/>
        </w:rPr>
        <w:t>: dežurna; pridevniška sklanjatev.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FF0000"/>
          <w:sz w:val="20"/>
          <w:szCs w:val="20"/>
        </w:rPr>
        <w:t>SREDNJE SKLANJATVE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I. SREDNJA SKLANJATEV</w:t>
      </w:r>
      <w:r>
        <w:rPr>
          <w:rFonts w:ascii="Verdana" w:hAnsi="Verdana"/>
          <w:b w:val="0"/>
          <w:bCs w:val="0"/>
          <w:sz w:val="20"/>
          <w:szCs w:val="20"/>
        </w:rPr>
        <w:t>: mesto, srce, breme, tele …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II. SREDNJA SKLANJATEV</w:t>
      </w:r>
      <w:r>
        <w:rPr>
          <w:rFonts w:ascii="Verdana" w:hAnsi="Verdana"/>
          <w:b w:val="0"/>
          <w:bCs w:val="0"/>
          <w:sz w:val="20"/>
          <w:szCs w:val="20"/>
        </w:rPr>
        <w:t xml:space="preserve">: Je ni. 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III. SREDNJA SKLANJATEV</w:t>
      </w:r>
      <w:r>
        <w:rPr>
          <w:rFonts w:ascii="Verdana" w:hAnsi="Verdana"/>
          <w:b w:val="0"/>
          <w:bCs w:val="0"/>
          <w:sz w:val="20"/>
          <w:szCs w:val="20"/>
        </w:rPr>
        <w:t>: Se sklanja s končnico 0: ljubo domá, ljubega domá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IV. SREDNJA SKLANJATEV</w:t>
      </w:r>
      <w:r>
        <w:rPr>
          <w:rFonts w:ascii="Verdana" w:hAnsi="Verdana"/>
          <w:b w:val="0"/>
          <w:bCs w:val="0"/>
          <w:sz w:val="20"/>
          <w:szCs w:val="20"/>
        </w:rPr>
        <w:t xml:space="preserve">: Je pridevniška: črno, Krško 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color w:val="FF0000"/>
          <w:sz w:val="20"/>
          <w:szCs w:val="20"/>
        </w:rPr>
        <w:t>2. SAMOSTALNIŠKI ZAIMKI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1. OSEBNI</w:t>
      </w:r>
      <w:r>
        <w:rPr>
          <w:rFonts w:ascii="Verdana" w:hAnsi="Verdana"/>
          <w:b w:val="0"/>
          <w:bCs w:val="0"/>
          <w:sz w:val="20"/>
          <w:szCs w:val="20"/>
        </w:rPr>
        <w:t>: jaz, ti, on, midva, vidva, onadva; mi vi, oni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sz w:val="20"/>
          <w:szCs w:val="20"/>
        </w:rPr>
        <w:t>Povratni osebni: sebe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2. VPRAŠALNI</w:t>
      </w:r>
      <w:r>
        <w:rPr>
          <w:rFonts w:ascii="Verdana" w:hAnsi="Verdana"/>
          <w:b w:val="0"/>
          <w:bCs w:val="0"/>
          <w:sz w:val="20"/>
          <w:szCs w:val="20"/>
        </w:rPr>
        <w:t>: kdo (po osebah), kaj (po vsem drugem)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3. NEDOLOČNI</w:t>
      </w:r>
      <w:r>
        <w:rPr>
          <w:rFonts w:ascii="Verdana" w:hAnsi="Verdana"/>
          <w:b w:val="0"/>
          <w:bCs w:val="0"/>
          <w:sz w:val="20"/>
          <w:szCs w:val="20"/>
        </w:rPr>
        <w:t>: ne+kdo, ne-kaj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4. OZIRALNI</w:t>
      </w:r>
      <w:r>
        <w:rPr>
          <w:rFonts w:ascii="Verdana" w:hAnsi="Verdana"/>
          <w:b w:val="0"/>
          <w:bCs w:val="0"/>
          <w:sz w:val="20"/>
          <w:szCs w:val="20"/>
        </w:rPr>
        <w:t>: kdo + R, ka + R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5. CELOSTNI</w:t>
      </w:r>
      <w:r>
        <w:rPr>
          <w:rFonts w:ascii="Verdana" w:hAnsi="Verdana"/>
          <w:b w:val="0"/>
          <w:bCs w:val="0"/>
          <w:sz w:val="20"/>
          <w:szCs w:val="20"/>
        </w:rPr>
        <w:t>: VSA + kdo VSE</w:t>
      </w:r>
    </w:p>
    <w:p w:rsidR="002D4F13" w:rsidRDefault="002D4F13" w:rsidP="002D4F13">
      <w:pPr>
        <w:pStyle w:val="Heading3"/>
        <w:spacing w:before="0" w:beforeAutospacing="0" w:after="0" w:afterAutospacing="0"/>
      </w:pPr>
      <w:r>
        <w:rPr>
          <w:rFonts w:ascii="Verdana" w:hAnsi="Verdana"/>
          <w:b w:val="0"/>
          <w:bCs w:val="0"/>
          <w:color w:val="0000FF"/>
          <w:sz w:val="20"/>
          <w:szCs w:val="20"/>
        </w:rPr>
        <w:t>6. NIKALNI</w:t>
      </w:r>
      <w:r>
        <w:rPr>
          <w:rFonts w:ascii="Verdana" w:hAnsi="Verdana"/>
          <w:b w:val="0"/>
          <w:bCs w:val="0"/>
          <w:sz w:val="20"/>
          <w:szCs w:val="20"/>
        </w:rPr>
        <w:t>: NI + hče, NIČ</w:t>
      </w:r>
    </w:p>
    <w:p w:rsidR="002D4F13" w:rsidRDefault="002D4F13" w:rsidP="002D4F13">
      <w:pPr>
        <w:spacing w:before="100" w:beforeAutospacing="1" w:after="100" w:afterAutospacing="1"/>
      </w:pPr>
      <w:r>
        <w:rPr>
          <w:rFonts w:ascii="Verdana" w:hAnsi="Verdana"/>
          <w:b/>
          <w:bCs/>
          <w:color w:val="FF0000"/>
          <w:sz w:val="20"/>
          <w:szCs w:val="20"/>
        </w:rPr>
        <w:t>3. POSAMOSTALJENA BESEDA</w:t>
      </w:r>
      <w:r>
        <w:rPr>
          <w:rFonts w:ascii="Verdana" w:hAnsi="Verdana"/>
          <w:sz w:val="20"/>
          <w:szCs w:val="20"/>
        </w:rPr>
        <w:t xml:space="preserve">: dežurni, dežurna, debel, debela …; daj mi </w:t>
      </w:r>
      <w:r>
        <w:rPr>
          <w:rFonts w:ascii="Verdana" w:hAnsi="Verdana"/>
          <w:color w:val="FF0000"/>
          <w:sz w:val="20"/>
          <w:szCs w:val="20"/>
        </w:rPr>
        <w:t xml:space="preserve">piti </w:t>
      </w:r>
      <w:r>
        <w:rPr>
          <w:rFonts w:ascii="Verdana" w:hAnsi="Verdana"/>
          <w:sz w:val="20"/>
          <w:szCs w:val="20"/>
        </w:rPr>
        <w:t>(pijačo) …</w:t>
      </w:r>
    </w:p>
    <w:p w:rsidR="002D4F13" w:rsidRDefault="002D4F13"/>
    <w:sectPr w:rsidR="002D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F13"/>
    <w:rsid w:val="002D4F13"/>
    <w:rsid w:val="009C642B"/>
    <w:rsid w:val="00B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2D4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