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C0" w:rsidRPr="00436578" w:rsidRDefault="005E60C0">
      <w:pPr>
        <w:ind w:right="72"/>
        <w:rPr>
          <w:sz w:val="14"/>
          <w:szCs w:val="14"/>
        </w:rPr>
      </w:pPr>
      <w:bookmarkStart w:id="0" w:name="_GoBack"/>
      <w:bookmarkEnd w:id="0"/>
      <w:r w:rsidRPr="00436578">
        <w:rPr>
          <w:sz w:val="14"/>
          <w:szCs w:val="14"/>
        </w:rPr>
        <w:t xml:space="preserve">Pri povezovanju besed moramo biti pozorni na </w:t>
      </w:r>
      <w:r w:rsidRPr="00436578">
        <w:rPr>
          <w:sz w:val="14"/>
          <w:szCs w:val="14"/>
          <w:u w:val="single"/>
        </w:rPr>
        <w:t>pomenska razmerja</w:t>
      </w:r>
      <w:r w:rsidRPr="00436578">
        <w:rPr>
          <w:sz w:val="14"/>
          <w:szCs w:val="14"/>
        </w:rPr>
        <w:t xml:space="preserve"> in </w:t>
      </w:r>
      <w:r w:rsidRPr="00436578">
        <w:rPr>
          <w:sz w:val="14"/>
          <w:szCs w:val="14"/>
          <w:u w:val="single"/>
        </w:rPr>
        <w:t>slovnična pravila</w:t>
      </w:r>
      <w:r w:rsidRPr="00436578">
        <w:rPr>
          <w:sz w:val="14"/>
          <w:szCs w:val="14"/>
        </w:rPr>
        <w:t>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Pri besedilih opazujemo:OKOLIŠČINSKO SESTAVO(kdo je sporočevalec,naslovnik,razmerje med njima,kraj,čas sporočanja)NAKLONSKO SESTAVO(namen sporočanja),PREDMETNOPOMENSKO SESTAVO(tema),BESEDNO-SLOVNIČNO SESTAVO(oblika,povezanost besed in stavkov v povedi) in TVARNO SESTAVO(kako so besede čutno zaznamovane).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Povedi v besedilu morajo biti slovnično, pomensko in aktualnostno povezane.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Besedilo je lahko ENOPOVEDNO(iz ene povedi) ali VEČPOVEDNO(več povedi).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Večpovedno besedilo pa je lahko ENOGOVORNO(1sporočevalec) ali DVOGOVORNO(več sporoč.)</w:t>
      </w:r>
    </w:p>
    <w:p w:rsidR="005E60C0" w:rsidRPr="00436578" w:rsidRDefault="005E60C0">
      <w:pPr>
        <w:ind w:right="72"/>
        <w:rPr>
          <w:sz w:val="14"/>
          <w:szCs w:val="14"/>
        </w:rPr>
      </w:pP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POVED: ima veliko začetnico in končno ločili – je množica pomensko in oblikovno povezanih besed,ki nekaj pomeni in je nastala v določenih okoliščinah – je najmanjša enota besedila in je lahko sama besedilo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SLOVNIČNA SESTAVA POVEDI:iz koliko stavkov je poved in kakšna so razmerja med stavki.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 xml:space="preserve"> Besede so lahko ENOSTAVČNE ali VEČSTAVČNE/ZLOŽENE.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 xml:space="preserve"> Stavek: so besede zbrane okoli osebne glagolske oblike. Sestavljen je iz stavčnih členov. Stavčni členi nosijo podatke o tem kaj se dogaja, kaj kdo dela....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 xml:space="preserve">Prepoznamo jih s pomočjo vprašalnic. Vprašalnice za predmet, osebek in prislovna določ. vsebujejo povedek, ki je glavni stavčni člen. Med seboj so oblikovno povezani: povedek z osebkom(ko ena beseda drugi določa spol, os. in št.)=UJEMANJE, povedek s predmetom=VEZAVA in PRIMIK prisl.določila k povedku. 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 xml:space="preserve"> ČLENITEV PO AKTUALNOSTI=Začnemo z znanim podatkom, nadaljujemo z novim.</w:t>
      </w:r>
    </w:p>
    <w:p w:rsidR="005E60C0" w:rsidRPr="00436578" w:rsidRDefault="005E60C0">
      <w:pPr>
        <w:ind w:right="72"/>
        <w:rPr>
          <w:sz w:val="14"/>
          <w:szCs w:val="14"/>
        </w:rPr>
      </w:pPr>
    </w:p>
    <w:p w:rsidR="005E60C0" w:rsidRPr="00436578" w:rsidRDefault="005E60C0">
      <w:pPr>
        <w:ind w:right="72"/>
        <w:rPr>
          <w:b/>
          <w:bCs/>
          <w:sz w:val="14"/>
          <w:szCs w:val="14"/>
        </w:rPr>
      </w:pPr>
      <w:r w:rsidRPr="00436578">
        <w:rPr>
          <w:sz w:val="14"/>
          <w:szCs w:val="14"/>
        </w:rPr>
        <w:t xml:space="preserve">Vrste stavkov: </w:t>
      </w:r>
      <w:r w:rsidRPr="00436578">
        <w:rPr>
          <w:sz w:val="14"/>
          <w:szCs w:val="14"/>
          <w:u w:val="single"/>
        </w:rPr>
        <w:t>dvodelni</w:t>
      </w:r>
      <w:r w:rsidRPr="00436578">
        <w:rPr>
          <w:sz w:val="14"/>
          <w:szCs w:val="14"/>
        </w:rPr>
        <w:t xml:space="preserve">(os.+pov.), </w:t>
      </w:r>
      <w:r w:rsidRPr="00436578">
        <w:rPr>
          <w:sz w:val="14"/>
          <w:szCs w:val="14"/>
          <w:u w:val="single"/>
        </w:rPr>
        <w:t>enodelni</w:t>
      </w:r>
      <w:r w:rsidRPr="00436578">
        <w:rPr>
          <w:sz w:val="14"/>
          <w:szCs w:val="14"/>
        </w:rPr>
        <w:t>(brez os. ali brez pov.)-brez osebka=</w:t>
      </w:r>
      <w:r w:rsidRPr="00436578">
        <w:rPr>
          <w:b/>
          <w:bCs/>
          <w:sz w:val="14"/>
          <w:szCs w:val="14"/>
        </w:rPr>
        <w:t>glagolski;</w:t>
      </w:r>
      <w:r w:rsidRPr="00436578">
        <w:rPr>
          <w:sz w:val="14"/>
          <w:szCs w:val="14"/>
        </w:rPr>
        <w:t xml:space="preserve"> brez povedka=</w:t>
      </w:r>
      <w:r w:rsidRPr="00436578">
        <w:rPr>
          <w:b/>
          <w:bCs/>
          <w:sz w:val="14"/>
          <w:szCs w:val="14"/>
        </w:rPr>
        <w:t>neglagolski(pastavek)</w:t>
      </w:r>
    </w:p>
    <w:p w:rsidR="005E60C0" w:rsidRDefault="005E60C0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436578" w:rsidRDefault="00436578">
      <w:pPr>
        <w:ind w:right="72"/>
        <w:rPr>
          <w:b/>
          <w:bCs/>
          <w:sz w:val="14"/>
          <w:szCs w:val="14"/>
        </w:rPr>
      </w:pP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 xml:space="preserve">POVEDEK: </w:t>
      </w:r>
      <w:r w:rsidRPr="00436578">
        <w:rPr>
          <w:sz w:val="14"/>
          <w:szCs w:val="14"/>
          <w:u w:val="single"/>
        </w:rPr>
        <w:t>goli:</w:t>
      </w:r>
      <w:r w:rsidRPr="00436578">
        <w:rPr>
          <w:sz w:val="14"/>
          <w:szCs w:val="14"/>
        </w:rPr>
        <w:t>ima os.glag.obliko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  <w:u w:val="single"/>
        </w:rPr>
        <w:t>zloženi</w:t>
      </w:r>
      <w:r w:rsidRPr="00436578">
        <w:rPr>
          <w:sz w:val="14"/>
          <w:szCs w:val="14"/>
        </w:rPr>
        <w:t>:os.glag.oblika in polnopom.besede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 xml:space="preserve">Zloženi imajo lahko </w:t>
      </w:r>
      <w:r w:rsidRPr="00436578">
        <w:rPr>
          <w:b/>
          <w:bCs/>
          <w:sz w:val="14"/>
          <w:szCs w:val="14"/>
        </w:rPr>
        <w:t>povedkovo določilo=</w:t>
      </w:r>
      <w:r w:rsidRPr="00436578">
        <w:rPr>
          <w:sz w:val="14"/>
          <w:szCs w:val="14"/>
        </w:rPr>
        <w:t xml:space="preserve">ta stoji ob pomensko NEPOPOLNIH glagolih(vez), ti glagoli so fazni, naklonski in biti, navadno je povedkovo določilo sam.ali prid.beseda= ali pa </w:t>
      </w:r>
      <w:r w:rsidRPr="00436578">
        <w:rPr>
          <w:b/>
          <w:bCs/>
          <w:sz w:val="14"/>
          <w:szCs w:val="14"/>
        </w:rPr>
        <w:t>povedkov prilastek</w:t>
      </w:r>
      <w:r w:rsidRPr="00436578">
        <w:rPr>
          <w:sz w:val="14"/>
          <w:szCs w:val="14"/>
        </w:rPr>
        <w:t>=ta stoji ob pomensko POPOLNIH glagolih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Paziti treba na glagol nahajati se(sem,je), ker to ni glagol s povedkovim določ.</w:t>
      </w:r>
    </w:p>
    <w:p w:rsidR="005E60C0" w:rsidRPr="00436578" w:rsidRDefault="005E60C0">
      <w:pPr>
        <w:ind w:right="72"/>
        <w:rPr>
          <w:sz w:val="14"/>
          <w:szCs w:val="14"/>
        </w:rPr>
      </w:pP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OSEBEK:</w:t>
      </w:r>
      <w:r w:rsidRPr="00436578">
        <w:rPr>
          <w:sz w:val="14"/>
          <w:szCs w:val="14"/>
          <w:u w:val="single"/>
        </w:rPr>
        <w:t>goli=</w:t>
      </w:r>
      <w:r w:rsidRPr="00436578">
        <w:rPr>
          <w:sz w:val="14"/>
          <w:szCs w:val="14"/>
        </w:rPr>
        <w:t xml:space="preserve">ena polnopom.beseda, </w:t>
      </w:r>
      <w:r w:rsidRPr="00436578">
        <w:rPr>
          <w:sz w:val="14"/>
          <w:szCs w:val="14"/>
          <w:u w:val="single"/>
        </w:rPr>
        <w:t>zloženi</w:t>
      </w:r>
      <w:r w:rsidRPr="00436578">
        <w:rPr>
          <w:sz w:val="14"/>
          <w:szCs w:val="14"/>
        </w:rPr>
        <w:t>=priredno(Janez in Mitja) ali podredno(s prilastki)Janez z Mitjem</w:t>
      </w:r>
    </w:p>
    <w:p w:rsidR="005E60C0" w:rsidRPr="00436578" w:rsidRDefault="005E60C0">
      <w:pPr>
        <w:ind w:right="72"/>
        <w:rPr>
          <w:sz w:val="14"/>
          <w:szCs w:val="14"/>
        </w:rPr>
      </w:pP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PREDMET: isto goli in zloženi(priredno in podredno)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PRISL.DOLOČILO:je iz prislova ali predložne zveze(predlog+samost.)</w:t>
      </w:r>
    </w:p>
    <w:p w:rsidR="005E60C0" w:rsidRPr="00436578" w:rsidRDefault="005E60C0">
      <w:pPr>
        <w:ind w:right="72"/>
        <w:rPr>
          <w:sz w:val="14"/>
          <w:szCs w:val="14"/>
        </w:rPr>
      </w:pP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PRIREDJE=dopol.stavek dopolnjuje celotni glavni stavek, sta v enakovrednem razmerju.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vezalno:</w:t>
      </w:r>
      <w:r w:rsidRPr="00436578">
        <w:rPr>
          <w:sz w:val="14"/>
          <w:szCs w:val="14"/>
        </w:rPr>
        <w:t>in,pa,ter....ni vejice, razen če je vrinjen stavek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stopnjevalno:</w:t>
      </w:r>
      <w:r w:rsidRPr="00436578">
        <w:rPr>
          <w:sz w:val="14"/>
          <w:szCs w:val="14"/>
        </w:rPr>
        <w:t>ne samo,ampak tudi; ne le,marveč tudi;ne-ne,niti-niti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ločno:</w:t>
      </w:r>
      <w:r w:rsidRPr="00436578">
        <w:rPr>
          <w:sz w:val="14"/>
          <w:szCs w:val="14"/>
        </w:rPr>
        <w:t>ali,ali pa,ali-ali......ni vejice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protivno</w:t>
      </w:r>
      <w:r w:rsidRPr="00436578">
        <w:rPr>
          <w:sz w:val="14"/>
          <w:szCs w:val="14"/>
        </w:rPr>
        <w:t>:ampak,vendar,toda,temveč,marveč.........vejica je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posledično</w:t>
      </w:r>
      <w:r w:rsidRPr="00436578">
        <w:rPr>
          <w:sz w:val="14"/>
          <w:szCs w:val="14"/>
        </w:rPr>
        <w:t>:zato.......vejica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pojasnjevalno</w:t>
      </w:r>
      <w:r w:rsidRPr="00436578">
        <w:rPr>
          <w:sz w:val="14"/>
          <w:szCs w:val="14"/>
        </w:rPr>
        <w:t>:sicer,saj,kajti,namreč......vejica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sklepalno</w:t>
      </w:r>
      <w:r w:rsidRPr="00436578">
        <w:rPr>
          <w:sz w:val="14"/>
          <w:szCs w:val="14"/>
        </w:rPr>
        <w:t>:torej.......vejica</w:t>
      </w:r>
    </w:p>
    <w:p w:rsidR="005E60C0" w:rsidRPr="00436578" w:rsidRDefault="005E60C0">
      <w:pPr>
        <w:ind w:right="72"/>
        <w:rPr>
          <w:sz w:val="14"/>
          <w:szCs w:val="14"/>
        </w:rPr>
      </w:pP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sz w:val="14"/>
          <w:szCs w:val="14"/>
        </w:rPr>
        <w:t>PODREDJE=dopol.stavek dopolnjuje le del osn.stavka, sta v neenakovrednem razmerju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osebkov odvisnik</w:t>
      </w:r>
      <w:r w:rsidRPr="00436578">
        <w:rPr>
          <w:sz w:val="14"/>
          <w:szCs w:val="14"/>
        </w:rPr>
        <w:t>: kdo ali kaj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predmetni odvisnik</w:t>
      </w:r>
      <w:r w:rsidRPr="00436578">
        <w:rPr>
          <w:sz w:val="14"/>
          <w:szCs w:val="14"/>
        </w:rPr>
        <w:t>:koga/česa,komu/kaj....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prislovnodoločilni</w:t>
      </w:r>
      <w:r w:rsidRPr="00436578">
        <w:rPr>
          <w:sz w:val="14"/>
          <w:szCs w:val="14"/>
        </w:rPr>
        <w:t>:</w:t>
      </w:r>
      <w:r w:rsidRPr="00436578">
        <w:rPr>
          <w:sz w:val="14"/>
          <w:szCs w:val="14"/>
          <w:u w:val="single"/>
        </w:rPr>
        <w:t>krajevni</w:t>
      </w:r>
      <w:r w:rsidRPr="00436578">
        <w:rPr>
          <w:sz w:val="14"/>
          <w:szCs w:val="14"/>
        </w:rPr>
        <w:t>(kam,kod,kje),</w:t>
      </w:r>
      <w:r w:rsidRPr="00436578">
        <w:rPr>
          <w:sz w:val="14"/>
          <w:szCs w:val="14"/>
          <w:u w:val="single"/>
        </w:rPr>
        <w:t>načinovni</w:t>
      </w:r>
      <w:r w:rsidRPr="00436578">
        <w:rPr>
          <w:sz w:val="14"/>
          <w:szCs w:val="14"/>
        </w:rPr>
        <w:t>(kako=pravi načinovni(ne da bi),primerjalni(kot da)),</w:t>
      </w:r>
      <w:r w:rsidRPr="00436578">
        <w:rPr>
          <w:sz w:val="14"/>
          <w:szCs w:val="14"/>
          <w:u w:val="single"/>
        </w:rPr>
        <w:t>vzročni</w:t>
      </w:r>
      <w:r w:rsidRPr="00436578">
        <w:rPr>
          <w:sz w:val="14"/>
          <w:szCs w:val="14"/>
        </w:rPr>
        <w:t>(zakaj-ker),</w:t>
      </w:r>
      <w:r w:rsidRPr="00436578">
        <w:rPr>
          <w:sz w:val="14"/>
          <w:szCs w:val="14"/>
          <w:u w:val="single"/>
        </w:rPr>
        <w:t>namerni</w:t>
      </w:r>
      <w:r w:rsidRPr="00436578">
        <w:rPr>
          <w:sz w:val="14"/>
          <w:szCs w:val="14"/>
        </w:rPr>
        <w:t>(s kakšnim namenom-da),</w:t>
      </w:r>
      <w:r w:rsidRPr="00436578">
        <w:rPr>
          <w:sz w:val="14"/>
          <w:szCs w:val="14"/>
          <w:u w:val="single"/>
        </w:rPr>
        <w:t>pogojni</w:t>
      </w:r>
      <w:r w:rsidRPr="00436578">
        <w:rPr>
          <w:sz w:val="14"/>
          <w:szCs w:val="14"/>
        </w:rPr>
        <w:t>(pod katerim pogojem-če)</w:t>
      </w:r>
      <w:r w:rsidRPr="00436578">
        <w:rPr>
          <w:sz w:val="14"/>
          <w:szCs w:val="14"/>
          <w:u w:val="single"/>
        </w:rPr>
        <w:t>dopustni</w:t>
      </w:r>
      <w:r w:rsidRPr="00436578">
        <w:rPr>
          <w:sz w:val="14"/>
          <w:szCs w:val="14"/>
        </w:rPr>
        <w:t>(kljub čemu-čeprav)</w:t>
      </w:r>
    </w:p>
    <w:p w:rsidR="005E60C0" w:rsidRPr="00436578" w:rsidRDefault="005E60C0">
      <w:pPr>
        <w:ind w:right="72"/>
        <w:rPr>
          <w:sz w:val="14"/>
          <w:szCs w:val="14"/>
        </w:rPr>
      </w:pPr>
      <w:r w:rsidRPr="00436578">
        <w:rPr>
          <w:b/>
          <w:bCs/>
          <w:sz w:val="14"/>
          <w:szCs w:val="14"/>
        </w:rPr>
        <w:t>prilastkov odvisnik</w:t>
      </w:r>
      <w:r w:rsidRPr="00436578">
        <w:rPr>
          <w:sz w:val="14"/>
          <w:szCs w:val="14"/>
        </w:rPr>
        <w:t>(kakšen,kateri,čigav.ki)</w:t>
      </w:r>
    </w:p>
    <w:sectPr w:rsidR="005E60C0" w:rsidRPr="00436578" w:rsidSect="00436578">
      <w:pgSz w:w="11906" w:h="16838"/>
      <w:pgMar w:top="1417" w:right="2186" w:bottom="1417" w:left="1417" w:header="708" w:footer="708" w:gutter="0"/>
      <w:cols w:num="2" w:space="708" w:equalWidth="0">
        <w:col w:w="3809" w:space="708"/>
        <w:col w:w="37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578"/>
    <w:rsid w:val="00416F29"/>
    <w:rsid w:val="00436578"/>
    <w:rsid w:val="00487DEE"/>
    <w:rsid w:val="005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Claudy2"/>
    <w:basedOn w:val="Normal"/>
    <w:next w:val="Normal"/>
    <w:qFormat/>
    <w:pPr>
      <w:keepNext/>
      <w:spacing w:before="240" w:after="60"/>
      <w:outlineLvl w:val="0"/>
    </w:pPr>
    <w:rPr>
      <w:rFonts w:ascii="Georgia" w:hAnsi="Georgia" w:cs="Arial"/>
      <w:b/>
      <w:bCs/>
      <w:i/>
      <w:color w:val="FF0000"/>
      <w:kern w:val="32"/>
      <w:sz w:val="32"/>
      <w:szCs w:val="32"/>
      <w:u w:val="thick" w:color="FF990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Bookman Old Style" w:hAnsi="Bookman Old Style"/>
      <w:color w:val="000000"/>
      <w:sz w:val="36"/>
      <w:u w:val="single" w:color="CC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avdija">
    <w:name w:val="Klavdija"/>
    <w:basedOn w:val="Normal"/>
    <w:rPr>
      <w:rFonts w:ascii="Bookman Old Style" w:hAnsi="Bookman Old Style"/>
      <w:b/>
      <w:color w:val="000000"/>
      <w:sz w:val="36"/>
      <w:u w:val="single" w:color="CCFFFF"/>
    </w:rPr>
  </w:style>
  <w:style w:type="paragraph" w:customStyle="1" w:styleId="claudy">
    <w:name w:val="claudy"/>
    <w:basedOn w:val="Normal"/>
    <w:pPr>
      <w:ind w:left="-3365" w:right="-4336"/>
    </w:pPr>
    <w:rPr>
      <w:rFonts w:ascii="Sylfaen" w:hAnsi="Sylfaen"/>
      <w:b/>
      <w:color w:val="003300"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