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5C" w:rsidRDefault="000061D8">
      <w:pPr>
        <w:pStyle w:val="Heading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 molu San Carlo     Dragotin Kette</w:t>
      </w:r>
    </w:p>
    <w:p w:rsidR="001B305C" w:rsidRDefault="001B305C">
      <w:pPr>
        <w:jc w:val="both"/>
        <w:rPr>
          <w:rFonts w:ascii="Comic Sans MS" w:hAnsi="Comic Sans MS"/>
          <w:sz w:val="22"/>
          <w:szCs w:val="22"/>
        </w:rPr>
      </w:pPr>
    </w:p>
    <w:p w:rsidR="001B305C" w:rsidRDefault="000061D8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Pesem je </w:t>
      </w:r>
      <w:r>
        <w:rPr>
          <w:b/>
          <w:bCs/>
          <w:sz w:val="22"/>
          <w:szCs w:val="22"/>
        </w:rPr>
        <w:t xml:space="preserve">iz cikla osmih pesmi </w:t>
      </w:r>
      <w:r>
        <w:rPr>
          <w:sz w:val="22"/>
          <w:szCs w:val="22"/>
        </w:rPr>
        <w:t xml:space="preserve">Na molu San Carlo. Kette je v tistem življenjskem obdobju živel v Trstu, zato je svoje pesmi postavil na tržaški pomol. Cikel je iz </w:t>
      </w:r>
      <w:r>
        <w:rPr>
          <w:b/>
          <w:bCs/>
          <w:sz w:val="22"/>
          <w:szCs w:val="22"/>
        </w:rPr>
        <w:t>poznega obdobja njegovega ustvarjanja</w:t>
      </w:r>
      <w:r>
        <w:rPr>
          <w:sz w:val="22"/>
          <w:szCs w:val="22"/>
        </w:rPr>
        <w:t xml:space="preserve">, ko se je že dokončno odpovedal dekletu - Angeli Smola. Takrat je začel pisati ljubezensko liriko, v kateri se močno čuti </w:t>
      </w:r>
      <w:r>
        <w:rPr>
          <w:b/>
          <w:bCs/>
          <w:sz w:val="22"/>
          <w:szCs w:val="22"/>
        </w:rPr>
        <w:t>občutek osamljenosti in življenjske melanhonije</w:t>
      </w:r>
      <w:r>
        <w:rPr>
          <w:sz w:val="22"/>
          <w:szCs w:val="22"/>
        </w:rPr>
        <w:t xml:space="preserve">. Te občutke skuša nekako </w:t>
      </w:r>
      <w:r>
        <w:rPr>
          <w:b/>
          <w:bCs/>
          <w:sz w:val="22"/>
          <w:szCs w:val="22"/>
        </w:rPr>
        <w:t>zakriti</w:t>
      </w:r>
      <w:r>
        <w:rPr>
          <w:sz w:val="22"/>
          <w:szCs w:val="22"/>
        </w:rPr>
        <w:t xml:space="preserve"> z občutki velikega mesta, mogočnega morja, razsežnostjo vesolja…Vse to opisuje, da bi se znebil svoje osamljenosti. Uteho išče tudi </w:t>
      </w:r>
      <w:r>
        <w:rPr>
          <w:b/>
          <w:bCs/>
          <w:sz w:val="22"/>
          <w:szCs w:val="22"/>
        </w:rPr>
        <w:t>v čutni, fizični ljubezni do neznanega tržaškega dekleta.</w:t>
      </w:r>
    </w:p>
    <w:p w:rsidR="001B305C" w:rsidRDefault="000061D8">
      <w:pPr>
        <w:pStyle w:val="BodyText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prvi in osmi kitici nam lirski subjekt niza </w:t>
      </w:r>
      <w:r>
        <w:rPr>
          <w:b/>
          <w:bCs/>
          <w:sz w:val="22"/>
          <w:szCs w:val="22"/>
        </w:rPr>
        <w:t>dogodke iz narave</w:t>
      </w:r>
      <w:r>
        <w:rPr>
          <w:sz w:val="22"/>
          <w:szCs w:val="22"/>
        </w:rPr>
        <w:t xml:space="preserve">, primerjave, ki natančno ustrezajo njegovim občutkom. Opisuje svoje </w:t>
      </w:r>
      <w:r>
        <w:rPr>
          <w:b/>
          <w:bCs/>
          <w:sz w:val="22"/>
          <w:szCs w:val="22"/>
        </w:rPr>
        <w:t>nekdanje hrepenenje po duhovni, čustveni ljubezni</w:t>
      </w:r>
      <w:r>
        <w:rPr>
          <w:sz w:val="22"/>
          <w:szCs w:val="22"/>
        </w:rPr>
        <w:t xml:space="preserve"> do »hladne device«, ki mu ne nakloni niti »mehkega nasmeha, milega pogleda…«. Iz čustvene ohromelosti ga zbudi nagajiva, sladka deklica, ki </w:t>
      </w:r>
      <w:r>
        <w:rPr>
          <w:b/>
          <w:bCs/>
          <w:sz w:val="22"/>
          <w:szCs w:val="22"/>
        </w:rPr>
        <w:t>mu ponuja senzualno ljubezen</w:t>
      </w:r>
      <w:r>
        <w:rPr>
          <w:sz w:val="22"/>
          <w:szCs w:val="22"/>
        </w:rPr>
        <w:t xml:space="preserve"> in je niti najmanj ne zanima njegovo občutje oz. pripovedovanje o prejšnji ljubezni. Pri tem ji </w:t>
      </w:r>
      <w:r>
        <w:rPr>
          <w:b/>
          <w:bCs/>
          <w:sz w:val="22"/>
          <w:szCs w:val="22"/>
        </w:rPr>
        <w:t>pomaga tudi narava</w:t>
      </w:r>
      <w:r>
        <w:rPr>
          <w:sz w:val="22"/>
          <w:szCs w:val="22"/>
        </w:rPr>
        <w:t xml:space="preserve">: morje, veter in zvezde. Zbudi mu upanje in vda se užitkom. Čeprav je pesem </w:t>
      </w:r>
      <w:r>
        <w:rPr>
          <w:b/>
          <w:bCs/>
          <w:sz w:val="22"/>
          <w:szCs w:val="22"/>
        </w:rPr>
        <w:t>izrazito čutna</w:t>
      </w:r>
      <w:r>
        <w:rPr>
          <w:sz w:val="22"/>
          <w:szCs w:val="22"/>
        </w:rPr>
        <w:t xml:space="preserve"> pa se v njej skriva </w:t>
      </w:r>
      <w:r>
        <w:rPr>
          <w:b/>
          <w:bCs/>
          <w:sz w:val="22"/>
          <w:szCs w:val="22"/>
        </w:rPr>
        <w:t>romantični ideal</w:t>
      </w:r>
      <w:r>
        <w:rPr>
          <w:sz w:val="22"/>
          <w:szCs w:val="22"/>
        </w:rPr>
        <w:t xml:space="preserve">. </w:t>
      </w:r>
    </w:p>
    <w:p w:rsidR="001B305C" w:rsidRDefault="000061D8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Kette se ni preveč oziral na čas, a se vseeno čuti </w:t>
      </w:r>
      <w:r>
        <w:rPr>
          <w:rFonts w:ascii="Comic Sans MS" w:hAnsi="Comic Sans MS"/>
          <w:b/>
          <w:bCs/>
          <w:sz w:val="22"/>
          <w:szCs w:val="22"/>
        </w:rPr>
        <w:t>vpliv moderne</w:t>
      </w:r>
      <w:r>
        <w:rPr>
          <w:rFonts w:ascii="Comic Sans MS" w:hAnsi="Comic Sans MS"/>
          <w:sz w:val="22"/>
          <w:szCs w:val="22"/>
        </w:rPr>
        <w:t xml:space="preserve">. Značilnosti nove romantike najdemo v </w:t>
      </w:r>
      <w:r>
        <w:rPr>
          <w:rFonts w:ascii="Comic Sans MS" w:hAnsi="Comic Sans MS"/>
          <w:b/>
          <w:bCs/>
          <w:sz w:val="22"/>
          <w:szCs w:val="22"/>
        </w:rPr>
        <w:t>opisovanju občutij, poetičnosti in poudarku na osebnih doživetjih</w:t>
      </w:r>
      <w:r>
        <w:rPr>
          <w:rFonts w:ascii="Comic Sans MS" w:hAnsi="Comic Sans MS"/>
          <w:sz w:val="22"/>
          <w:szCs w:val="22"/>
        </w:rPr>
        <w:t xml:space="preserve">. Zato je pesem tudi subjektivna. Dekadenco najdemo v </w:t>
      </w:r>
      <w:r>
        <w:rPr>
          <w:rFonts w:ascii="Comic Sans MS" w:hAnsi="Comic Sans MS"/>
          <w:b/>
          <w:bCs/>
          <w:sz w:val="22"/>
          <w:szCs w:val="22"/>
        </w:rPr>
        <w:t>hrepenenju po čisti ljubezni</w:t>
      </w:r>
      <w:r>
        <w:rPr>
          <w:rFonts w:ascii="Comic Sans MS" w:hAnsi="Comic Sans MS"/>
          <w:sz w:val="22"/>
          <w:szCs w:val="22"/>
        </w:rPr>
        <w:t xml:space="preserve">, a zaradi nezmožnosti doseganje le-te k </w:t>
      </w:r>
      <w:r>
        <w:rPr>
          <w:rFonts w:ascii="Comic Sans MS" w:hAnsi="Comic Sans MS"/>
          <w:b/>
          <w:bCs/>
          <w:sz w:val="22"/>
          <w:szCs w:val="22"/>
        </w:rPr>
        <w:t>čutni omami – užitkom</w:t>
      </w:r>
      <w:r>
        <w:rPr>
          <w:rFonts w:ascii="Comic Sans MS" w:hAnsi="Comic Sans MS"/>
          <w:sz w:val="22"/>
          <w:szCs w:val="22"/>
        </w:rPr>
        <w:t xml:space="preserve">. Impresionizem je pustil svoj pečat z </w:t>
      </w:r>
      <w:r>
        <w:rPr>
          <w:rFonts w:ascii="Comic Sans MS" w:hAnsi="Comic Sans MS"/>
          <w:b/>
          <w:bCs/>
          <w:sz w:val="22"/>
          <w:szCs w:val="22"/>
        </w:rPr>
        <w:t>opisovanjem narave, ki je harmonična človekovim čustvom</w:t>
      </w:r>
      <w:r>
        <w:rPr>
          <w:rFonts w:ascii="Comic Sans MS" w:hAnsi="Comic Sans MS"/>
          <w:sz w:val="22"/>
          <w:szCs w:val="22"/>
        </w:rPr>
        <w:t xml:space="preserve">, simbolizem pa z belim labodom ter drugimi motivi. Nekateri so že znani (primerjava barke, ki pluje po morju z življenjem – Lermontov v pesmi Jadro ter deviške grudi iz Murnove Pesmi o ajdi). </w:t>
      </w:r>
    </w:p>
    <w:p w:rsidR="001B305C" w:rsidRDefault="000061D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Pesem na prvi pogled izgleda po obliki popolna, vendar je v resnici </w:t>
      </w:r>
      <w:r>
        <w:rPr>
          <w:rFonts w:ascii="Comic Sans MS" w:hAnsi="Comic Sans MS"/>
          <w:b/>
          <w:bCs/>
          <w:sz w:val="22"/>
          <w:szCs w:val="22"/>
        </w:rPr>
        <w:t>oblikovno svobodna</w:t>
      </w:r>
      <w:r>
        <w:rPr>
          <w:rFonts w:ascii="Comic Sans MS" w:hAnsi="Comic Sans MS"/>
          <w:sz w:val="22"/>
          <w:szCs w:val="22"/>
        </w:rPr>
        <w:t xml:space="preserve">. Drugi in četrti verz v vsaki kitici se rimata, število zlogov pa je večinoma 11-10-11-10, vendar to nikakor ni pravilo. Kette si je dovolil nekaj izjem, ki pa pesmi le dodajo kanček </w:t>
      </w:r>
      <w:r>
        <w:rPr>
          <w:rFonts w:ascii="Comic Sans MS" w:hAnsi="Comic Sans MS"/>
          <w:b/>
          <w:bCs/>
          <w:sz w:val="22"/>
          <w:szCs w:val="22"/>
        </w:rPr>
        <w:t>spontanost</w:t>
      </w:r>
      <w:r>
        <w:rPr>
          <w:rFonts w:ascii="Comic Sans MS" w:hAnsi="Comic Sans MS"/>
          <w:sz w:val="22"/>
          <w:szCs w:val="22"/>
        </w:rPr>
        <w:t>i. Veliko je pesniških sredstev: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primer</w:t>
      </w:r>
      <w:r>
        <w:rPr>
          <w:rFonts w:ascii="Comic Sans MS" w:hAnsi="Comic Sans MS"/>
          <w:sz w:val="22"/>
          <w:szCs w:val="22"/>
        </w:rPr>
        <w:t xml:space="preserve"> (kakor labud belogrudi pluje moj čolnič počasi po gladini morja), 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nagovorov</w:t>
      </w:r>
      <w:r>
        <w:rPr>
          <w:rFonts w:ascii="Comic Sans MS" w:hAnsi="Comic Sans MS"/>
          <w:sz w:val="22"/>
          <w:szCs w:val="22"/>
        </w:rPr>
        <w:t xml:space="preserve"> (čudež si, ljubica, ti naredila, Oj dekle, pomisli),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pretiravanja</w:t>
      </w:r>
      <w:r>
        <w:rPr>
          <w:rFonts w:ascii="Comic Sans MS" w:hAnsi="Comic Sans MS"/>
          <w:sz w:val="22"/>
          <w:szCs w:val="22"/>
        </w:rPr>
        <w:t xml:space="preserve"> (molil sem krasno, a hladno obličje), 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anafor</w:t>
      </w:r>
      <w:r>
        <w:rPr>
          <w:rFonts w:ascii="Comic Sans MS" w:hAnsi="Comic Sans MS"/>
          <w:sz w:val="22"/>
          <w:szCs w:val="22"/>
        </w:rPr>
        <w:t xml:space="preserve"> (molil, molil, smeh, smeh),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mnogovezij</w:t>
      </w:r>
      <w:r>
        <w:rPr>
          <w:rFonts w:ascii="Comic Sans MS" w:hAnsi="Comic Sans MS"/>
          <w:sz w:val="22"/>
          <w:szCs w:val="22"/>
        </w:rPr>
        <w:t xml:space="preserve"> ( in, in, in), 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ukrasnih pridevkov</w:t>
      </w:r>
      <w:r>
        <w:rPr>
          <w:rFonts w:ascii="Comic Sans MS" w:hAnsi="Comic Sans MS"/>
          <w:sz w:val="22"/>
          <w:szCs w:val="22"/>
        </w:rPr>
        <w:t xml:space="preserve"> (labud belogrudi, mili pogled, hladno obličje), 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poosebitev</w:t>
      </w:r>
      <w:r>
        <w:rPr>
          <w:rFonts w:ascii="Comic Sans MS" w:hAnsi="Comic Sans MS"/>
          <w:sz w:val="22"/>
          <w:szCs w:val="22"/>
        </w:rPr>
        <w:t xml:space="preserve"> (in zasmejalo se morje prostrano), </w:t>
      </w:r>
    </w:p>
    <w:p w:rsidR="001B305C" w:rsidRDefault="000061D8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nasprotje</w:t>
      </w:r>
      <w:r>
        <w:rPr>
          <w:rFonts w:ascii="Comic Sans MS" w:hAnsi="Comic Sans MS"/>
          <w:sz w:val="22"/>
          <w:szCs w:val="22"/>
        </w:rPr>
        <w:t xml:space="preserve"> je čez celo pesem nasprotje med staro in novo ljubeznijo.</w:t>
      </w:r>
    </w:p>
    <w:p w:rsidR="001B305C" w:rsidRDefault="000061D8">
      <w:pPr>
        <w:jc w:val="both"/>
        <w:rPr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Motivi</w:t>
      </w:r>
      <w:r>
        <w:rPr>
          <w:rFonts w:ascii="Comic Sans MS" w:hAnsi="Comic Sans MS"/>
          <w:sz w:val="22"/>
          <w:szCs w:val="22"/>
        </w:rPr>
        <w:t xml:space="preserve"> so čoln, morje, labod, smrt, življenje, oltar, zvezde, veter, večer, poljub, deklica…</w:t>
      </w:r>
    </w:p>
    <w:sectPr w:rsidR="001B3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453"/>
    <w:multiLevelType w:val="hybridMultilevel"/>
    <w:tmpl w:val="794CF9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2F3D"/>
    <w:multiLevelType w:val="hybridMultilevel"/>
    <w:tmpl w:val="E76A8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1D8"/>
    <w:rsid w:val="000061D8"/>
    <w:rsid w:val="001B305C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