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15" w:rsidRDefault="002D333F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DRAGOTIN KETTE</w:t>
      </w:r>
    </w:p>
    <w:p w:rsidR="000E6515" w:rsidRDefault="002D333F">
      <w:pPr>
        <w:jc w:val="center"/>
        <w:rPr>
          <w:b/>
          <w:color w:val="000000"/>
        </w:rPr>
      </w:pPr>
      <w:r>
        <w:rPr>
          <w:b/>
          <w:color w:val="000000"/>
        </w:rPr>
        <w:t>NA TRGU</w:t>
      </w:r>
    </w:p>
    <w:p w:rsidR="000E6515" w:rsidRDefault="002D333F">
      <w:pPr>
        <w:jc w:val="center"/>
        <w:rPr>
          <w:b/>
          <w:color w:val="000000"/>
        </w:rPr>
      </w:pPr>
      <w:r>
        <w:rPr>
          <w:b/>
          <w:color w:val="000000"/>
        </w:rPr>
        <w:t>( Poezije 1900 )</w:t>
      </w:r>
    </w:p>
    <w:p w:rsidR="000E6515" w:rsidRDefault="000E6515">
      <w:pPr>
        <w:jc w:val="center"/>
        <w:rPr>
          <w:b/>
          <w:color w:val="000000"/>
        </w:rPr>
      </w:pPr>
    </w:p>
    <w:p w:rsidR="000E6515" w:rsidRDefault="002D333F">
      <w:pPr>
        <w:rPr>
          <w:b/>
          <w:color w:val="000000"/>
        </w:rPr>
      </w:pPr>
      <w:r>
        <w:rPr>
          <w:b/>
          <w:color w:val="000000"/>
        </w:rPr>
        <w:t>Oznaka:</w:t>
      </w:r>
    </w:p>
    <w:p w:rsidR="000E6515" w:rsidRDefault="002D333F">
      <w:pPr>
        <w:rPr>
          <w:color w:val="000000"/>
        </w:rPr>
      </w:pPr>
      <w:r>
        <w:rPr>
          <w:color w:val="000000"/>
        </w:rPr>
        <w:t>Pesem je impresionistična, z ljubezensko temo. Je spevna, opeva noč, je ljubezenska izpoved oz. ljubezenska tožba pod dekletovim oknom. Pesem Na trgu je podoknica ali serenada.</w:t>
      </w:r>
    </w:p>
    <w:p w:rsidR="000E6515" w:rsidRDefault="002D333F">
      <w:pPr>
        <w:rPr>
          <w:b/>
          <w:color w:val="000000"/>
        </w:rPr>
      </w:pPr>
      <w:r>
        <w:rPr>
          <w:b/>
          <w:color w:val="000000"/>
        </w:rPr>
        <w:t>Podoknica ali serenada:</w:t>
      </w:r>
    </w:p>
    <w:p w:rsidR="000E6515" w:rsidRDefault="002D333F">
      <w:pPr>
        <w:rPr>
          <w:color w:val="000000"/>
        </w:rPr>
      </w:pPr>
      <w:r>
        <w:rPr>
          <w:color w:val="000000"/>
        </w:rPr>
        <w:t xml:space="preserve">Prvotno je bila podoknica ali serenada pesniška zvrst provansalskih trubadurjev         ( večerna pesem ) pozneje pa, v Italiji in Španiji, ljubezenska podoknica ob spremljavi kitare. </w:t>
      </w:r>
    </w:p>
    <w:p w:rsidR="000E6515" w:rsidRDefault="002D333F">
      <w:pPr>
        <w:rPr>
          <w:b/>
          <w:color w:val="000000"/>
        </w:rPr>
      </w:pPr>
      <w:r>
        <w:rPr>
          <w:b/>
          <w:color w:val="000000"/>
        </w:rPr>
        <w:t>Snov:</w:t>
      </w:r>
    </w:p>
    <w:p w:rsidR="000E6515" w:rsidRDefault="002D333F">
      <w:pPr>
        <w:rPr>
          <w:color w:val="000000"/>
        </w:rPr>
      </w:pPr>
      <w:r>
        <w:rPr>
          <w:color w:val="000000"/>
        </w:rPr>
        <w:t>V ospredju je mestni trg ( Novomeški ) ponoči z vodnjakom in zaljubljenim lirskim subjektom. Lirski subjekt je pesnik sam, ki je zaljubljen in hrepeni po dekletu, ki mu je nedosegljivo.</w:t>
      </w:r>
    </w:p>
    <w:p w:rsidR="000E6515" w:rsidRDefault="002D333F">
      <w:pPr>
        <w:rPr>
          <w:b/>
          <w:color w:val="000000"/>
        </w:rPr>
      </w:pPr>
      <w:r>
        <w:rPr>
          <w:b/>
          <w:color w:val="000000"/>
        </w:rPr>
        <w:t>Oblika:</w:t>
      </w:r>
    </w:p>
    <w:p w:rsidR="000E6515" w:rsidRDefault="002D333F">
      <w:pPr>
        <w:rPr>
          <w:color w:val="000000"/>
        </w:rPr>
      </w:pPr>
      <w:r>
        <w:rPr>
          <w:color w:val="000000"/>
        </w:rPr>
        <w:t>Pesem je sestavljena iz 4 enakih kitic, vsaka je sestavljena iz 10 verzov ( 4 kratkih sledi en daljši, nato se prvih pet oblikovno ponovi ). Na trgu je likovna pesem- ima obliko vodnjaka.</w:t>
      </w:r>
    </w:p>
    <w:p w:rsidR="000E6515" w:rsidRDefault="002D333F">
      <w:pPr>
        <w:rPr>
          <w:b/>
          <w:color w:val="000000"/>
        </w:rPr>
      </w:pPr>
      <w:r>
        <w:rPr>
          <w:b/>
          <w:color w:val="000000"/>
        </w:rPr>
        <w:t>Zvočni učinki, metaforika:</w:t>
      </w:r>
    </w:p>
    <w:p w:rsidR="000E6515" w:rsidRDefault="002D333F">
      <w:pPr>
        <w:rPr>
          <w:color w:val="000000"/>
        </w:rPr>
      </w:pPr>
      <w:r>
        <w:rPr>
          <w:i/>
          <w:color w:val="000000"/>
        </w:rPr>
        <w:t>Prva kitica:</w:t>
      </w:r>
      <w:r>
        <w:rPr>
          <w:color w:val="000000"/>
        </w:rPr>
        <w:t xml:space="preserve"> impresija- trg ponoči, mir, luna, pesnik opazuje naravo.</w:t>
      </w:r>
    </w:p>
    <w:p w:rsidR="000E6515" w:rsidRDefault="002D333F">
      <w:pPr>
        <w:rPr>
          <w:color w:val="000000"/>
        </w:rPr>
      </w:pPr>
      <w:r>
        <w:rPr>
          <w:i/>
          <w:color w:val="000000"/>
        </w:rPr>
        <w:t>Druga kitica:</w:t>
      </w:r>
      <w:r>
        <w:rPr>
          <w:color w:val="000000"/>
        </w:rPr>
        <w:t xml:space="preserve"> pesnik vidni impresiji doda slušno. Tako doseže zvočno učinkovitost </w:t>
      </w:r>
    </w:p>
    <w:p w:rsidR="000E6515" w:rsidRDefault="002D333F">
      <w:pPr>
        <w:rPr>
          <w:color w:val="000000"/>
        </w:rPr>
      </w:pPr>
      <w:r>
        <w:rPr>
          <w:color w:val="000000"/>
        </w:rPr>
        <w:t>( onomatopoija- vodica šume, rosice prše ). V zadnjem verzu se pojavi primera.</w:t>
      </w:r>
    </w:p>
    <w:p w:rsidR="000E6515" w:rsidRDefault="002D333F">
      <w:pPr>
        <w:rPr>
          <w:color w:val="000000"/>
        </w:rPr>
      </w:pPr>
      <w:r>
        <w:rPr>
          <w:i/>
          <w:color w:val="000000"/>
        </w:rPr>
        <w:t>Tretja kitica</w:t>
      </w:r>
      <w:r>
        <w:rPr>
          <w:color w:val="000000"/>
        </w:rPr>
        <w:t>: narava je mirna, spokojna, pesnik pa je notranje nemiren, razdražen, hrepeneč. Pojavi se poosebitev ali personifikacija ( želja zaman hiti ).</w:t>
      </w:r>
    </w:p>
    <w:p w:rsidR="000E6515" w:rsidRDefault="002D333F">
      <w:pPr>
        <w:rPr>
          <w:color w:val="000000"/>
        </w:rPr>
      </w:pPr>
      <w:r>
        <w:rPr>
          <w:i/>
          <w:color w:val="000000"/>
        </w:rPr>
        <w:t>Četrtka kitica</w:t>
      </w:r>
      <w:r>
        <w:rPr>
          <w:color w:val="000000"/>
        </w:rPr>
        <w:t>: ponovi se prvi del prve kitice. Drugi del pa potrdi, da je pesnik nemiren, potreben ljubezni, a se dekle za to ne zmeni, ona mirno spi.</w:t>
      </w:r>
    </w:p>
    <w:p w:rsidR="000E6515" w:rsidRDefault="002D333F">
      <w:pPr>
        <w:rPr>
          <w:b/>
          <w:color w:val="000000"/>
        </w:rPr>
      </w:pPr>
      <w:r>
        <w:rPr>
          <w:b/>
          <w:color w:val="000000"/>
        </w:rPr>
        <w:t>Ritem:</w:t>
      </w:r>
    </w:p>
    <w:p w:rsidR="000E6515" w:rsidRDefault="002D333F">
      <w:pPr>
        <w:rPr>
          <w:color w:val="000000"/>
        </w:rPr>
      </w:pPr>
      <w:r>
        <w:rPr>
          <w:color w:val="000000"/>
        </w:rPr>
        <w:t>Ritem pesmi je sproščen.</w:t>
      </w:r>
    </w:p>
    <w:sectPr w:rsidR="000E651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33F"/>
    <w:rsid w:val="000E6515"/>
    <w:rsid w:val="002D333F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