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96" w:rsidRDefault="00CD5D96">
      <w:pPr>
        <w:jc w:val="both"/>
        <w:rPr>
          <w:rFonts w:ascii="Arial" w:hAnsi="Arial"/>
          <w:b/>
        </w:rPr>
      </w:pPr>
      <w:bookmarkStart w:id="0" w:name="_GoBack"/>
      <w:bookmarkEnd w:id="0"/>
      <w:r>
        <w:rPr>
          <w:rFonts w:ascii="Arial" w:hAnsi="Arial"/>
          <w:b/>
        </w:rPr>
        <w:t>16.</w:t>
      </w:r>
    </w:p>
    <w:p w:rsidR="00CD5D96" w:rsidRDefault="00CD5D96">
      <w:pPr>
        <w:jc w:val="both"/>
        <w:rPr>
          <w:rFonts w:ascii="Arial" w:hAnsi="Arial"/>
        </w:rPr>
      </w:pPr>
      <w:r>
        <w:rPr>
          <w:rFonts w:ascii="Arial" w:hAnsi="Arial"/>
        </w:rPr>
        <w:t>Katalog:</w:t>
      </w:r>
      <w:r>
        <w:rPr>
          <w:rFonts w:ascii="Arial" w:hAnsi="Arial"/>
        </w:rPr>
        <w:tab/>
      </w:r>
      <w:r>
        <w:rPr>
          <w:rFonts w:ascii="Arial" w:hAnsi="Arial"/>
        </w:rPr>
        <w:tab/>
      </w:r>
      <w:r>
        <w:rPr>
          <w:rFonts w:ascii="Arial" w:hAnsi="Arial"/>
        </w:rPr>
        <w:tab/>
      </w:r>
      <w:r>
        <w:rPr>
          <w:rFonts w:ascii="Arial" w:hAnsi="Arial"/>
        </w:rPr>
        <w:tab/>
      </w:r>
      <w:r>
        <w:rPr>
          <w:rFonts w:ascii="Arial" w:hAnsi="Arial"/>
        </w:rPr>
        <w:tab/>
        <w:t>Berilo1, str.26</w:t>
      </w:r>
    </w:p>
    <w:p w:rsidR="00CD5D96" w:rsidRDefault="00CD5D96">
      <w:pPr>
        <w:numPr>
          <w:ilvl w:val="0"/>
          <w:numId w:val="2"/>
        </w:numPr>
        <w:jc w:val="both"/>
        <w:rPr>
          <w:rFonts w:ascii="Arial" w:hAnsi="Arial"/>
        </w:rPr>
      </w:pPr>
      <w:r>
        <w:rPr>
          <w:rFonts w:ascii="Arial" w:hAnsi="Arial"/>
        </w:rPr>
        <w:t>razvoj motiva v ljudski pesmi (inačice)</w:t>
      </w:r>
    </w:p>
    <w:p w:rsidR="00CD5D96" w:rsidRDefault="00CD5D96">
      <w:pPr>
        <w:jc w:val="both"/>
        <w:rPr>
          <w:rFonts w:ascii="Arial" w:hAnsi="Arial"/>
        </w:rPr>
      </w:pPr>
    </w:p>
    <w:p w:rsidR="00CD5D96" w:rsidRDefault="00CD5D96">
      <w:pPr>
        <w:pStyle w:val="Heading2"/>
      </w:pPr>
      <w:r>
        <w:t>LJUDSKA: OD LEPE VIDE</w:t>
      </w:r>
    </w:p>
    <w:p w:rsidR="00CD5D96" w:rsidRDefault="00CD5D96">
      <w:pPr>
        <w:jc w:val="both"/>
        <w:rPr>
          <w:rFonts w:ascii="Arial" w:hAnsi="Arial"/>
          <w:b/>
        </w:rPr>
      </w:pPr>
    </w:p>
    <w:p w:rsidR="00CD5D96" w:rsidRDefault="00CD5D96">
      <w:pPr>
        <w:jc w:val="both"/>
        <w:rPr>
          <w:rFonts w:ascii="Arial" w:hAnsi="Arial"/>
        </w:rPr>
      </w:pPr>
      <w:r>
        <w:rPr>
          <w:rFonts w:ascii="Arial" w:hAnsi="Arial"/>
        </w:rPr>
        <w:t xml:space="preserve">Okolje, v katero je postavljena zgodba, je sredozemsko. Gre za čas, ko so arabski pirati plenili po sredozemskih obalah. </w:t>
      </w:r>
      <w:r>
        <w:rPr>
          <w:rFonts w:ascii="Arial" w:hAnsi="Arial"/>
          <w:u w:val="single"/>
        </w:rPr>
        <w:t>Motiv Lepe Vide</w:t>
      </w:r>
      <w:r>
        <w:rPr>
          <w:rFonts w:ascii="Arial" w:hAnsi="Arial"/>
        </w:rPr>
        <w:t xml:space="preserve"> je najbrž prišel k Slovencem iz Sredozemlja, morda iz Grčije. Posebnost slovenske obdelave je, da je poudarek na družini in ljubezni do otroka.</w:t>
      </w:r>
    </w:p>
    <w:p w:rsidR="00CD5D96" w:rsidRDefault="00CD5D96">
      <w:pPr>
        <w:jc w:val="both"/>
        <w:rPr>
          <w:rFonts w:ascii="Arial" w:hAnsi="Arial"/>
        </w:rPr>
      </w:pPr>
      <w:r>
        <w:rPr>
          <w:rFonts w:ascii="Arial" w:hAnsi="Arial"/>
        </w:rPr>
        <w:t>V ljudski pesmi je bil motiv preprost. Mlado ženo vodi od doma predvsem želja po lagodnejšem življenju. Motiv Lepe Vide je eden najpogostejših motivov v slovenski literaturi. Že Prešeren je v svoji obdelavi dodal prvotni zgodbi še sklepno idejo: Lepa Vida hrepeni po domu, kot je prej koprnela po tujini, kar pomeni, da ji je usojeno neizpolnjeno hrepenenje. S to idejo je motiv postal važen za številna pesniška, pripovedna in dramska dela pri Jurčiču, Cankarju in Šeligu. Pesniki in pisatelji ter dramatiki so Lepo Vido postavljali v sodobnejša okolja, ohranili pa poglavitno idejo. Ker se je pesem spreminjala, so nastajale inačice (Mlada Vida).</w:t>
      </w:r>
    </w:p>
    <w:p w:rsidR="00CD5D96" w:rsidRDefault="00CD5D96">
      <w:pPr>
        <w:jc w:val="both"/>
        <w:rPr>
          <w:rFonts w:ascii="Arial" w:hAnsi="Arial"/>
          <w:u w:val="single"/>
        </w:rPr>
      </w:pPr>
    </w:p>
    <w:p w:rsidR="00CD5D96" w:rsidRDefault="00CD5D96">
      <w:pPr>
        <w:jc w:val="both"/>
        <w:rPr>
          <w:rFonts w:ascii="Arial" w:hAnsi="Arial"/>
        </w:rPr>
      </w:pPr>
      <w:r>
        <w:rPr>
          <w:rFonts w:ascii="Arial" w:hAnsi="Arial"/>
          <w:u w:val="single"/>
        </w:rPr>
        <w:t>Vsebina:</w:t>
      </w:r>
    </w:p>
    <w:p w:rsidR="00CD5D96" w:rsidRDefault="00CD5D96">
      <w:pPr>
        <w:jc w:val="both"/>
        <w:rPr>
          <w:rFonts w:ascii="Arial" w:hAnsi="Arial"/>
        </w:rPr>
      </w:pPr>
      <w:r>
        <w:rPr>
          <w:rFonts w:ascii="Arial" w:hAnsi="Arial"/>
        </w:rPr>
        <w:t xml:space="preserve">Pesem </w:t>
      </w:r>
      <w:r>
        <w:rPr>
          <w:rFonts w:ascii="Arial" w:hAnsi="Arial"/>
          <w:u w:val="single"/>
        </w:rPr>
        <w:t>Od lepe Vide</w:t>
      </w:r>
      <w:r>
        <w:rPr>
          <w:rFonts w:ascii="Arial" w:hAnsi="Arial"/>
        </w:rPr>
        <w:t xml:space="preserve"> govori o Vidi, ki je nekega dne stala pri morju in prala plenice. Po morju se je z barko pripeljal zamorec in jo vprašal, zakaj je tako žalostna. Vida mu je povedala, da se je poročila s starcem in da ima bolnega otroka. Zamorec jo je povabil s seboj k španski kraljici, kjer bi dojila kraljičinega sina. Vida je res odšla z zamorcem, vendar ko sta že odplula, ji je postalo žal.</w:t>
      </w:r>
    </w:p>
    <w:p w:rsidR="00CD5D96" w:rsidRDefault="00CD5D96">
      <w:pPr>
        <w:jc w:val="both"/>
        <w:rPr>
          <w:rFonts w:ascii="Arial" w:hAnsi="Arial"/>
        </w:rPr>
      </w:pPr>
      <w:r>
        <w:rPr>
          <w:rFonts w:ascii="Arial" w:hAnsi="Arial"/>
        </w:rPr>
        <w:t>Pri kraljici je Vida vprašala sonce po domu. Sonce ji je odgovorilo, da njen sinek umira, mož pa jo išče. Zvečer je vprašala še luno. Ta ji je povedala, da je njen sinek umrl in so ga že pokopali. Vida je zajokala. Kraljica jo je slišala in jo vprašala, zakaj joče. Vida ji je rekla, da ji je srebrna posoda padla v morje. Kraljica jo je tolažila, naj ne joče, saj bo kupila novo posodo in jo pri kralju izgovorila.</w:t>
      </w:r>
    </w:p>
    <w:p w:rsidR="00CD5D96" w:rsidRDefault="00CD5D96">
      <w:pPr>
        <w:jc w:val="both"/>
      </w:pPr>
      <w:r>
        <w:rPr>
          <w:rFonts w:ascii="Arial" w:hAnsi="Arial"/>
        </w:rPr>
        <w:t>Kraljica je res kupila novo posodo in Vido pri kralju izgovorila. Vida pa je vsak dan pri oknu stala in jokala zaradi sinka in moža.</w:t>
      </w:r>
    </w:p>
    <w:sectPr w:rsidR="00CD5D9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24A47"/>
    <w:multiLevelType w:val="singleLevel"/>
    <w:tmpl w:val="990E2110"/>
    <w:lvl w:ilvl="0">
      <w:start w:val="16"/>
      <w:numFmt w:val="bullet"/>
      <w:lvlText w:val=""/>
      <w:lvlJc w:val="left"/>
      <w:pPr>
        <w:tabs>
          <w:tab w:val="num" w:pos="360"/>
        </w:tabs>
        <w:ind w:left="360" w:hanging="360"/>
      </w:pPr>
      <w:rPr>
        <w:rFonts w:ascii="Wingdings" w:hAnsi="Wingdings" w:hint="default"/>
      </w:rPr>
    </w:lvl>
  </w:abstractNum>
  <w:abstractNum w:abstractNumId="1" w15:restartNumberingAfterBreak="0">
    <w:nsid w:val="66D66E66"/>
    <w:multiLevelType w:val="singleLevel"/>
    <w:tmpl w:val="326224D4"/>
    <w:lvl w:ilvl="0">
      <w:start w:val="16"/>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F42"/>
    <w:rsid w:val="00113F42"/>
    <w:rsid w:val="00CD5D96"/>
    <w:rsid w:val="00D60897"/>
    <w:rsid w:val="00D700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