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B0" w:rsidRPr="007B29C7" w:rsidRDefault="008C31D3" w:rsidP="00A21AAF">
      <w:pPr>
        <w:pStyle w:val="NoSpacing"/>
        <w:rPr>
          <w:sz w:val="20"/>
          <w:szCs w:val="20"/>
        </w:rPr>
      </w:pPr>
      <w:bookmarkStart w:id="0" w:name="_GoBack"/>
      <w:bookmarkEnd w:id="0"/>
      <w:r w:rsidRPr="007B29C7">
        <w:t>FRANCE PREŠEREN- O VRBA</w:t>
      </w:r>
    </w:p>
    <w:p w:rsidR="008C31D3" w:rsidRPr="008C31D3" w:rsidRDefault="008C31D3" w:rsidP="00A21AAF">
      <w:pPr>
        <w:pStyle w:val="NoSpacing"/>
        <w:rPr>
          <w:rFonts w:eastAsia="Times New Roman" w:cs="Tahoma"/>
          <w:i/>
          <w:iCs/>
          <w:sz w:val="20"/>
          <w:szCs w:val="20"/>
          <w:lang w:eastAsia="sl-SI"/>
        </w:rPr>
      </w:pPr>
      <w:r w:rsidRPr="008C31D3">
        <w:rPr>
          <w:rFonts w:eastAsia="Times New Roman" w:cs="Tahoma"/>
          <w:i/>
          <w:iCs/>
          <w:sz w:val="20"/>
          <w:szCs w:val="20"/>
          <w:lang w:eastAsia="sl-SI"/>
        </w:rPr>
        <w:t>O Vrba! srečna, draga vas domača,</w:t>
      </w:r>
      <w:r w:rsidRPr="008C31D3">
        <w:rPr>
          <w:rFonts w:eastAsia="Times New Roman" w:cs="Tahoma"/>
          <w:i/>
          <w:iCs/>
          <w:sz w:val="20"/>
          <w:szCs w:val="20"/>
          <w:lang w:eastAsia="sl-SI"/>
        </w:rPr>
        <w:br/>
        <w:t>kjer hiša mojega stoji očeta;</w:t>
      </w:r>
      <w:r w:rsidRPr="008C31D3">
        <w:rPr>
          <w:rFonts w:eastAsia="Times New Roman" w:cs="Tahoma"/>
          <w:i/>
          <w:iCs/>
          <w:sz w:val="20"/>
          <w:szCs w:val="20"/>
          <w:lang w:eastAsia="sl-SI"/>
        </w:rPr>
        <w:br/>
        <w:t>de b' uka žeja me iz tvojga svéta</w:t>
      </w:r>
      <w:r w:rsidRPr="008C31D3">
        <w:rPr>
          <w:rFonts w:eastAsia="Times New Roman" w:cs="Tahoma"/>
          <w:i/>
          <w:iCs/>
          <w:sz w:val="20"/>
          <w:szCs w:val="20"/>
          <w:lang w:eastAsia="sl-SI"/>
        </w:rPr>
        <w:br/>
        <w:t>speljala ne bila, goljfiva kača!</w:t>
      </w:r>
    </w:p>
    <w:p w:rsidR="008C31D3" w:rsidRPr="008C31D3" w:rsidRDefault="008C31D3" w:rsidP="00A21AAF">
      <w:pPr>
        <w:pStyle w:val="NoSpacing"/>
        <w:rPr>
          <w:rFonts w:eastAsia="Times New Roman" w:cs="Tahoma"/>
          <w:i/>
          <w:iCs/>
          <w:sz w:val="20"/>
          <w:szCs w:val="20"/>
          <w:lang w:eastAsia="sl-SI"/>
        </w:rPr>
      </w:pPr>
      <w:r w:rsidRPr="008C31D3">
        <w:rPr>
          <w:rFonts w:eastAsia="Times New Roman" w:cs="Tahoma"/>
          <w:i/>
          <w:iCs/>
          <w:sz w:val="20"/>
          <w:szCs w:val="20"/>
          <w:lang w:eastAsia="sl-SI"/>
        </w:rPr>
        <w:t>Ne vedel bi, kako se v strup prebrača</w:t>
      </w:r>
      <w:r w:rsidRPr="008C31D3">
        <w:rPr>
          <w:rFonts w:eastAsia="Times New Roman" w:cs="Tahoma"/>
          <w:i/>
          <w:iCs/>
          <w:sz w:val="20"/>
          <w:szCs w:val="20"/>
          <w:lang w:eastAsia="sl-SI"/>
        </w:rPr>
        <w:br/>
        <w:t>vse, kar srce si sladkega obeta;</w:t>
      </w:r>
      <w:r w:rsidRPr="008C31D3">
        <w:rPr>
          <w:rFonts w:eastAsia="Times New Roman" w:cs="Tahoma"/>
          <w:i/>
          <w:iCs/>
          <w:sz w:val="20"/>
          <w:szCs w:val="20"/>
          <w:lang w:eastAsia="sl-SI"/>
        </w:rPr>
        <w:br/>
        <w:t>mi ne bila bi vera v sebe vzeta,</w:t>
      </w:r>
      <w:r w:rsidRPr="008C31D3">
        <w:rPr>
          <w:rFonts w:eastAsia="Times New Roman" w:cs="Tahoma"/>
          <w:i/>
          <w:iCs/>
          <w:sz w:val="20"/>
          <w:szCs w:val="20"/>
          <w:lang w:eastAsia="sl-SI"/>
        </w:rPr>
        <w:br/>
        <w:t>ne bil viharjov nótranjih b' igrača!</w:t>
      </w:r>
    </w:p>
    <w:p w:rsidR="008C31D3" w:rsidRPr="008C31D3" w:rsidRDefault="008C31D3" w:rsidP="00A21AAF">
      <w:pPr>
        <w:pStyle w:val="NoSpacing"/>
        <w:rPr>
          <w:rFonts w:eastAsia="Times New Roman" w:cs="Tahoma"/>
          <w:i/>
          <w:iCs/>
          <w:sz w:val="20"/>
          <w:szCs w:val="20"/>
          <w:lang w:eastAsia="sl-SI"/>
        </w:rPr>
      </w:pPr>
      <w:r w:rsidRPr="008C31D3">
        <w:rPr>
          <w:rFonts w:eastAsia="Times New Roman" w:cs="Tahoma"/>
          <w:i/>
          <w:iCs/>
          <w:sz w:val="20"/>
          <w:szCs w:val="20"/>
          <w:lang w:eastAsia="sl-SI"/>
        </w:rPr>
        <w:t>Zvestó srce in delavno ročico</w:t>
      </w:r>
      <w:r w:rsidRPr="008C31D3">
        <w:rPr>
          <w:rFonts w:eastAsia="Times New Roman" w:cs="Tahoma"/>
          <w:i/>
          <w:iCs/>
          <w:sz w:val="20"/>
          <w:szCs w:val="20"/>
          <w:lang w:eastAsia="sl-SI"/>
        </w:rPr>
        <w:br/>
        <w:t>za doto, ki je nima miljonarka,</w:t>
      </w:r>
      <w:r w:rsidRPr="008C31D3">
        <w:rPr>
          <w:rFonts w:eastAsia="Times New Roman" w:cs="Tahoma"/>
          <w:i/>
          <w:iCs/>
          <w:sz w:val="20"/>
          <w:szCs w:val="20"/>
          <w:lang w:eastAsia="sl-SI"/>
        </w:rPr>
        <w:br/>
        <w:t>bi bil dobil z izvoljeno devico;</w:t>
      </w:r>
    </w:p>
    <w:p w:rsidR="008C31D3" w:rsidRPr="007B29C7" w:rsidRDefault="008C31D3" w:rsidP="00A21AAF">
      <w:pPr>
        <w:pStyle w:val="NoSpacing"/>
        <w:rPr>
          <w:rFonts w:eastAsia="Times New Roman" w:cs="Tahoma"/>
          <w:i/>
          <w:iCs/>
          <w:sz w:val="20"/>
          <w:szCs w:val="20"/>
          <w:lang w:eastAsia="sl-SI"/>
        </w:rPr>
      </w:pPr>
      <w:r w:rsidRPr="008C31D3">
        <w:rPr>
          <w:rFonts w:eastAsia="Times New Roman" w:cs="Tahoma"/>
          <w:i/>
          <w:iCs/>
          <w:sz w:val="20"/>
          <w:szCs w:val="20"/>
          <w:lang w:eastAsia="sl-SI"/>
        </w:rPr>
        <w:t>mi mirno plavala bi moja barka,</w:t>
      </w:r>
      <w:r w:rsidRPr="008C31D3">
        <w:rPr>
          <w:rFonts w:eastAsia="Times New Roman" w:cs="Tahoma"/>
          <w:i/>
          <w:iCs/>
          <w:sz w:val="20"/>
          <w:szCs w:val="20"/>
          <w:lang w:eastAsia="sl-SI"/>
        </w:rPr>
        <w:br/>
        <w:t>pred ognjam dom, pred točo mi pšenico</w:t>
      </w:r>
      <w:r w:rsidRPr="008C31D3">
        <w:rPr>
          <w:rFonts w:eastAsia="Times New Roman" w:cs="Tahoma"/>
          <w:i/>
          <w:iCs/>
          <w:sz w:val="20"/>
          <w:szCs w:val="20"/>
          <w:lang w:eastAsia="sl-SI"/>
        </w:rPr>
        <w:br/>
        <w:t>bi bližnji sosed vároval - svet' Marka.</w:t>
      </w:r>
    </w:p>
    <w:p w:rsidR="008C31D3" w:rsidRPr="007B29C7" w:rsidRDefault="008C31D3" w:rsidP="00A21AAF">
      <w:pPr>
        <w:pStyle w:val="NoSpacing"/>
        <w:rPr>
          <w:rFonts w:eastAsia="Times New Roman" w:cs="Tahoma"/>
          <w:i/>
          <w:iCs/>
          <w:strike/>
          <w:sz w:val="20"/>
          <w:szCs w:val="20"/>
          <w:u w:val="single"/>
          <w:lang w:eastAsia="sl-SI"/>
        </w:rPr>
      </w:pPr>
    </w:p>
    <w:p w:rsidR="008C31D3" w:rsidRPr="008C31D3" w:rsidRDefault="008C31D3" w:rsidP="00A21AAF">
      <w:pPr>
        <w:pStyle w:val="NoSpacing"/>
        <w:rPr>
          <w:rFonts w:eastAsia="Times New Roman" w:cs="Tahoma"/>
          <w:iCs/>
          <w:sz w:val="20"/>
          <w:szCs w:val="20"/>
          <w:lang w:eastAsia="sl-SI"/>
        </w:rPr>
      </w:pPr>
    </w:p>
    <w:p w:rsidR="008C31D3" w:rsidRDefault="008C31D3" w:rsidP="00A21AAF">
      <w:pPr>
        <w:pStyle w:val="NoSpacing"/>
        <w:jc w:val="both"/>
        <w:rPr>
          <w:rFonts w:eastAsia="Times New Roman" w:cs="Times New Roman"/>
          <w:color w:val="000000"/>
          <w:sz w:val="20"/>
          <w:szCs w:val="20"/>
          <w:lang w:eastAsia="sl-SI"/>
        </w:rPr>
      </w:pPr>
      <w:r w:rsidRPr="007B29C7">
        <w:rPr>
          <w:rFonts w:eastAsia="Times New Roman" w:cs="Times New Roman"/>
          <w:b/>
          <w:bCs/>
          <w:color w:val="000000"/>
          <w:sz w:val="20"/>
          <w:szCs w:val="20"/>
          <w:lang w:eastAsia="sl-SI"/>
        </w:rPr>
        <w:t>France Prešeren</w:t>
      </w:r>
      <w:r w:rsidRPr="007B29C7">
        <w:rPr>
          <w:rFonts w:eastAsia="Times New Roman" w:cs="Times New Roman"/>
          <w:color w:val="000000"/>
          <w:sz w:val="20"/>
          <w:szCs w:val="20"/>
          <w:lang w:eastAsia="sl-SI"/>
        </w:rPr>
        <w:t xml:space="preserve"> se je leta 1800 rodil v gorenjski vasici Vrba, najprej se je šolal pri stricu duhovniku na Kopanju pri Grosupljem, nato v Ribnici in kasneje v Ljubljani. Ves čas je bil odličen učenec. </w:t>
      </w:r>
      <w:r w:rsidRPr="007B29C7">
        <w:rPr>
          <w:rFonts w:eastAsia="Times New Roman" w:cs="Times New Roman"/>
          <w:color w:val="000000"/>
          <w:sz w:val="20"/>
          <w:szCs w:val="20"/>
          <w:lang w:eastAsia="sl-SI"/>
        </w:rPr>
        <w:br/>
        <w:t xml:space="preserve">Leta 1820 je šel študirat na Dunaj </w:t>
      </w:r>
      <w:r w:rsidRPr="007B29C7">
        <w:rPr>
          <w:rFonts w:eastAsia="Times New Roman" w:cs="Times New Roman"/>
          <w:bCs/>
          <w:color w:val="000000"/>
          <w:sz w:val="20"/>
          <w:szCs w:val="20"/>
          <w:lang w:eastAsia="sl-SI"/>
        </w:rPr>
        <w:t>pravo</w:t>
      </w:r>
      <w:r w:rsidRPr="007B29C7">
        <w:rPr>
          <w:rFonts w:eastAsia="Times New Roman" w:cs="Times New Roman"/>
          <w:color w:val="000000"/>
          <w:sz w:val="20"/>
          <w:szCs w:val="20"/>
          <w:lang w:eastAsia="sl-SI"/>
        </w:rPr>
        <w:t>, pri tem študiju vztrajal, čeprav so njegovi starši in sorodniki temu zelo nasprotovali ter mu celo odtegnili denarno pomoč. Ko je študij končal se je vrnil v Ljubljano in se zaposlil kot odvetniški pripravnik v pisarni. V zvezkih Kranjske čbelice objavil prve pesmi. V naslednjih letih so si sledili  dogodki, ki so poglabljali Prešernovo življenjsko krizo: po Čopovi smrti ga je leta 1838 pretresla smrt Emyla Korytka, poljskega emigranta in zbiralca ljudskih pesmi,  leta 1840 smrt dolgoletnega prijatelja in sodelavca Andreja Smoleta in pa Julija Primic se je poročila. Iz razmerja z Ano Jelovškovo se je rodila hči Rezika (naslednje leto je umrla), hčerka Ernestina in čez tri leta sin France. Imenovan je bil za odvetnika v Kranju. Istega leta mu je cenzura dovolila natis zbirke Poezije Doktorja Franceta Prešerna Osmega februarja 1849 je Prešeren umrl v Kranju, v hudem gmotnem pomanjkanju.</w:t>
      </w:r>
    </w:p>
    <w:p w:rsidR="00A01711" w:rsidRPr="007B29C7" w:rsidRDefault="00A01711" w:rsidP="00A21AAF">
      <w:pPr>
        <w:pStyle w:val="NoSpacing"/>
        <w:jc w:val="both"/>
        <w:rPr>
          <w:rFonts w:eastAsia="Times New Roman" w:cs="Times New Roman"/>
          <w:color w:val="000000"/>
          <w:sz w:val="20"/>
          <w:szCs w:val="20"/>
          <w:lang w:eastAsia="sl-SI"/>
        </w:rPr>
      </w:pPr>
    </w:p>
    <w:p w:rsidR="008C31D3" w:rsidRDefault="008C31D3" w:rsidP="00A21AAF">
      <w:pPr>
        <w:pStyle w:val="NoSpacing"/>
        <w:pBdr>
          <w:bottom w:val="single" w:sz="4" w:space="1" w:color="auto"/>
        </w:pBdr>
        <w:jc w:val="both"/>
        <w:rPr>
          <w:rFonts w:eastAsia="Times New Roman" w:cs="Times New Roman"/>
          <w:color w:val="000000"/>
          <w:sz w:val="20"/>
          <w:szCs w:val="20"/>
          <w:lang w:eastAsia="sl-SI"/>
        </w:rPr>
      </w:pPr>
      <w:r w:rsidRPr="007B29C7">
        <w:rPr>
          <w:rFonts w:eastAsia="Times New Roman" w:cs="Times New Roman"/>
          <w:color w:val="000000"/>
          <w:sz w:val="20"/>
          <w:szCs w:val="20"/>
          <w:lang w:eastAsia="sl-SI"/>
        </w:rPr>
        <w:t xml:space="preserve">Prešeren velja za </w:t>
      </w:r>
      <w:r w:rsidRPr="007B29C7">
        <w:rPr>
          <w:rFonts w:eastAsia="Times New Roman" w:cs="Times New Roman"/>
          <w:b/>
          <w:bCs/>
          <w:color w:val="000000"/>
          <w:sz w:val="20"/>
          <w:szCs w:val="20"/>
          <w:lang w:eastAsia="sl-SI"/>
        </w:rPr>
        <w:t>najpomembnejšega slovenskega romantika</w:t>
      </w:r>
      <w:r w:rsidRPr="007B29C7">
        <w:rPr>
          <w:rFonts w:eastAsia="Times New Roman" w:cs="Times New Roman"/>
          <w:color w:val="000000"/>
          <w:sz w:val="20"/>
          <w:szCs w:val="20"/>
          <w:lang w:eastAsia="sl-SI"/>
        </w:rPr>
        <w:t xml:space="preserve"> in vodilnega klasika slovenske poezije. V razvoju slovenske književnosti mu gre izjemno mesto, saj je slovensko poezijo dvignil na raven avtonomne besedne umetnosti in jo enakovredno postavil ob bok evropski literaturi. </w:t>
      </w:r>
      <w:r w:rsidRPr="007B29C7">
        <w:rPr>
          <w:rFonts w:eastAsia="Times New Roman" w:cs="Times New Roman"/>
          <w:b/>
          <w:bCs/>
          <w:color w:val="000000"/>
          <w:sz w:val="20"/>
          <w:szCs w:val="20"/>
          <w:lang w:eastAsia="sl-SI"/>
        </w:rPr>
        <w:t>V slovensko poezijo je uvedel vrsto pesniških oblik</w:t>
      </w:r>
      <w:r w:rsidRPr="007B29C7">
        <w:rPr>
          <w:rFonts w:eastAsia="Times New Roman" w:cs="Times New Roman"/>
          <w:color w:val="000000"/>
          <w:sz w:val="20"/>
          <w:szCs w:val="20"/>
          <w:lang w:eastAsia="sl-SI"/>
        </w:rPr>
        <w:t>: orientalske gazele, antične anakreonske pesmi, španske romance in glose, nordijske balade, srednjeveško nibelunško kitico, italijanske renesančne sonete in tercine, byronske romantične povesti v prozi, umetniške obdelave ljudskih pesmi, balad in romanov. idr. Tuje in domače pesniške vzorce je napolnil s temami in motivi, ki zrcalijo njegovo osebno usodo ter tedanje zgodovinske in politične razmere. Posebno pozornost je namenil jeziku, njegovi avtonomnosti in zmožnosti, da lahko izrazi najzahtevnejše vzgibe človekovega čustvovanja in mišljenja. Pesniški jezik je skušal kultivirati na visoki jezikovni ravni, vendar vedno v povezavi z živim jezikom, izhajal je iz domačega gorenjskega narečja.</w:t>
      </w:r>
      <w:r w:rsidR="00E83329" w:rsidRPr="007B29C7">
        <w:rPr>
          <w:rFonts w:eastAsia="Times New Roman" w:cs="Times New Roman"/>
          <w:color w:val="000000"/>
          <w:sz w:val="20"/>
          <w:szCs w:val="20"/>
          <w:lang w:eastAsia="sl-SI"/>
        </w:rPr>
        <w:t xml:space="preserve"> </w:t>
      </w:r>
      <w:r w:rsidRPr="007B29C7">
        <w:rPr>
          <w:rFonts w:eastAsia="Times New Roman" w:cs="Times New Roman"/>
          <w:color w:val="000000"/>
          <w:sz w:val="20"/>
          <w:szCs w:val="20"/>
          <w:lang w:eastAsia="sl-SI"/>
        </w:rPr>
        <w:t>S svojo demokratično, k razumskosti in svobodi naravnano mislijo je odločilno vplival v prelomnih obdobjih slovenske zgodovine.</w:t>
      </w:r>
    </w:p>
    <w:p w:rsidR="00A21AAF" w:rsidRDefault="00A21AAF" w:rsidP="00A21AAF">
      <w:pPr>
        <w:pStyle w:val="NoSpacing"/>
        <w:pBdr>
          <w:bottom w:val="single" w:sz="4" w:space="1" w:color="auto"/>
        </w:pBdr>
        <w:rPr>
          <w:rFonts w:eastAsia="Times New Roman" w:cs="Times New Roman"/>
          <w:color w:val="000000"/>
          <w:sz w:val="20"/>
          <w:szCs w:val="20"/>
          <w:lang w:eastAsia="sl-SI"/>
        </w:rPr>
      </w:pPr>
    </w:p>
    <w:p w:rsidR="00A21AAF" w:rsidRPr="007B29C7" w:rsidRDefault="00A21AAF" w:rsidP="00A21AAF">
      <w:pPr>
        <w:pStyle w:val="NoSpacing"/>
        <w:pBdr>
          <w:bottom w:val="single" w:sz="4" w:space="1" w:color="auto"/>
        </w:pBdr>
        <w:rPr>
          <w:rFonts w:eastAsia="Times New Roman" w:cs="Times New Roman"/>
          <w:color w:val="000000"/>
          <w:sz w:val="20"/>
          <w:szCs w:val="20"/>
          <w:lang w:eastAsia="sl-SI"/>
        </w:rPr>
      </w:pPr>
    </w:p>
    <w:p w:rsidR="008C31D3" w:rsidRDefault="008C31D3" w:rsidP="00A21AAF">
      <w:pPr>
        <w:pStyle w:val="NoSpacing"/>
        <w:rPr>
          <w:rFonts w:eastAsia="Times New Roman" w:cs="Times New Roman"/>
          <w:color w:val="000000"/>
          <w:sz w:val="20"/>
          <w:szCs w:val="20"/>
          <w:lang w:eastAsia="sl-SI"/>
        </w:rPr>
      </w:pPr>
    </w:p>
    <w:p w:rsidR="00A21AAF" w:rsidRPr="007B29C7" w:rsidRDefault="00A21AAF" w:rsidP="00A21AAF">
      <w:pPr>
        <w:pStyle w:val="NoSpacing"/>
        <w:jc w:val="both"/>
        <w:rPr>
          <w:rFonts w:eastAsia="Times New Roman" w:cs="Times New Roman"/>
          <w:color w:val="000000"/>
          <w:sz w:val="20"/>
          <w:szCs w:val="20"/>
          <w:lang w:eastAsia="sl-SI"/>
        </w:rPr>
      </w:pPr>
    </w:p>
    <w:p w:rsidR="00E83329" w:rsidRPr="007B29C7" w:rsidRDefault="00E83329" w:rsidP="00A21AAF">
      <w:pPr>
        <w:pStyle w:val="NoSpacing"/>
        <w:jc w:val="both"/>
        <w:rPr>
          <w:sz w:val="20"/>
          <w:szCs w:val="20"/>
        </w:rPr>
      </w:pPr>
      <w:r w:rsidRPr="007B29C7">
        <w:rPr>
          <w:sz w:val="20"/>
          <w:szCs w:val="20"/>
        </w:rPr>
        <w:t>France Prešeren: Sonetje nesreče</w:t>
      </w:r>
    </w:p>
    <w:p w:rsidR="00A21AAF" w:rsidRDefault="00E83329" w:rsidP="00A21AAF">
      <w:pPr>
        <w:pStyle w:val="NoSpacing"/>
        <w:jc w:val="both"/>
        <w:rPr>
          <w:sz w:val="20"/>
          <w:szCs w:val="20"/>
        </w:rPr>
      </w:pPr>
      <w:r w:rsidRPr="007B29C7">
        <w:rPr>
          <w:sz w:val="20"/>
          <w:szCs w:val="20"/>
        </w:rPr>
        <w:t xml:space="preserve">Cikel šestih Sonetov nesreče je nastal leta 1932 in izšel v Kranjski Čbelci IV leta 1834. Gre za osrednjo izpoved Prešernovega življenjskega spoznanja in njegovo vrhunsko delo. </w:t>
      </w:r>
    </w:p>
    <w:p w:rsidR="00E83329" w:rsidRPr="007B29C7" w:rsidRDefault="00E83329" w:rsidP="00A21AAF">
      <w:pPr>
        <w:pStyle w:val="NoSpacing"/>
        <w:jc w:val="both"/>
        <w:rPr>
          <w:sz w:val="20"/>
          <w:szCs w:val="20"/>
        </w:rPr>
      </w:pPr>
      <w:r w:rsidRPr="00A21AAF">
        <w:rPr>
          <w:b/>
          <w:sz w:val="20"/>
          <w:szCs w:val="20"/>
        </w:rPr>
        <w:t>Zgradba</w:t>
      </w:r>
      <w:r w:rsidRPr="007B29C7">
        <w:rPr>
          <w:sz w:val="20"/>
          <w:szCs w:val="20"/>
        </w:rPr>
        <w:t>: Ciklus je najprej vseboval sedem sonetov, vendar prvega Pov'do let starih čudne izročila Prešeren ni objavil, ker je bil motivno preveč zapleten. Poimenujemo jih po prvem verzu. Soneti so oblikovno in vsebinsko povezani.</w:t>
      </w:r>
    </w:p>
    <w:p w:rsidR="00E83329" w:rsidRPr="007B29C7" w:rsidRDefault="00E83329" w:rsidP="00A21AAF">
      <w:pPr>
        <w:pStyle w:val="NoSpacing"/>
        <w:jc w:val="both"/>
        <w:rPr>
          <w:sz w:val="20"/>
          <w:szCs w:val="20"/>
        </w:rPr>
      </w:pPr>
      <w:r w:rsidRPr="007B29C7">
        <w:rPr>
          <w:sz w:val="20"/>
          <w:szCs w:val="20"/>
        </w:rPr>
        <w:t>1. »O vrba, srečna vad draga domača« sonet domotožja – obžaluje, ker ni ostal v domačem kraju, kjer bi živel mirno in idilično, medtem ko ga je mestno življenje navdalo z razočaranjem, ker je spoznal nasprotje med idealom in stvarnostjo.</w:t>
      </w:r>
    </w:p>
    <w:p w:rsidR="00E83329" w:rsidRDefault="00E83329" w:rsidP="00A21AAF">
      <w:pPr>
        <w:pStyle w:val="NoSpacing"/>
        <w:jc w:val="both"/>
        <w:rPr>
          <w:sz w:val="20"/>
          <w:szCs w:val="20"/>
        </w:rPr>
      </w:pPr>
      <w:r w:rsidRPr="007B29C7">
        <w:rPr>
          <w:sz w:val="20"/>
          <w:szCs w:val="20"/>
        </w:rPr>
        <w:t>Ideja: Prešeren se na dunaju čuti zatiranega, nezaželjenega in nesprejetega. V svoji rodni vasi Vrbi pa ga ljudje poveličujejo, sprejmejo njegova dela, vsi ga poznajo in ga imajo radi. Hvali svojo rodno vasico saj si želi, da bi se čimprej vrnil domov.</w:t>
      </w:r>
    </w:p>
    <w:p w:rsidR="00A21AAF" w:rsidRDefault="00A21AAF" w:rsidP="00A21AAF">
      <w:pPr>
        <w:pStyle w:val="NoSpacing"/>
        <w:jc w:val="both"/>
        <w:rPr>
          <w:sz w:val="20"/>
          <w:szCs w:val="20"/>
        </w:rPr>
      </w:pPr>
    </w:p>
    <w:p w:rsidR="00A21AAF" w:rsidRDefault="00A21AAF" w:rsidP="00A21AAF">
      <w:pPr>
        <w:pStyle w:val="NoSpacing"/>
        <w:jc w:val="both"/>
        <w:rPr>
          <w:sz w:val="20"/>
          <w:szCs w:val="20"/>
        </w:rPr>
      </w:pPr>
    </w:p>
    <w:p w:rsidR="00A21AAF" w:rsidRDefault="00A21AAF" w:rsidP="00A21AAF">
      <w:pPr>
        <w:pStyle w:val="NoSpacing"/>
        <w:jc w:val="both"/>
        <w:rPr>
          <w:sz w:val="20"/>
          <w:szCs w:val="20"/>
        </w:rPr>
      </w:pPr>
    </w:p>
    <w:p w:rsidR="008C31D3" w:rsidRPr="007B29C7" w:rsidRDefault="00E83329" w:rsidP="00A21AAF">
      <w:pPr>
        <w:pStyle w:val="NoSpacing"/>
        <w:jc w:val="both"/>
        <w:rPr>
          <w:sz w:val="20"/>
          <w:szCs w:val="20"/>
        </w:rPr>
      </w:pPr>
      <w:r w:rsidRPr="007B29C7">
        <w:rPr>
          <w:sz w:val="20"/>
          <w:szCs w:val="20"/>
        </w:rPr>
        <w:t>2. »Popotnik pride v Afrike puščavo« sonet razočaranja</w:t>
      </w:r>
    </w:p>
    <w:p w:rsidR="00E83329" w:rsidRPr="007B29C7" w:rsidRDefault="00E83329" w:rsidP="00A21AAF">
      <w:pPr>
        <w:pStyle w:val="NoSpacing"/>
        <w:jc w:val="both"/>
        <w:rPr>
          <w:sz w:val="20"/>
          <w:szCs w:val="20"/>
        </w:rPr>
      </w:pPr>
      <w:r w:rsidRPr="007B29C7">
        <w:rPr>
          <w:sz w:val="20"/>
          <w:szCs w:val="20"/>
        </w:rPr>
        <w:t>3. » Hrast, ki vihar na tla ga zimski trešne« sonet poraženosti</w:t>
      </w:r>
    </w:p>
    <w:p w:rsidR="00E83329" w:rsidRPr="007B29C7" w:rsidRDefault="00E83329" w:rsidP="00A21AAF">
      <w:pPr>
        <w:pStyle w:val="NoSpacing"/>
        <w:jc w:val="both"/>
        <w:rPr>
          <w:sz w:val="20"/>
          <w:szCs w:val="20"/>
        </w:rPr>
      </w:pPr>
      <w:r w:rsidRPr="007B29C7">
        <w:rPr>
          <w:sz w:val="20"/>
          <w:szCs w:val="20"/>
        </w:rPr>
        <w:t>4. »Komur je sreče dar bila klofuta« sonet vdanosti v usodo</w:t>
      </w:r>
    </w:p>
    <w:p w:rsidR="00E83329" w:rsidRPr="007B29C7" w:rsidRDefault="00E83329" w:rsidP="00A21AAF">
      <w:pPr>
        <w:pStyle w:val="NoSpacing"/>
        <w:jc w:val="both"/>
        <w:rPr>
          <w:sz w:val="20"/>
          <w:szCs w:val="20"/>
        </w:rPr>
      </w:pPr>
      <w:r w:rsidRPr="007B29C7">
        <w:rPr>
          <w:sz w:val="20"/>
          <w:szCs w:val="20"/>
        </w:rPr>
        <w:t>5. »Življenje ječa, čas v nji rabelj hudi« hrepenenje po smrt</w:t>
      </w:r>
    </w:p>
    <w:p w:rsidR="00E83329" w:rsidRPr="007B29C7" w:rsidRDefault="00E83329" w:rsidP="00A21AAF">
      <w:pPr>
        <w:pStyle w:val="NoSpacing"/>
        <w:jc w:val="both"/>
        <w:rPr>
          <w:sz w:val="20"/>
          <w:szCs w:val="20"/>
        </w:rPr>
      </w:pPr>
      <w:r w:rsidRPr="007B29C7">
        <w:rPr>
          <w:sz w:val="20"/>
          <w:szCs w:val="20"/>
        </w:rPr>
        <w:t>6. »Čez tebe več ne bo, sovražna sreča« sonet bivanjske praznine</w:t>
      </w:r>
    </w:p>
    <w:p w:rsidR="00E83329" w:rsidRPr="007B29C7" w:rsidRDefault="00E83329" w:rsidP="00A21AAF">
      <w:pPr>
        <w:pStyle w:val="NoSpacing"/>
        <w:jc w:val="both"/>
        <w:rPr>
          <w:sz w:val="20"/>
          <w:szCs w:val="20"/>
        </w:rPr>
      </w:pPr>
      <w:r w:rsidRPr="007B29C7">
        <w:rPr>
          <w:sz w:val="20"/>
          <w:szCs w:val="20"/>
        </w:rPr>
        <w:t>7. »Memento mori« spomenik smrti</w:t>
      </w:r>
    </w:p>
    <w:p w:rsidR="00E83329" w:rsidRPr="007B29C7" w:rsidRDefault="00E83329" w:rsidP="00A21AAF">
      <w:pPr>
        <w:pStyle w:val="NoSpacing"/>
        <w:jc w:val="both"/>
        <w:rPr>
          <w:sz w:val="20"/>
          <w:szCs w:val="20"/>
        </w:rPr>
      </w:pPr>
      <w:r w:rsidRPr="007B29C7">
        <w:rPr>
          <w:b/>
          <w:sz w:val="20"/>
          <w:szCs w:val="20"/>
        </w:rPr>
        <w:t>Fatalizem</w:t>
      </w:r>
      <w:r w:rsidRPr="007B29C7">
        <w:rPr>
          <w:sz w:val="20"/>
          <w:szCs w:val="20"/>
        </w:rPr>
        <w:t xml:space="preserve"> = verjame v usodo</w:t>
      </w:r>
    </w:p>
    <w:p w:rsidR="00E83329" w:rsidRPr="007B29C7" w:rsidRDefault="00E83329" w:rsidP="00A21AAF">
      <w:pPr>
        <w:pStyle w:val="NoSpacing"/>
        <w:jc w:val="both"/>
        <w:rPr>
          <w:sz w:val="20"/>
          <w:szCs w:val="20"/>
        </w:rPr>
      </w:pPr>
      <w:r w:rsidRPr="007B29C7">
        <w:rPr>
          <w:b/>
          <w:sz w:val="20"/>
          <w:szCs w:val="20"/>
        </w:rPr>
        <w:t xml:space="preserve">Jezik </w:t>
      </w:r>
      <w:r w:rsidRPr="007B29C7">
        <w:rPr>
          <w:sz w:val="20"/>
          <w:szCs w:val="20"/>
        </w:rPr>
        <w:t>= intelektualne metafore (življenje ječa, čas rabelj, sovražna sreča), simbol za srečo je Vrba, domača vas</w:t>
      </w:r>
    </w:p>
    <w:p w:rsidR="00E83329" w:rsidRPr="007B29C7" w:rsidRDefault="00E83329" w:rsidP="00A21AAF">
      <w:pPr>
        <w:pStyle w:val="NoSpacing"/>
        <w:jc w:val="both"/>
        <w:rPr>
          <w:sz w:val="20"/>
          <w:szCs w:val="20"/>
        </w:rPr>
      </w:pPr>
      <w:r w:rsidRPr="007B29C7">
        <w:rPr>
          <w:b/>
          <w:sz w:val="20"/>
          <w:szCs w:val="20"/>
        </w:rPr>
        <w:t>Tematika</w:t>
      </w:r>
      <w:r w:rsidRPr="007B29C7">
        <w:rPr>
          <w:sz w:val="20"/>
          <w:szCs w:val="20"/>
        </w:rPr>
        <w:t xml:space="preserve"> = bivanjska</w:t>
      </w:r>
    </w:p>
    <w:p w:rsidR="00E83329" w:rsidRPr="007B29C7" w:rsidRDefault="00E83329" w:rsidP="00A21AAF">
      <w:pPr>
        <w:pStyle w:val="NoSpacing"/>
        <w:jc w:val="both"/>
        <w:rPr>
          <w:sz w:val="20"/>
          <w:szCs w:val="20"/>
        </w:rPr>
      </w:pPr>
      <w:r w:rsidRPr="007B29C7">
        <w:rPr>
          <w:b/>
          <w:sz w:val="20"/>
          <w:szCs w:val="20"/>
        </w:rPr>
        <w:t>Zvrst</w:t>
      </w:r>
      <w:r w:rsidRPr="007B29C7">
        <w:rPr>
          <w:sz w:val="20"/>
          <w:szCs w:val="20"/>
        </w:rPr>
        <w:t xml:space="preserve"> = sonet</w:t>
      </w:r>
    </w:p>
    <w:p w:rsidR="00E83329" w:rsidRPr="007B29C7" w:rsidRDefault="00E83329" w:rsidP="00A21AAF">
      <w:pPr>
        <w:pStyle w:val="NoSpacing"/>
        <w:jc w:val="both"/>
        <w:rPr>
          <w:sz w:val="20"/>
          <w:szCs w:val="20"/>
        </w:rPr>
      </w:pPr>
      <w:r w:rsidRPr="007B29C7">
        <w:rPr>
          <w:b/>
          <w:sz w:val="20"/>
          <w:szCs w:val="20"/>
        </w:rPr>
        <w:t>Vrsta</w:t>
      </w:r>
      <w:r w:rsidRPr="007B29C7">
        <w:rPr>
          <w:sz w:val="20"/>
          <w:szCs w:val="20"/>
        </w:rPr>
        <w:t xml:space="preserve"> = lirika</w:t>
      </w:r>
    </w:p>
    <w:p w:rsidR="00E83329" w:rsidRPr="007B29C7" w:rsidRDefault="00E83329" w:rsidP="00A21AAF">
      <w:pPr>
        <w:pStyle w:val="NoSpacing"/>
        <w:jc w:val="both"/>
        <w:rPr>
          <w:sz w:val="20"/>
          <w:szCs w:val="20"/>
        </w:rPr>
      </w:pPr>
      <w:r w:rsidRPr="007B29C7">
        <w:rPr>
          <w:b/>
          <w:sz w:val="20"/>
          <w:szCs w:val="20"/>
        </w:rPr>
        <w:t>Sonet</w:t>
      </w:r>
      <w:r w:rsidRPr="007B29C7">
        <w:rPr>
          <w:sz w:val="20"/>
          <w:szCs w:val="20"/>
        </w:rPr>
        <w:t xml:space="preserve"> = italijansko-španska renesančna oblika</w:t>
      </w:r>
    </w:p>
    <w:p w:rsidR="00E83329" w:rsidRPr="007B29C7" w:rsidRDefault="00E83329" w:rsidP="00A21AAF">
      <w:pPr>
        <w:pStyle w:val="NoSpacing"/>
        <w:jc w:val="both"/>
        <w:rPr>
          <w:sz w:val="20"/>
          <w:szCs w:val="20"/>
        </w:rPr>
      </w:pPr>
      <w:r w:rsidRPr="007B29C7">
        <w:rPr>
          <w:sz w:val="20"/>
          <w:szCs w:val="20"/>
        </w:rPr>
        <w:t>Zgrajen je iz 14 verzov – 11zložni jambški verz = Laški enajsterec. Jamb |U-|</w:t>
      </w:r>
    </w:p>
    <w:p w:rsidR="00E83329" w:rsidRPr="007B29C7" w:rsidRDefault="00E83329" w:rsidP="00A21AAF">
      <w:pPr>
        <w:pStyle w:val="NoSpacing"/>
        <w:jc w:val="both"/>
        <w:rPr>
          <w:sz w:val="20"/>
          <w:szCs w:val="20"/>
        </w:rPr>
      </w:pPr>
      <w:r w:rsidRPr="007B29C7">
        <w:rPr>
          <w:sz w:val="20"/>
          <w:szCs w:val="20"/>
        </w:rPr>
        <w:t>Kitica je iz 2 kvartin in 2 tercin.</w:t>
      </w:r>
    </w:p>
    <w:p w:rsidR="00E83329" w:rsidRPr="007B29C7" w:rsidRDefault="00E83329" w:rsidP="00A21AAF">
      <w:pPr>
        <w:pStyle w:val="NoSpacing"/>
        <w:jc w:val="both"/>
        <w:rPr>
          <w:sz w:val="20"/>
          <w:szCs w:val="20"/>
        </w:rPr>
      </w:pPr>
      <w:r w:rsidRPr="007B29C7">
        <w:rPr>
          <w:b/>
          <w:sz w:val="20"/>
          <w:szCs w:val="20"/>
        </w:rPr>
        <w:t>Rima:</w:t>
      </w:r>
      <w:r w:rsidRPr="007B29C7">
        <w:rPr>
          <w:sz w:val="20"/>
          <w:szCs w:val="20"/>
        </w:rPr>
        <w:t xml:space="preserve">  &gt; kvartini: oklepajoča (abba) ali prestopna (abab)</w:t>
      </w:r>
    </w:p>
    <w:p w:rsidR="00E83329" w:rsidRPr="007B29C7" w:rsidRDefault="00E83329" w:rsidP="00A21AAF">
      <w:pPr>
        <w:pStyle w:val="NoSpacing"/>
        <w:jc w:val="both"/>
        <w:rPr>
          <w:sz w:val="20"/>
          <w:szCs w:val="20"/>
        </w:rPr>
      </w:pPr>
      <w:r w:rsidRPr="007B29C7">
        <w:rPr>
          <w:sz w:val="20"/>
          <w:szCs w:val="20"/>
        </w:rPr>
        <w:t>&gt; tercini rima je verižna (abab)</w:t>
      </w:r>
    </w:p>
    <w:p w:rsidR="00E83329" w:rsidRPr="007B29C7" w:rsidRDefault="00E83329" w:rsidP="00A21AAF">
      <w:pPr>
        <w:pStyle w:val="NoSpacing"/>
        <w:jc w:val="both"/>
        <w:rPr>
          <w:sz w:val="20"/>
          <w:szCs w:val="20"/>
        </w:rPr>
      </w:pPr>
      <w:r w:rsidRPr="007B29C7">
        <w:rPr>
          <w:sz w:val="20"/>
          <w:szCs w:val="20"/>
        </w:rPr>
        <w:t>Sonetni venec pa je poseben tip soneta – značilna slo. pesem. oblika.</w:t>
      </w:r>
    </w:p>
    <w:p w:rsidR="00E83329" w:rsidRPr="007B29C7" w:rsidRDefault="00E83329" w:rsidP="00A21AAF">
      <w:pPr>
        <w:pStyle w:val="NoSpacing"/>
        <w:jc w:val="both"/>
        <w:rPr>
          <w:sz w:val="20"/>
          <w:szCs w:val="20"/>
        </w:rPr>
      </w:pPr>
      <w:r w:rsidRPr="007B29C7">
        <w:rPr>
          <w:b/>
          <w:sz w:val="20"/>
          <w:szCs w:val="20"/>
        </w:rPr>
        <w:t>Ciklus</w:t>
      </w:r>
      <w:r w:rsidRPr="007B29C7">
        <w:rPr>
          <w:sz w:val="20"/>
          <w:szCs w:val="20"/>
        </w:rPr>
        <w:t xml:space="preserve"> = povezanost večih pesmi, sonetov v celoto.</w:t>
      </w:r>
    </w:p>
    <w:p w:rsidR="00537B79" w:rsidRPr="007B29C7" w:rsidRDefault="00537B79" w:rsidP="00A21AAF">
      <w:pPr>
        <w:pStyle w:val="NoSpacing"/>
        <w:jc w:val="both"/>
        <w:rPr>
          <w:sz w:val="20"/>
          <w:szCs w:val="20"/>
        </w:rPr>
      </w:pPr>
      <w:r w:rsidRPr="007B29C7">
        <w:rPr>
          <w:b/>
          <w:sz w:val="20"/>
          <w:szCs w:val="20"/>
        </w:rPr>
        <w:t>Motivi:</w:t>
      </w:r>
      <w:r w:rsidRPr="007B29C7">
        <w:rPr>
          <w:sz w:val="20"/>
          <w:szCs w:val="20"/>
        </w:rPr>
        <w:t xml:space="preserve"> domotožje, praznina, smrt, poraženost, razočaranje,…</w:t>
      </w:r>
    </w:p>
    <w:p w:rsidR="00537B79" w:rsidRPr="007B29C7" w:rsidRDefault="00537B79" w:rsidP="00A21AAF">
      <w:pPr>
        <w:pStyle w:val="NoSpacing"/>
        <w:jc w:val="both"/>
        <w:rPr>
          <w:sz w:val="20"/>
          <w:szCs w:val="20"/>
        </w:rPr>
      </w:pPr>
    </w:p>
    <w:p w:rsidR="00FE2AAC" w:rsidRDefault="00FE2AAC" w:rsidP="00A21AAF">
      <w:pPr>
        <w:pStyle w:val="NoSpacing"/>
        <w:jc w:val="both"/>
        <w:rPr>
          <w:sz w:val="20"/>
          <w:szCs w:val="20"/>
        </w:rPr>
      </w:pPr>
      <w:r w:rsidRPr="007B29C7">
        <w:rPr>
          <w:b/>
          <w:bCs/>
          <w:sz w:val="20"/>
          <w:szCs w:val="20"/>
        </w:rPr>
        <w:t>Lirika</w:t>
      </w:r>
      <w:r w:rsidRPr="007B29C7">
        <w:rPr>
          <w:sz w:val="20"/>
          <w:szCs w:val="20"/>
        </w:rPr>
        <w:t xml:space="preserve"> (</w:t>
      </w:r>
      <w:hyperlink r:id="rId4" w:tooltip="Pesništvo" w:history="1">
        <w:r w:rsidRPr="007B29C7">
          <w:rPr>
            <w:rStyle w:val="Hyperlink"/>
            <w:color w:val="auto"/>
            <w:sz w:val="20"/>
            <w:szCs w:val="20"/>
          </w:rPr>
          <w:t>pesništvo</w:t>
        </w:r>
      </w:hyperlink>
      <w:r w:rsidRPr="007B29C7">
        <w:rPr>
          <w:sz w:val="20"/>
          <w:szCs w:val="20"/>
        </w:rPr>
        <w:t xml:space="preserve">) je velika skupina </w:t>
      </w:r>
      <w:hyperlink r:id="rId5" w:tooltip="Besedilo" w:history="1">
        <w:r w:rsidRPr="007B29C7">
          <w:rPr>
            <w:rStyle w:val="Hyperlink"/>
            <w:color w:val="auto"/>
            <w:sz w:val="20"/>
            <w:szCs w:val="20"/>
          </w:rPr>
          <w:t>besedil</w:t>
        </w:r>
      </w:hyperlink>
      <w:r w:rsidRPr="007B29C7">
        <w:rPr>
          <w:sz w:val="20"/>
          <w:szCs w:val="20"/>
        </w:rPr>
        <w:t xml:space="preserve">, v kateri so besedila pisana v posebni obliki, v </w:t>
      </w:r>
      <w:hyperlink r:id="rId6" w:tooltip="Verz" w:history="1">
        <w:r w:rsidRPr="007B29C7">
          <w:rPr>
            <w:rStyle w:val="Hyperlink"/>
            <w:color w:val="auto"/>
            <w:sz w:val="20"/>
            <w:szCs w:val="20"/>
          </w:rPr>
          <w:t>verzih</w:t>
        </w:r>
      </w:hyperlink>
      <w:r w:rsidRPr="007B29C7">
        <w:rPr>
          <w:sz w:val="20"/>
          <w:szCs w:val="20"/>
        </w:rPr>
        <w:t xml:space="preserve"> oz. posebnih ritmičnih enotah. Tisti, ki se izpoveduje je t. i. pesniški ali </w:t>
      </w:r>
      <w:hyperlink r:id="rId7" w:tooltip="Pesniški subjekt" w:history="1">
        <w:r w:rsidRPr="007B29C7">
          <w:rPr>
            <w:rStyle w:val="Hyperlink"/>
            <w:color w:val="auto"/>
            <w:sz w:val="20"/>
            <w:szCs w:val="20"/>
          </w:rPr>
          <w:t>lirski subjekt</w:t>
        </w:r>
      </w:hyperlink>
      <w:r w:rsidRPr="007B29C7">
        <w:rPr>
          <w:sz w:val="20"/>
          <w:szCs w:val="20"/>
        </w:rPr>
        <w:t xml:space="preserve">. Po navadi je to </w:t>
      </w:r>
      <w:hyperlink r:id="rId8" w:tooltip="Pesnik" w:history="1">
        <w:r w:rsidRPr="007B29C7">
          <w:rPr>
            <w:rStyle w:val="Hyperlink"/>
            <w:color w:val="auto"/>
            <w:sz w:val="20"/>
            <w:szCs w:val="20"/>
          </w:rPr>
          <w:t>pesnik</w:t>
        </w:r>
      </w:hyperlink>
      <w:r w:rsidRPr="007B29C7">
        <w:rPr>
          <w:sz w:val="20"/>
          <w:szCs w:val="20"/>
        </w:rPr>
        <w:t xml:space="preserve"> sam. Pesem, v kateri pesnik izpoveduje svoja čustva in misli ali čustva in misli drugih ljudi, posameznikov ali celih skupin , je lirska pesem in tako pesništvo se imenuje lirika. Lirika je med vsemi leposlovnimi vrstami najbolj osebna ali subjektivna.</w:t>
      </w:r>
    </w:p>
    <w:p w:rsidR="00A21AAF" w:rsidRPr="007B29C7" w:rsidRDefault="00A21AAF" w:rsidP="00A21AAF">
      <w:pPr>
        <w:pStyle w:val="NoSpacing"/>
        <w:jc w:val="both"/>
        <w:rPr>
          <w:sz w:val="20"/>
          <w:szCs w:val="20"/>
        </w:rPr>
      </w:pPr>
    </w:p>
    <w:p w:rsidR="00EA1906" w:rsidRPr="007B29C7" w:rsidRDefault="00FE2AAC" w:rsidP="00A21AAF">
      <w:pPr>
        <w:pStyle w:val="NoSpacing"/>
        <w:jc w:val="both"/>
        <w:rPr>
          <w:sz w:val="20"/>
          <w:szCs w:val="20"/>
        </w:rPr>
      </w:pPr>
      <w:r w:rsidRPr="007B29C7">
        <w:rPr>
          <w:b/>
          <w:bCs/>
          <w:sz w:val="20"/>
          <w:szCs w:val="20"/>
        </w:rPr>
        <w:t>Sonet</w:t>
      </w:r>
      <w:r w:rsidRPr="007B29C7">
        <w:rPr>
          <w:sz w:val="20"/>
          <w:szCs w:val="20"/>
        </w:rPr>
        <w:t xml:space="preserve"> je pesniška oblika. Sestavljen je iz štirih </w:t>
      </w:r>
      <w:hyperlink r:id="rId9" w:tooltip="Kitica" w:history="1">
        <w:r w:rsidRPr="007B29C7">
          <w:rPr>
            <w:rStyle w:val="Hyperlink"/>
            <w:color w:val="auto"/>
            <w:sz w:val="20"/>
            <w:szCs w:val="20"/>
          </w:rPr>
          <w:t>kitic</w:t>
        </w:r>
      </w:hyperlink>
      <w:r w:rsidRPr="007B29C7">
        <w:rPr>
          <w:sz w:val="20"/>
          <w:szCs w:val="20"/>
        </w:rPr>
        <w:t xml:space="preserve">. Prvi dve sta štirivrstični — kvartini in sestavljata kvartetni del, drugi dve pa sta trivrstični. Standardni verz je laški ali </w:t>
      </w:r>
      <w:hyperlink r:id="rId10" w:tooltip="Jambski enajsterec" w:history="1">
        <w:r w:rsidRPr="007B29C7">
          <w:rPr>
            <w:rStyle w:val="Hyperlink"/>
            <w:color w:val="auto"/>
            <w:sz w:val="20"/>
            <w:szCs w:val="20"/>
          </w:rPr>
          <w:t>jambski enajsterec</w:t>
        </w:r>
      </w:hyperlink>
      <w:r w:rsidRPr="007B29C7">
        <w:t xml:space="preserve">. </w:t>
      </w:r>
      <w:hyperlink r:id="rId11" w:tooltip="Rima" w:history="1">
        <w:r w:rsidRPr="007B29C7">
          <w:rPr>
            <w:rStyle w:val="Hyperlink"/>
            <w:color w:val="auto"/>
            <w:sz w:val="20"/>
            <w:szCs w:val="20"/>
          </w:rPr>
          <w:t>Rima</w:t>
        </w:r>
      </w:hyperlink>
      <w:r w:rsidRPr="007B29C7">
        <w:rPr>
          <w:sz w:val="20"/>
          <w:szCs w:val="20"/>
        </w:rPr>
        <w:t xml:space="preserve"> v kvartetnem delu je oklepajoča, v tercetnem pa svobodna, po navadi verižna.</w:t>
      </w:r>
    </w:p>
    <w:p w:rsidR="00EA1906" w:rsidRPr="007B29C7" w:rsidRDefault="00EA1906" w:rsidP="00A21AAF">
      <w:pPr>
        <w:pStyle w:val="NoSpacing"/>
        <w:jc w:val="both"/>
        <w:rPr>
          <w:sz w:val="20"/>
          <w:szCs w:val="20"/>
        </w:rPr>
      </w:pPr>
    </w:p>
    <w:p w:rsidR="00EA1906" w:rsidRPr="007B29C7" w:rsidRDefault="00EA1906" w:rsidP="00A21AAF">
      <w:pPr>
        <w:pStyle w:val="NoSpacing"/>
        <w:jc w:val="both"/>
        <w:rPr>
          <w:sz w:val="20"/>
          <w:szCs w:val="20"/>
        </w:rPr>
      </w:pPr>
    </w:p>
    <w:p w:rsidR="00EA1906" w:rsidRPr="007B29C7" w:rsidRDefault="00EA1906" w:rsidP="00A21AAF">
      <w:pPr>
        <w:pStyle w:val="NoSpacing"/>
        <w:jc w:val="both"/>
        <w:rPr>
          <w:b/>
          <w:sz w:val="20"/>
          <w:szCs w:val="20"/>
        </w:rPr>
      </w:pPr>
      <w:r w:rsidRPr="007B29C7">
        <w:rPr>
          <w:b/>
          <w:sz w:val="20"/>
          <w:szCs w:val="20"/>
        </w:rPr>
        <w:t>ZABAVNA DEJSTVA O PREŠ</w:t>
      </w:r>
      <w:r w:rsidR="00280C3A">
        <w:rPr>
          <w:b/>
          <w:sz w:val="20"/>
          <w:szCs w:val="20"/>
        </w:rPr>
        <w:t>E</w:t>
      </w:r>
      <w:r w:rsidRPr="007B29C7">
        <w:rPr>
          <w:b/>
          <w:sz w:val="20"/>
          <w:szCs w:val="20"/>
        </w:rPr>
        <w:t>RNU</w:t>
      </w:r>
    </w:p>
    <w:p w:rsidR="00EA1906" w:rsidRPr="007B29C7" w:rsidRDefault="00EA1906" w:rsidP="00A21AAF">
      <w:pPr>
        <w:pStyle w:val="NoSpacing"/>
        <w:jc w:val="both"/>
        <w:rPr>
          <w:sz w:val="20"/>
          <w:szCs w:val="20"/>
          <w:lang w:eastAsia="sl-SI"/>
        </w:rPr>
      </w:pPr>
      <w:r w:rsidRPr="007B29C7">
        <w:rPr>
          <w:sz w:val="20"/>
          <w:szCs w:val="20"/>
        </w:rPr>
        <w:t>-</w:t>
      </w:r>
      <w:r w:rsidRPr="007B29C7">
        <w:rPr>
          <w:sz w:val="20"/>
          <w:szCs w:val="20"/>
          <w:lang w:eastAsia="sl-SI"/>
        </w:rPr>
        <w:t xml:space="preserve"> Otroci so Prešerna klicali Dr. Fig, saj je imel za njih vedno pripravljene mošnjičke polne fig</w:t>
      </w:r>
    </w:p>
    <w:p w:rsidR="00EA1906" w:rsidRPr="007B29C7" w:rsidRDefault="00EA1906" w:rsidP="00A21AAF">
      <w:pPr>
        <w:pStyle w:val="NoSpacing"/>
        <w:jc w:val="both"/>
        <w:rPr>
          <w:rFonts w:eastAsia="Times New Roman" w:cs="Arial"/>
          <w:sz w:val="20"/>
          <w:szCs w:val="20"/>
          <w:lang w:eastAsia="sl-SI"/>
        </w:rPr>
      </w:pPr>
      <w:r w:rsidRPr="007B29C7">
        <w:rPr>
          <w:sz w:val="20"/>
          <w:szCs w:val="20"/>
          <w:lang w:eastAsia="sl-SI"/>
        </w:rPr>
        <w:t>-</w:t>
      </w:r>
      <w:r w:rsidRPr="007B29C7">
        <w:rPr>
          <w:rFonts w:eastAsia="Times New Roman" w:cs="Arial"/>
          <w:sz w:val="20"/>
          <w:szCs w:val="20"/>
          <w:lang w:eastAsia="sl-SI"/>
        </w:rPr>
        <w:t xml:space="preserve"> Julija Primic je imela hudo srčno bolezen, zato je kmalu umrla. Imela je 5 otrok in njeni potomci živijo še danes.</w:t>
      </w:r>
    </w:p>
    <w:p w:rsidR="00EA1906" w:rsidRPr="007B29C7" w:rsidRDefault="00EA1906" w:rsidP="00A21AAF">
      <w:pPr>
        <w:pStyle w:val="NoSpacing"/>
        <w:jc w:val="both"/>
        <w:rPr>
          <w:rFonts w:eastAsia="Times New Roman" w:cs="Arial"/>
          <w:sz w:val="20"/>
          <w:szCs w:val="20"/>
          <w:lang w:eastAsia="sl-SI"/>
        </w:rPr>
      </w:pPr>
      <w:r w:rsidRPr="007B29C7">
        <w:rPr>
          <w:sz w:val="20"/>
          <w:szCs w:val="20"/>
          <w:lang w:eastAsia="sl-SI"/>
        </w:rPr>
        <w:t>-</w:t>
      </w:r>
      <w:r w:rsidRPr="007B29C7">
        <w:rPr>
          <w:rFonts w:eastAsia="Times New Roman" w:cs="Arial"/>
          <w:sz w:val="20"/>
          <w:szCs w:val="20"/>
          <w:lang w:eastAsia="sl-SI"/>
        </w:rPr>
        <w:t xml:space="preserve"> Pogosto je nosil frak in cilinder, ki pa je bil potlačen</w:t>
      </w:r>
    </w:p>
    <w:p w:rsidR="00EA1906" w:rsidRPr="007B29C7" w:rsidRDefault="00EA1906" w:rsidP="00A21AAF">
      <w:pPr>
        <w:pStyle w:val="NoSpacing"/>
        <w:jc w:val="both"/>
        <w:rPr>
          <w:rFonts w:eastAsia="Times New Roman" w:cs="Arial"/>
          <w:sz w:val="20"/>
          <w:szCs w:val="20"/>
          <w:lang w:eastAsia="sl-SI"/>
        </w:rPr>
      </w:pPr>
      <w:r w:rsidRPr="007B29C7">
        <w:rPr>
          <w:rFonts w:eastAsia="Times New Roman" w:cs="Arial"/>
          <w:sz w:val="20"/>
          <w:szCs w:val="20"/>
          <w:lang w:eastAsia="sl-SI"/>
        </w:rPr>
        <w:t>- Bil je pameten otrok, brati in pisati ga je naučila že njegova mama. V šoli pa je bil zapisan tudi v zlato knjigo najboljših učencev</w:t>
      </w:r>
    </w:p>
    <w:p w:rsidR="00EA1906" w:rsidRPr="007B29C7" w:rsidRDefault="00EA1906" w:rsidP="00A21AAF">
      <w:pPr>
        <w:pStyle w:val="NoSpacing"/>
        <w:jc w:val="both"/>
        <w:rPr>
          <w:rFonts w:eastAsia="Times New Roman" w:cs="Arial"/>
          <w:sz w:val="20"/>
          <w:szCs w:val="20"/>
          <w:lang w:eastAsia="sl-SI"/>
        </w:rPr>
      </w:pPr>
      <w:r w:rsidRPr="007B29C7">
        <w:rPr>
          <w:rFonts w:eastAsia="Times New Roman" w:cs="Arial"/>
          <w:sz w:val="20"/>
          <w:szCs w:val="20"/>
          <w:lang w:eastAsia="sl-SI"/>
        </w:rPr>
        <w:t>DANES IMAMO PO PREŠERNU IMENOVANO:</w:t>
      </w:r>
    </w:p>
    <w:p w:rsidR="00EA1906" w:rsidRPr="007B29C7" w:rsidRDefault="00EA1906" w:rsidP="00A21AAF">
      <w:pPr>
        <w:pStyle w:val="NoSpacing"/>
        <w:jc w:val="both"/>
        <w:rPr>
          <w:rFonts w:eastAsia="Times New Roman" w:cs="Arial"/>
          <w:sz w:val="20"/>
          <w:szCs w:val="20"/>
          <w:lang w:eastAsia="sl-SI"/>
        </w:rPr>
      </w:pPr>
      <w:r w:rsidRPr="007B29C7">
        <w:rPr>
          <w:rFonts w:eastAsia="Times New Roman" w:cs="Arial"/>
          <w:sz w:val="20"/>
          <w:szCs w:val="20"/>
          <w:lang w:eastAsia="sl-SI"/>
        </w:rPr>
        <w:t>-8. Februarja praznujemo Prešernov dan</w:t>
      </w:r>
    </w:p>
    <w:p w:rsidR="00EA1906" w:rsidRPr="007B29C7" w:rsidRDefault="00EA1906" w:rsidP="00A21AAF">
      <w:pPr>
        <w:pStyle w:val="NoSpacing"/>
        <w:jc w:val="both"/>
        <w:rPr>
          <w:rFonts w:eastAsia="Times New Roman" w:cs="Arial"/>
          <w:sz w:val="20"/>
          <w:szCs w:val="20"/>
          <w:lang w:eastAsia="sl-SI"/>
        </w:rPr>
      </w:pPr>
      <w:r w:rsidRPr="007B29C7">
        <w:rPr>
          <w:sz w:val="20"/>
          <w:szCs w:val="20"/>
          <w:lang w:eastAsia="sl-SI"/>
        </w:rPr>
        <w:t>-</w:t>
      </w:r>
      <w:r w:rsidRPr="007B29C7">
        <w:rPr>
          <w:rFonts w:eastAsia="Times New Roman" w:cs="Arial"/>
          <w:sz w:val="20"/>
          <w:szCs w:val="20"/>
          <w:lang w:eastAsia="sl-SI"/>
        </w:rPr>
        <w:t xml:space="preserve"> Osrednji trg glavnega mesta Ljubljana se imenuje Prešernov trg, kjer stoji tudi njegov spomenik. Prešeren s prstom kaže na podobo Primicove Julije na drugi strani trga</w:t>
      </w:r>
    </w:p>
    <w:p w:rsidR="00EA1906" w:rsidRPr="007B29C7" w:rsidRDefault="00EA1906" w:rsidP="00A21AAF">
      <w:pPr>
        <w:pStyle w:val="NoSpacing"/>
        <w:jc w:val="both"/>
        <w:rPr>
          <w:rFonts w:eastAsia="Times New Roman" w:cs="Arial"/>
          <w:sz w:val="20"/>
          <w:szCs w:val="20"/>
          <w:lang w:eastAsia="sl-SI"/>
        </w:rPr>
      </w:pPr>
      <w:r w:rsidRPr="007B29C7">
        <w:rPr>
          <w:sz w:val="20"/>
          <w:szCs w:val="20"/>
          <w:lang w:eastAsia="sl-SI"/>
        </w:rPr>
        <w:t>-</w:t>
      </w:r>
      <w:r w:rsidRPr="007B29C7">
        <w:rPr>
          <w:rFonts w:eastAsia="Times New Roman" w:cs="Arial"/>
          <w:sz w:val="20"/>
          <w:szCs w:val="20"/>
          <w:lang w:eastAsia="sl-SI"/>
        </w:rPr>
        <w:t xml:space="preserve"> V primorskem mestu Piran, pa so glavno nabrežje poimenovali po našem največjem pesniku (Prešernovo nabrežje)</w:t>
      </w:r>
    </w:p>
    <w:p w:rsidR="00EA1906" w:rsidRPr="007B29C7" w:rsidRDefault="00EA1906" w:rsidP="00A21AAF">
      <w:pPr>
        <w:pStyle w:val="NoSpacing"/>
        <w:jc w:val="both"/>
        <w:rPr>
          <w:rFonts w:eastAsia="Times New Roman" w:cs="Arial"/>
          <w:sz w:val="20"/>
          <w:szCs w:val="20"/>
          <w:lang w:eastAsia="sl-SI"/>
        </w:rPr>
      </w:pPr>
      <w:r w:rsidRPr="007B29C7">
        <w:rPr>
          <w:sz w:val="20"/>
          <w:szCs w:val="20"/>
          <w:lang w:eastAsia="sl-SI"/>
        </w:rPr>
        <w:t>-</w:t>
      </w:r>
      <w:r w:rsidRPr="007B29C7">
        <w:rPr>
          <w:rFonts w:eastAsia="Times New Roman" w:cs="Arial"/>
          <w:sz w:val="20"/>
          <w:szCs w:val="20"/>
          <w:lang w:eastAsia="sl-SI"/>
        </w:rPr>
        <w:t xml:space="preserve"> In čokolada! Prešernove kroglice ali </w:t>
      </w:r>
      <w:r w:rsidR="00F63A4F" w:rsidRPr="007B29C7">
        <w:rPr>
          <w:rFonts w:eastAsia="Times New Roman" w:cs="Arial"/>
          <w:sz w:val="20"/>
          <w:szCs w:val="20"/>
          <w:lang w:eastAsia="sl-SI"/>
        </w:rPr>
        <w:t xml:space="preserve">pa Prešernove kocke. </w:t>
      </w:r>
      <w:r w:rsidRPr="007B29C7">
        <w:rPr>
          <w:rFonts w:eastAsia="Times New Roman" w:cs="Arial"/>
          <w:sz w:val="20"/>
          <w:szCs w:val="20"/>
          <w:lang w:eastAsia="sl-SI"/>
        </w:rPr>
        <w:t xml:space="preserve"> Gre za ročno izdelane slaščice, katerih glavni sestavini sta lešnik in čokolada</w:t>
      </w:r>
    </w:p>
    <w:p w:rsidR="00EA1906" w:rsidRPr="007B29C7" w:rsidRDefault="00EA1906" w:rsidP="00A21AAF">
      <w:pPr>
        <w:pStyle w:val="NoSpacing"/>
        <w:jc w:val="both"/>
        <w:rPr>
          <w:sz w:val="20"/>
          <w:szCs w:val="20"/>
          <w:lang w:eastAsia="sl-SI"/>
        </w:rPr>
      </w:pPr>
    </w:p>
    <w:sectPr w:rsidR="00EA1906" w:rsidRPr="007B29C7" w:rsidSect="00972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31D3"/>
    <w:rsid w:val="00280C3A"/>
    <w:rsid w:val="004B2E37"/>
    <w:rsid w:val="00537B79"/>
    <w:rsid w:val="007B29C7"/>
    <w:rsid w:val="008C31D3"/>
    <w:rsid w:val="00972585"/>
    <w:rsid w:val="00981C9E"/>
    <w:rsid w:val="00A01711"/>
    <w:rsid w:val="00A21AAF"/>
    <w:rsid w:val="00E83329"/>
    <w:rsid w:val="00EA1906"/>
    <w:rsid w:val="00F63A4F"/>
    <w:rsid w:val="00F83560"/>
    <w:rsid w:val="00FE2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1D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FE2AAC"/>
    <w:rPr>
      <w:color w:val="0000FF"/>
      <w:u w:val="single"/>
    </w:rPr>
  </w:style>
  <w:style w:type="paragraph" w:styleId="NoSpacing">
    <w:name w:val="No Spacing"/>
    <w:uiPriority w:val="1"/>
    <w:qFormat/>
    <w:rsid w:val="007B2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Pesni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l.wikipedia.org/wiki/Pesni%C5%A1ki_subjek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Verz" TargetMode="External"/><Relationship Id="rId11" Type="http://schemas.openxmlformats.org/officeDocument/2006/relationships/hyperlink" Target="https://sl.wikipedia.org/wiki/Rima" TargetMode="External"/><Relationship Id="rId5" Type="http://schemas.openxmlformats.org/officeDocument/2006/relationships/hyperlink" Target="https://sl.wikipedia.org/wiki/Besedilo" TargetMode="External"/><Relationship Id="rId10" Type="http://schemas.openxmlformats.org/officeDocument/2006/relationships/hyperlink" Target="https://sl.wikipedia.org/wiki/Jambski_enajsterec" TargetMode="External"/><Relationship Id="rId4" Type="http://schemas.openxmlformats.org/officeDocument/2006/relationships/hyperlink" Target="https://sl.wikipedia.org/wiki/Pesni%C5%A1tvo" TargetMode="External"/><Relationship Id="rId9" Type="http://schemas.openxmlformats.org/officeDocument/2006/relationships/hyperlink" Target="https://sl.wikipedia.org/wiki/Kitic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