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72" w:rsidRDefault="004D569F">
      <w:pPr>
        <w:jc w:val="both"/>
        <w:rPr>
          <w:rFonts w:ascii="Arial" w:hAnsi="Arial"/>
          <w:b/>
        </w:rPr>
      </w:pPr>
      <w:bookmarkStart w:id="0" w:name="_GoBack"/>
      <w:bookmarkEnd w:id="0"/>
      <w:r>
        <w:rPr>
          <w:rFonts w:ascii="Arial" w:hAnsi="Arial"/>
          <w:b/>
        </w:rPr>
        <w:t>23.</w:t>
      </w:r>
    </w:p>
    <w:p w:rsidR="00394672" w:rsidRDefault="004D569F">
      <w:pPr>
        <w:jc w:val="both"/>
        <w:rPr>
          <w:rFonts w:ascii="Arial" w:hAnsi="Arial"/>
        </w:rPr>
      </w:pPr>
      <w:r>
        <w:rPr>
          <w:rFonts w:ascii="Arial" w:hAnsi="Arial"/>
        </w:rPr>
        <w:t>Katalog :</w:t>
      </w:r>
    </w:p>
    <w:p w:rsidR="00394672" w:rsidRDefault="004D569F">
      <w:pPr>
        <w:numPr>
          <w:ilvl w:val="0"/>
          <w:numId w:val="3"/>
        </w:numPr>
        <w:jc w:val="both"/>
        <w:rPr>
          <w:rFonts w:ascii="Arial" w:hAnsi="Arial"/>
        </w:rPr>
      </w:pPr>
      <w:r>
        <w:rPr>
          <w:rFonts w:ascii="Arial" w:hAnsi="Arial"/>
        </w:rPr>
        <w:t>motiv: pesniško poslanstvo                                                              Berilo 1, str. 55</w:t>
      </w:r>
    </w:p>
    <w:p w:rsidR="00394672" w:rsidRDefault="004D569F">
      <w:pPr>
        <w:numPr>
          <w:ilvl w:val="0"/>
          <w:numId w:val="2"/>
        </w:numPr>
        <w:jc w:val="both"/>
        <w:rPr>
          <w:rFonts w:ascii="Arial" w:hAnsi="Arial"/>
        </w:rPr>
      </w:pPr>
      <w:r>
        <w:rPr>
          <w:rFonts w:ascii="Arial" w:hAnsi="Arial"/>
        </w:rPr>
        <w:t>mit Prometeja</w:t>
      </w:r>
    </w:p>
    <w:p w:rsidR="00394672" w:rsidRDefault="004D569F">
      <w:pPr>
        <w:numPr>
          <w:ilvl w:val="0"/>
          <w:numId w:val="2"/>
        </w:numPr>
        <w:jc w:val="both"/>
        <w:rPr>
          <w:rFonts w:ascii="Arial" w:hAnsi="Arial"/>
        </w:rPr>
      </w:pPr>
      <w:r>
        <w:rPr>
          <w:rFonts w:ascii="Arial" w:hAnsi="Arial"/>
        </w:rPr>
        <w:t>zgradba: gradacija, simetrija</w:t>
      </w:r>
    </w:p>
    <w:p w:rsidR="00394672" w:rsidRDefault="004D569F">
      <w:pPr>
        <w:numPr>
          <w:ilvl w:val="0"/>
          <w:numId w:val="2"/>
        </w:numPr>
        <w:jc w:val="both"/>
        <w:rPr>
          <w:rFonts w:ascii="Arial" w:hAnsi="Arial"/>
        </w:rPr>
      </w:pPr>
      <w:r>
        <w:rPr>
          <w:rFonts w:ascii="Arial" w:hAnsi="Arial"/>
        </w:rPr>
        <w:t>retorična vprašanja; vokalna lestvica (estetski učinek)</w:t>
      </w:r>
    </w:p>
    <w:p w:rsidR="00394672" w:rsidRDefault="00394672">
      <w:pPr>
        <w:jc w:val="both"/>
        <w:rPr>
          <w:rFonts w:ascii="Arial" w:hAnsi="Arial"/>
        </w:rPr>
      </w:pPr>
    </w:p>
    <w:p w:rsidR="00394672" w:rsidRDefault="004D569F">
      <w:pPr>
        <w:jc w:val="both"/>
        <w:rPr>
          <w:rFonts w:ascii="Arial" w:hAnsi="Arial"/>
          <w:b/>
        </w:rPr>
      </w:pPr>
      <w:r>
        <w:rPr>
          <w:rFonts w:ascii="Arial" w:hAnsi="Arial"/>
          <w:b/>
        </w:rPr>
        <w:t>FRANCE PREŠEREN: PEVCU</w:t>
      </w:r>
    </w:p>
    <w:p w:rsidR="00394672" w:rsidRDefault="00394672">
      <w:pPr>
        <w:jc w:val="both"/>
        <w:rPr>
          <w:rFonts w:ascii="Arial" w:hAnsi="Arial"/>
          <w:b/>
        </w:rPr>
      </w:pPr>
    </w:p>
    <w:p w:rsidR="00394672" w:rsidRDefault="004D569F">
      <w:pPr>
        <w:jc w:val="both"/>
        <w:rPr>
          <w:rFonts w:ascii="Arial" w:hAnsi="Arial"/>
          <w:u w:val="single"/>
        </w:rPr>
      </w:pPr>
      <w:r>
        <w:rPr>
          <w:rFonts w:ascii="Arial" w:hAnsi="Arial"/>
          <w:u w:val="single"/>
        </w:rPr>
        <w:t>Motiv pesniškega poslanstva :</w:t>
      </w:r>
    </w:p>
    <w:p w:rsidR="00394672" w:rsidRDefault="004D569F">
      <w:pPr>
        <w:jc w:val="both"/>
        <w:rPr>
          <w:rFonts w:ascii="Arial" w:hAnsi="Arial"/>
        </w:rPr>
      </w:pPr>
      <w:r>
        <w:rPr>
          <w:rFonts w:ascii="Arial" w:hAnsi="Arial"/>
        </w:rPr>
        <w:t>Razmišljanje o pesniškem poklicu in poslanstvu je France Prešeren podal že v nekaterih svojih prejšnjih delih (Glosa), vendar pa zastavi tokrat problem pesnika resneje, tragično in usodno. Pesem je nastala v času Prešernovih največjih razočaranj (politične in kulturne razmere na Slovenskem v tridesetih letih 19 st. in tudi osebni porazi - izguba Čopa, Julije), zato lahko sklepamo, da je odraz njegove osebne žalosti in razočaranja nad zunanjim svetom in lastnim poslanstvom.</w:t>
      </w:r>
    </w:p>
    <w:p w:rsidR="00394672" w:rsidRDefault="004D569F">
      <w:pPr>
        <w:jc w:val="both"/>
        <w:rPr>
          <w:rFonts w:ascii="Arial" w:hAnsi="Arial"/>
        </w:rPr>
      </w:pPr>
      <w:r>
        <w:rPr>
          <w:rFonts w:ascii="Arial" w:hAnsi="Arial"/>
        </w:rPr>
        <w:t>Pesnika vseskozi spremljajo obup, kesanje in strah pred prihodnostjo, hkrati pa ga bremeni še »poklicna« usoda. Preostane mu vztrajanje v boju proti nizkotnosti, ki je smisel poezije in njegovega lastnega bivanja, vendar pa je vztrajanje nenehno trpljenje. (V Pevcu je Prešeren podal svoj filozofski pogled na pesniški poklic - pojmuje ga kot usodno, vzvišeno in tragično poslanstvo).</w:t>
      </w:r>
    </w:p>
    <w:p w:rsidR="00394672" w:rsidRDefault="00394672">
      <w:pPr>
        <w:jc w:val="both"/>
        <w:rPr>
          <w:rFonts w:ascii="Arial" w:hAnsi="Arial"/>
        </w:rPr>
      </w:pPr>
    </w:p>
    <w:p w:rsidR="00394672" w:rsidRDefault="004D569F">
      <w:pPr>
        <w:jc w:val="both"/>
        <w:rPr>
          <w:rFonts w:ascii="Arial" w:hAnsi="Arial"/>
          <w:u w:val="single"/>
        </w:rPr>
      </w:pPr>
      <w:r>
        <w:rPr>
          <w:rFonts w:ascii="Arial" w:hAnsi="Arial"/>
          <w:u w:val="single"/>
        </w:rPr>
        <w:t>Mit Prometeja :</w:t>
      </w:r>
    </w:p>
    <w:p w:rsidR="00394672" w:rsidRDefault="004D569F">
      <w:pPr>
        <w:jc w:val="both"/>
        <w:rPr>
          <w:rFonts w:ascii="Arial" w:hAnsi="Arial"/>
        </w:rPr>
      </w:pPr>
      <w:r>
        <w:rPr>
          <w:rFonts w:ascii="Arial" w:hAnsi="Arial"/>
        </w:rPr>
        <w:t>Prometej (gr. Prometheus - božji sin) izhaja iz grške mitologije. Vladarju Zevsu je ugrabil ogenj, da bi ga prinesel ljudem, za kazen pa je bil prikovan na skalo, kjer mu je jastreb vedno znova kljuval jetra, ki so se neprestano obnavljala. Herakles ga je osvobodil.</w:t>
      </w:r>
    </w:p>
    <w:p w:rsidR="00394672" w:rsidRDefault="004D569F">
      <w:pPr>
        <w:jc w:val="both"/>
        <w:rPr>
          <w:rFonts w:ascii="Arial" w:hAnsi="Arial"/>
        </w:rPr>
      </w:pPr>
      <w:r>
        <w:rPr>
          <w:rFonts w:ascii="Arial" w:hAnsi="Arial"/>
        </w:rPr>
        <w:t>France Prešeren pojmuje pesniško poslanstvo kot usodno in tragično, zato pesnika primerja s Prometejem, kajti tudi njegova usoda je bila taka, saj ni mogel proti bogovom narediti ničesar.</w:t>
      </w:r>
    </w:p>
    <w:p w:rsidR="00394672" w:rsidRDefault="00394672">
      <w:pPr>
        <w:jc w:val="both"/>
        <w:rPr>
          <w:rFonts w:ascii="Arial" w:hAnsi="Arial"/>
        </w:rPr>
      </w:pPr>
    </w:p>
    <w:p w:rsidR="00394672" w:rsidRDefault="004D569F">
      <w:pPr>
        <w:jc w:val="both"/>
        <w:rPr>
          <w:rFonts w:ascii="Arial" w:hAnsi="Arial"/>
          <w:u w:val="single"/>
        </w:rPr>
      </w:pPr>
      <w:r>
        <w:rPr>
          <w:rFonts w:ascii="Arial" w:hAnsi="Arial"/>
          <w:u w:val="single"/>
        </w:rPr>
        <w:t>Zgradba (gradacija, simetrija):</w:t>
      </w:r>
    </w:p>
    <w:p w:rsidR="00394672" w:rsidRDefault="004D569F">
      <w:pPr>
        <w:jc w:val="both"/>
        <w:rPr>
          <w:rFonts w:ascii="Arial" w:hAnsi="Arial"/>
        </w:rPr>
      </w:pPr>
      <w:r>
        <w:rPr>
          <w:rFonts w:ascii="Arial" w:hAnsi="Arial"/>
        </w:rPr>
        <w:t>Pesem je petkitična in zgrajena simetrično. Prva in zadnja kitica imata po dva verza, druga in predzadnja po tri, srednja štiri (razmerje med kiticami po številu verzov je 2 : 3 : 4 : 3 : 2). Tretja kitica predstavlja vrh, hkrati pa združuje vse tri časovne elemente perspektive; preteklost, prihodnost, sedanjost. Zaradi same oblike, ponavljanja besed in vokalne lestvice pesem vsebuje močno stopnjevanje ali gradacijo, ki še poudarja usodo in tragiko pesnika. Število vrstic v kiticah se stopnjuje skladno z notranjo napetostjo (spreminjanjem pesnikovega duševnega stanja). V tretji, najdaljši kitici je pesnikova tožba najbolj pretresljiva, glasovna intonacija najvišja in notranja napetost največja.</w:t>
      </w:r>
    </w:p>
    <w:p w:rsidR="00394672" w:rsidRDefault="00394672">
      <w:pPr>
        <w:jc w:val="both"/>
        <w:rPr>
          <w:rFonts w:ascii="Arial" w:hAnsi="Arial"/>
        </w:rPr>
      </w:pPr>
    </w:p>
    <w:p w:rsidR="00394672" w:rsidRDefault="004D569F">
      <w:pPr>
        <w:jc w:val="both"/>
        <w:rPr>
          <w:rFonts w:ascii="Arial" w:hAnsi="Arial"/>
          <w:u w:val="single"/>
        </w:rPr>
      </w:pPr>
      <w:r>
        <w:rPr>
          <w:rFonts w:ascii="Arial" w:hAnsi="Arial"/>
          <w:u w:val="single"/>
        </w:rPr>
        <w:t>Retorično vprašanje; vokalna lestvica (estetski učinek) :</w:t>
      </w:r>
    </w:p>
    <w:p w:rsidR="00394672" w:rsidRDefault="004D569F">
      <w:pPr>
        <w:jc w:val="both"/>
        <w:rPr>
          <w:rFonts w:ascii="Arial" w:hAnsi="Arial"/>
        </w:rPr>
      </w:pPr>
      <w:r>
        <w:rPr>
          <w:rFonts w:ascii="Arial" w:hAnsi="Arial"/>
        </w:rPr>
        <w:t>Retorično vprašanje je vprašanje, na katerega ne pričakujemo odgovora. Avtor je s pomočjo retoričnih vprašanj ustvaril temačno, tragično vzdušje za prikazovanje svojega duševnega stanja in tožbe.</w:t>
      </w:r>
    </w:p>
    <w:p w:rsidR="00394672" w:rsidRDefault="004D569F">
      <w:pPr>
        <w:jc w:val="both"/>
        <w:rPr>
          <w:rFonts w:ascii="Arial" w:hAnsi="Arial"/>
        </w:rPr>
      </w:pPr>
      <w:r>
        <w:rPr>
          <w:rFonts w:ascii="Arial" w:hAnsi="Arial"/>
        </w:rPr>
        <w:t>Rime so postavljene v strogem redu vokalne lestvice: a-e-i-o-u. Tem vokalom je verjetno pesnik pripisoval posebno čustveno vrednost, ki ustreza barvi vokala. Tako narašča in pada čustvena napetost, zvočna podoba pesmi pa podkrepi idejno vsebino.</w:t>
      </w:r>
    </w:p>
    <w:sectPr w:rsidR="0039467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802167B"/>
    <w:multiLevelType w:val="singleLevel"/>
    <w:tmpl w:val="54B0344C"/>
    <w:lvl w:ilvl="0">
      <w:start w:val="6"/>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36E51FB"/>
    <w:multiLevelType w:val="singleLevel"/>
    <w:tmpl w:val="9BD6EA60"/>
    <w:lvl w:ilvl="0">
      <w:start w:val="3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9F"/>
    <w:rsid w:val="000D5504"/>
    <w:rsid w:val="00394672"/>
    <w:rsid w:val="004D56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