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6C2" w:rsidRDefault="00C91328">
      <w:bookmarkStart w:id="0" w:name="_GoBack"/>
      <w:bookmarkEnd w:id="0"/>
      <w:r>
        <w:t>France Prešeren: POD OKNOM</w:t>
      </w:r>
    </w:p>
    <w:p w:rsidR="00C91328" w:rsidRDefault="00C91328"/>
    <w:p w:rsidR="00C91328" w:rsidRDefault="00C91328">
      <w:r>
        <w:t>Pesnik je zaljubljen, hkrati pa tudi nesrečen, ker ne ve, ali mu dekle vrača čustva ali ne. Prav zaradi tega ponoči ne more spati, zato odide pod njeno okno, kjer ji izpoveduje svojo ljubezen, ves čas ima pred očmi njen obraz, ves čas hrepeni po njej. Nagovarja dekle, naj pride k oknu in mu razkrije z besedo ali pa s kretnjo ali ga ljubi ali ne. Dekleta ni k oknu, zato se počuti kot sirota, osamljenega in nesrečnega. Nato nagovarja zvezde, naj mu razkrijejo, ali dekle spi ali le preizkuša njegovo vztrajnost ali pa le ljubi drugega. Tudi zvezde se ne odzivajo. Glede tega, ker dekle ni prišlo k oknu se uda v usodo. Če pa ga dekle ne ljubi, bo od žalosti in obupa umrl, kar pomeni, da bo skrajno nesrečen.</w:t>
      </w:r>
    </w:p>
    <w:sectPr w:rsidR="00C91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06C2"/>
    <w:rsid w:val="000719BB"/>
    <w:rsid w:val="001706C2"/>
    <w:rsid w:val="00A62CC0"/>
    <w:rsid w:val="00C913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