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2F" w:rsidRDefault="00E52D2F" w:rsidP="00E52D2F">
      <w:pPr>
        <w:pStyle w:val="NormalWeb"/>
      </w:pPr>
      <w:bookmarkStart w:id="0" w:name="_GoBack"/>
      <w:bookmarkEnd w:id="0"/>
      <w:r>
        <w:rPr>
          <w:b/>
          <w:bCs/>
        </w:rPr>
        <w:t>France Prešeren - Slovo od mladosti</w:t>
      </w:r>
      <w:r>
        <w:t xml:space="preserve"> (Berilo 1) </w:t>
      </w:r>
    </w:p>
    <w:p w:rsidR="00E52D2F" w:rsidRDefault="00E52D2F" w:rsidP="00E52D2F">
      <w:pPr>
        <w:pStyle w:val="NormalWeb"/>
      </w:pPr>
      <w:r>
        <w:t xml:space="preserve">Elegija Slovo od mladosti je Prešernova prva pomembna miselna (refleksivna) pesem, s katero se zaèenja njegovo zrelo ustvarjalno obdobje. Gre za izpovedovanje lastnega doživljanja sveta, lastne subjektivnosti. </w:t>
      </w:r>
    </w:p>
    <w:p w:rsidR="00E52D2F" w:rsidRDefault="00E52D2F" w:rsidP="00E52D2F">
      <w:pPr>
        <w:pStyle w:val="NormalWeb"/>
      </w:pPr>
      <w:r>
        <w:t xml:space="preserve">Pesnik ugotavlja, da življenje ni pravièno, saj ostane èlovek kljub razumnosti, dobroti, poštenosti in zvestobi razoèaran. Uspe lahko samo, kdor je bogat (... èlovek toliko velja, kar plaèa ...). </w:t>
      </w:r>
    </w:p>
    <w:p w:rsidR="00E52D2F" w:rsidRDefault="00E52D2F" w:rsidP="00E52D2F">
      <w:pPr>
        <w:pStyle w:val="NormalWeb"/>
      </w:pPr>
      <w:r>
        <w:t xml:space="preserve">Mlad èlovek hitro pozabi na razoèaranja in krivice ter vedno znova verjame v lepši svet, v zrelih letih pa vera in upanje izgineta, ostaneta le razoèaranje in vdanost v usodo (resignacija in fatalizem). To je vzrok, da mu je hudo za izgubljeno mladostjo, ko ima èlovek vsaj upanje (... po tvoji temni zarji srce bridko vzdihuje ...). </w:t>
      </w:r>
    </w:p>
    <w:p w:rsidR="00E52D2F" w:rsidRDefault="00E52D2F" w:rsidP="00E52D2F">
      <w:pPr>
        <w:pStyle w:val="NormalWeb"/>
      </w:pPr>
      <w:r>
        <w:t xml:space="preserve">Po vsebini je pesem elegija (žalostinka), oblikovno pa je zgrajena iz petih stanc (osemvrstiènica v italijanskem enajstercu, rima: ababab/cc; ob pomenski zarezi se spremeni tudi rima). </w:t>
      </w:r>
    </w:p>
    <w:p w:rsidR="00E52D2F" w:rsidRPr="00E52D2F" w:rsidRDefault="00E52D2F" w:rsidP="00E52D2F">
      <w:pPr>
        <w:pStyle w:val="NormalWeb"/>
        <w:rPr>
          <w:lang w:val="de-DE"/>
        </w:rPr>
      </w:pPr>
      <w:r w:rsidRPr="00E52D2F">
        <w:rPr>
          <w:u w:val="single"/>
          <w:lang w:val="de-DE"/>
        </w:rPr>
        <w:t>Vprašanja</w:t>
      </w:r>
      <w:r w:rsidRPr="00E52D2F">
        <w:rPr>
          <w:lang w:val="de-DE"/>
        </w:rPr>
        <w:t xml:space="preserve">: - S katerimi verzi Prešeren opiše svojo mladost? </w:t>
      </w:r>
    </w:p>
    <w:p w:rsidR="00E52D2F" w:rsidRPr="00E52D2F" w:rsidRDefault="00E52D2F" w:rsidP="00E52D2F">
      <w:pPr>
        <w:pStyle w:val="NormalWeb"/>
        <w:rPr>
          <w:lang w:val="de-DE"/>
        </w:rPr>
      </w:pPr>
      <w:r w:rsidRPr="00E52D2F">
        <w:rPr>
          <w:lang w:val="de-DE"/>
        </w:rPr>
        <w:t xml:space="preserve">- Do katerega spoznanja se dokoplje že v mladosti in kako to izrazi? </w:t>
      </w:r>
    </w:p>
    <w:p w:rsidR="00E52D2F" w:rsidRPr="00E52D2F" w:rsidRDefault="00E52D2F" w:rsidP="00E52D2F">
      <w:pPr>
        <w:pStyle w:val="NormalWeb"/>
        <w:rPr>
          <w:lang w:val="de-DE"/>
        </w:rPr>
      </w:pPr>
      <w:r w:rsidRPr="00E52D2F">
        <w:rPr>
          <w:lang w:val="de-DE"/>
        </w:rPr>
        <w:t xml:space="preserve">- Kdo je v življenju sreèen in od èesa je sreèa odvisna? </w:t>
      </w:r>
    </w:p>
    <w:p w:rsidR="00E52D2F" w:rsidRPr="00E52D2F" w:rsidRDefault="00E52D2F" w:rsidP="00E52D2F">
      <w:pPr>
        <w:pStyle w:val="NormalWeb"/>
        <w:rPr>
          <w:lang w:val="de-DE"/>
        </w:rPr>
      </w:pPr>
      <w:r w:rsidRPr="00E52D2F">
        <w:rPr>
          <w:lang w:val="de-DE"/>
        </w:rPr>
        <w:t xml:space="preserve">- Kateri verzi dokazujejo, da mladega èloveka upanje ne zapusti? </w:t>
      </w:r>
    </w:p>
    <w:p w:rsidR="00E52D2F" w:rsidRDefault="00E52D2F" w:rsidP="00E52D2F">
      <w:pPr>
        <w:pStyle w:val="NormalWeb"/>
      </w:pPr>
      <w:r>
        <w:t xml:space="preserve">- Razloži oksimoron (bistroumni nesmisel) temna zarja. </w:t>
      </w:r>
    </w:p>
    <w:p w:rsidR="00E52D2F" w:rsidRDefault="00E52D2F" w:rsidP="00E52D2F">
      <w:pPr>
        <w:pStyle w:val="NormalWeb"/>
      </w:pPr>
      <w:r>
        <w:t xml:space="preserve">- Kako bi lahko opredelili Prešernov življenjski nazor? (pesimistièen) </w:t>
      </w:r>
    </w:p>
    <w:p w:rsidR="00E52D2F" w:rsidRDefault="00E52D2F"/>
    <w:sectPr w:rsidR="00E52D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D2F"/>
    <w:rsid w:val="00BF30F3"/>
    <w:rsid w:val="00DD75E0"/>
    <w:rsid w:val="00E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2D2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