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862" w:rsidRDefault="009C3972">
      <w:pPr>
        <w:jc w:val="both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20.</w:t>
      </w:r>
    </w:p>
    <w:p w:rsidR="00AE1862" w:rsidRDefault="009C3972">
      <w:p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>Katalog: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Berilo 1, str. 34</w:t>
      </w:r>
    </w:p>
    <w:p w:rsidR="00AE1862" w:rsidRDefault="009C3972">
      <w:pPr>
        <w:jc w:val="both"/>
        <w:rPr>
          <w:rFonts w:ascii="Arial" w:hAnsi="Arial"/>
        </w:rPr>
      </w:pPr>
      <w:r>
        <w:rPr>
          <w:rFonts w:ascii="Arial" w:hAnsi="Arial"/>
        </w:rPr>
        <w:t>- sonet</w:t>
      </w:r>
    </w:p>
    <w:p w:rsidR="00AE1862" w:rsidRDefault="009C3972">
      <w:pPr>
        <w:jc w:val="both"/>
        <w:rPr>
          <w:rFonts w:ascii="Arial" w:hAnsi="Arial"/>
        </w:rPr>
      </w:pPr>
      <w:r>
        <w:rPr>
          <w:rFonts w:ascii="Arial" w:hAnsi="Arial"/>
        </w:rPr>
        <w:t>- idejna gradacija</w:t>
      </w:r>
    </w:p>
    <w:p w:rsidR="00AE1862" w:rsidRDefault="009C397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AE1862" w:rsidRDefault="009C3972">
      <w:pPr>
        <w:jc w:val="both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FRANCE PREŠEREN : SONETJE NESREČE</w:t>
      </w:r>
    </w:p>
    <w:p w:rsidR="00AE1862" w:rsidRDefault="00AE1862">
      <w:pPr>
        <w:jc w:val="both"/>
        <w:rPr>
          <w:rFonts w:ascii="Arial" w:hAnsi="Arial"/>
        </w:rPr>
      </w:pPr>
    </w:p>
    <w:p w:rsidR="00AE1862" w:rsidRDefault="009C3972">
      <w:pPr>
        <w:jc w:val="both"/>
        <w:outlineLvl w:val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Sonet (souns; lat. glas):</w:t>
      </w:r>
    </w:p>
    <w:p w:rsidR="00AE1862" w:rsidRDefault="009C397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Je lirska književna vrsta. Verzi so razporejeni v dve kvartini in dve tercini. Značilno zanj je tudi, da se v prvih dveh kiticah soočimo z vprašanjem, v drugih pa izvemo povzetek ali odgovor. Nastanek ni čisto jasen; provansalski mogoče celo arabski vpliv, vendar začetki na Siciliji v 13.stol.  </w:t>
      </w:r>
    </w:p>
    <w:p w:rsidR="00AE1862" w:rsidRDefault="00AE1862">
      <w:pPr>
        <w:jc w:val="both"/>
        <w:rPr>
          <w:rFonts w:ascii="Arial" w:hAnsi="Arial"/>
        </w:rPr>
      </w:pPr>
    </w:p>
    <w:p w:rsidR="00AE1862" w:rsidRDefault="009C3972">
      <w:pPr>
        <w:jc w:val="both"/>
        <w:outlineLvl w:val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Ideja, idejna gradacija (stopnjevnaje):</w:t>
      </w:r>
    </w:p>
    <w:p w:rsidR="00AE1862" w:rsidRDefault="009C3972">
      <w:pPr>
        <w:jc w:val="both"/>
        <w:rPr>
          <w:rFonts w:ascii="Arial" w:hAnsi="Arial"/>
        </w:rPr>
      </w:pPr>
      <w:r>
        <w:rPr>
          <w:rFonts w:ascii="Arial" w:hAnsi="Arial"/>
        </w:rPr>
        <w:t>Vseh sonetov je bilo najprej sedem, toda za natis v Kranjski Čbelici je prvega izpustil, ker je bil motivno preveč zapleten.</w:t>
      </w:r>
    </w:p>
    <w:p w:rsidR="00AE1862" w:rsidRDefault="00AE1862">
      <w:pPr>
        <w:jc w:val="both"/>
        <w:rPr>
          <w:rFonts w:ascii="Arial" w:hAnsi="Arial"/>
        </w:rPr>
      </w:pPr>
    </w:p>
    <w:p w:rsidR="00AE1862" w:rsidRDefault="009C3972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  <w:u w:val="single"/>
        </w:rPr>
        <w:t>Prvi sonet,</w:t>
      </w:r>
      <w:r>
        <w:rPr>
          <w:rFonts w:ascii="Arial" w:hAnsi="Arial"/>
        </w:rPr>
        <w:t xml:space="preserve"> o Vrbi opeva izhodišče življenjske nesreče - obžalovanje,  ker ni ostal v domačem kmečkem svetu, kjer bi živel mirno in idilično, medtem ko ga je življenje v mestu, mestni civilizaciji navdalo z razočaranjem, obupom in tudi kesanjem, saj je prav tu spoznal nasprotje med idealom in realnostjo, o čemer govori že Slovo od mladosti.</w:t>
      </w:r>
    </w:p>
    <w:p w:rsidR="00AE1862" w:rsidRDefault="009C3972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Tema: spominja se sreče zgodnjih let, ko še ni spoznal neizprosne resnice o stvarnosti.</w:t>
      </w:r>
    </w:p>
    <w:p w:rsidR="00AE1862" w:rsidRDefault="00AE1862">
      <w:pPr>
        <w:jc w:val="both"/>
        <w:rPr>
          <w:rFonts w:ascii="Arial" w:hAnsi="Arial"/>
        </w:rPr>
      </w:pPr>
    </w:p>
    <w:p w:rsidR="00AE1862" w:rsidRDefault="009C3972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  <w:u w:val="single"/>
        </w:rPr>
        <w:t>Drugi sonet</w:t>
      </w:r>
      <w:r>
        <w:rPr>
          <w:rFonts w:ascii="Arial" w:hAnsi="Arial"/>
        </w:rPr>
        <w:t>, o afriškem popotniku, objokuje motiv spoznanja - podobno kot je popotnik v afriški puščavi nenadoma zaznal okoli sebe strahote puščavskega življenja, tako mlad človek spozna, da je stvarnost nasprotna idealnim mislim. Prispodobi v kvartinah stoji v tercinah nasprotna razlaga.</w:t>
      </w:r>
    </w:p>
    <w:p w:rsidR="00AE1862" w:rsidRDefault="009C3972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Tema: spoznanje resnice, čemur sledi obup.</w:t>
      </w:r>
    </w:p>
    <w:p w:rsidR="00AE1862" w:rsidRDefault="00AE1862">
      <w:pPr>
        <w:jc w:val="both"/>
        <w:rPr>
          <w:rFonts w:ascii="Arial" w:hAnsi="Arial"/>
        </w:rPr>
      </w:pPr>
    </w:p>
    <w:p w:rsidR="00AE1862" w:rsidRDefault="009C3972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  <w:u w:val="single"/>
        </w:rPr>
        <w:t>Tretji sonet</w:t>
      </w:r>
      <w:r>
        <w:rPr>
          <w:rFonts w:ascii="Arial" w:hAnsi="Arial"/>
        </w:rPr>
        <w:t>, sonet o hrastu, riše posledice življenjskega spoznanja za človeka, ki ga preganja nesrečna usoda - v prvem delu soneta je naslikana podoba hrasta, ki ga je podrl zimski vihar in si ne more več opomoči. V drugem delu pa se z njim vzporeja človek, ki ga je zadela usoda. Ta sonet spada med najboljše v ciklu         ( zaradi svežine prispodobe ).</w:t>
      </w:r>
    </w:p>
    <w:p w:rsidR="00AE1862" w:rsidRDefault="009C3972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Tema: prispodoba človeka, ki ga je spoznanje dokončno strlo</w:t>
      </w:r>
    </w:p>
    <w:p w:rsidR="00AE1862" w:rsidRDefault="00AE1862">
      <w:pPr>
        <w:jc w:val="both"/>
        <w:rPr>
          <w:rFonts w:ascii="Arial" w:hAnsi="Arial"/>
        </w:rPr>
      </w:pPr>
    </w:p>
    <w:p w:rsidR="00AE1862" w:rsidRDefault="009C3972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  <w:u w:val="single"/>
        </w:rPr>
        <w:t>Četrti sonet</w:t>
      </w:r>
      <w:r>
        <w:rPr>
          <w:rFonts w:ascii="Arial" w:hAnsi="Arial"/>
        </w:rPr>
        <w:t xml:space="preserve"> prikazuje posledice takšne usode - človek se ji poizkuša upirati, toda usoda ga zasleduje povsod, dokler ne najde miru v smrti.</w:t>
      </w:r>
    </w:p>
    <w:p w:rsidR="00AE1862" w:rsidRDefault="009C3972">
      <w:pPr>
        <w:ind w:left="708"/>
        <w:jc w:val="both"/>
        <w:rPr>
          <w:rFonts w:ascii="Arial" w:hAnsi="Arial"/>
        </w:rPr>
      </w:pPr>
      <w:r>
        <w:rPr>
          <w:rFonts w:ascii="Arial" w:hAnsi="Arial"/>
        </w:rPr>
        <w:t>Tema: človek, ki ga je preganja nesrečna usoda; smrt mu je edina rešitev.</w:t>
      </w:r>
    </w:p>
    <w:p w:rsidR="00AE1862" w:rsidRDefault="00AE1862">
      <w:pPr>
        <w:jc w:val="both"/>
        <w:rPr>
          <w:rFonts w:ascii="Arial" w:hAnsi="Arial"/>
        </w:rPr>
      </w:pPr>
    </w:p>
    <w:p w:rsidR="00AE1862" w:rsidRDefault="009C3972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  <w:u w:val="single"/>
        </w:rPr>
        <w:t>Peti sonet</w:t>
      </w:r>
      <w:r>
        <w:rPr>
          <w:rFonts w:ascii="Arial" w:hAnsi="Arial"/>
        </w:rPr>
        <w:t>, sonet o smrti, je vrh cikla, saj poglobi celotno zamisel do najbolj odločilnih in mračnih spoznanj - življenje primerja z ječo, minevanje je njegov zakon, vsebina življenja pa občutek krivde, kesanja, obup in razočaranje. Izhod je edino v smrti, ki je rešitev in pozabljenje, saj je kot prehod v globok spanec.</w:t>
      </w:r>
    </w:p>
    <w:p w:rsidR="00AE1862" w:rsidRDefault="009C3972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Tema: rešilna moč smrti, ki pomeni odrešitev od življenjskih krivic.</w:t>
      </w:r>
    </w:p>
    <w:p w:rsidR="00AE1862" w:rsidRDefault="00AE1862">
      <w:pPr>
        <w:jc w:val="both"/>
        <w:rPr>
          <w:rFonts w:ascii="Arial" w:hAnsi="Arial"/>
        </w:rPr>
      </w:pPr>
    </w:p>
    <w:p w:rsidR="00AE1862" w:rsidRDefault="009C3972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  <w:u w:val="single"/>
        </w:rPr>
        <w:t>Šesti sonet</w:t>
      </w:r>
      <w:r>
        <w:rPr>
          <w:rFonts w:ascii="Arial" w:hAnsi="Arial"/>
        </w:rPr>
        <w:t>, o resignaciji, oblikuje z različnimi prispodobami misel o stanju, ki ni več niti upor zoper usodo niti želja po smrti, ampak samo še popolna otopelost, brezčutnost, s tem pa skrajna stopnja resignacije.</w:t>
      </w:r>
    </w:p>
    <w:p w:rsidR="00AE1862" w:rsidRDefault="009C3972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Tema: sonet o človekovi neobčutljivosti za udarce upodablja končno stanje človeka, ki vdano prenaša svoj položaj in ne pričakuje več odrešitve.</w:t>
      </w:r>
    </w:p>
    <w:p w:rsidR="00AE1862" w:rsidRDefault="00AE1862">
      <w:pPr>
        <w:jc w:val="both"/>
        <w:rPr>
          <w:rFonts w:ascii="Arial" w:hAnsi="Arial"/>
        </w:rPr>
      </w:pPr>
    </w:p>
    <w:sectPr w:rsidR="00AE186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3972"/>
    <w:rsid w:val="009C3972"/>
    <w:rsid w:val="00AE1862"/>
    <w:rsid w:val="00B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2019-05-14T12:36:00Z</dcterms:created>
  <dcterms:modified xsi:type="dcterms:W3CDTF">2019-05-14T12:36:00Z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