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4C" w:rsidRDefault="00B35E4C" w:rsidP="00B35E4C">
      <w:pPr>
        <w:jc w:val="center"/>
        <w:rPr>
          <w:rFonts w:ascii="Verdana" w:hAnsi="Verdana"/>
          <w:b/>
        </w:rPr>
      </w:pPr>
      <w:bookmarkStart w:id="0" w:name="_GoBack"/>
      <w:bookmarkEnd w:id="0"/>
      <w:r w:rsidRPr="00B35E4C">
        <w:rPr>
          <w:rFonts w:ascii="Verdana" w:hAnsi="Verdana"/>
          <w:b/>
        </w:rPr>
        <w:t>Josip Murn- Aleksandrov</w:t>
      </w:r>
    </w:p>
    <w:p w:rsidR="00B35E4C" w:rsidRDefault="00B35E4C" w:rsidP="00B35E4C">
      <w:pPr>
        <w:jc w:val="center"/>
        <w:rPr>
          <w:rFonts w:ascii="Verdana" w:hAnsi="Verdana"/>
          <w:b/>
        </w:rPr>
      </w:pPr>
    </w:p>
    <w:p w:rsidR="00B35E4C" w:rsidRDefault="00B35E4C" w:rsidP="00B35E4C">
      <w:pPr>
        <w:rPr>
          <w:rFonts w:ascii="Verdana" w:hAnsi="Verdana"/>
        </w:rPr>
      </w:pPr>
    </w:p>
    <w:p w:rsidR="00B35E4C" w:rsidRDefault="00B35E4C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Mnogi ga označujejo za najslavnejšega slovenskega impresionista, saj s svojimi svobodnimi verzi, novim ritmom in rimo postane utemeljitelj Moderne na Slovenskem. </w:t>
      </w:r>
    </w:p>
    <w:p w:rsidR="00B35E4C" w:rsidRDefault="00B35E4C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Njegova poezija je izrazito lirska, v njegovih pesmih </w:t>
      </w:r>
      <w:r w:rsidR="00EE7084">
        <w:rPr>
          <w:rFonts w:ascii="Verdana" w:hAnsi="Verdana"/>
          <w:sz w:val="18"/>
          <w:szCs w:val="18"/>
        </w:rPr>
        <w:t xml:space="preserve">je </w:t>
      </w:r>
      <w:r>
        <w:rPr>
          <w:rFonts w:ascii="Verdana" w:hAnsi="Verdana"/>
          <w:sz w:val="18"/>
          <w:szCs w:val="18"/>
        </w:rPr>
        <w:t>moč</w:t>
      </w:r>
      <w:r w:rsidR="00C86B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najti predvsem opevanje čustev, razpoloženj ter misli. </w:t>
      </w:r>
    </w:p>
    <w:p w:rsidR="00B35E4C" w:rsidRDefault="00B35E4C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 svojo izpovedjo trenutnega razpoloženja, opisom bežnega trenutka </w:t>
      </w:r>
      <w:r w:rsidR="00EE7084">
        <w:rPr>
          <w:rFonts w:ascii="Verdana" w:hAnsi="Verdana"/>
          <w:sz w:val="18"/>
          <w:szCs w:val="18"/>
        </w:rPr>
        <w:t xml:space="preserve">svojega </w:t>
      </w:r>
      <w:r>
        <w:rPr>
          <w:rFonts w:ascii="Verdana" w:hAnsi="Verdana"/>
          <w:sz w:val="18"/>
          <w:szCs w:val="18"/>
        </w:rPr>
        <w:t xml:space="preserve">življenja ter </w:t>
      </w:r>
      <w:r w:rsidR="00EE7084">
        <w:rPr>
          <w:rFonts w:ascii="Verdana" w:hAnsi="Verdana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 xml:space="preserve"> </w:t>
      </w:r>
      <w:r w:rsidR="00C86BC6">
        <w:rPr>
          <w:rFonts w:ascii="Verdana" w:hAnsi="Verdana"/>
          <w:sz w:val="18"/>
          <w:szCs w:val="18"/>
        </w:rPr>
        <w:t xml:space="preserve">nekoliko posebnim </w:t>
      </w:r>
      <w:r>
        <w:rPr>
          <w:rFonts w:ascii="Verdana" w:hAnsi="Verdana"/>
          <w:sz w:val="18"/>
          <w:szCs w:val="18"/>
        </w:rPr>
        <w:t>'slikanjem' barv in glasov</w:t>
      </w:r>
      <w:r w:rsidR="00C86BC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sodi med vrh impresionistov slovenskega slovstva.</w:t>
      </w:r>
    </w:p>
    <w:p w:rsidR="00C86BC6" w:rsidRDefault="00C86BC6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Čeprav mu danes pripisujemo véliko slavo in spoštovanje, v svojem času</w:t>
      </w:r>
      <w:r w:rsidR="00EE708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zlasti med </w:t>
      </w:r>
      <w:r w:rsidR="00EE7084">
        <w:rPr>
          <w:rFonts w:ascii="Verdana" w:hAnsi="Verdana"/>
          <w:sz w:val="18"/>
          <w:szCs w:val="18"/>
        </w:rPr>
        <w:t>sodobniki,</w:t>
      </w:r>
      <w:r>
        <w:rPr>
          <w:rFonts w:ascii="Verdana" w:hAnsi="Verdana"/>
          <w:sz w:val="18"/>
          <w:szCs w:val="18"/>
        </w:rPr>
        <w:t xml:space="preserve"> ni bil ravno priljubljen. Veliko jih trdi, da bi za želen uspeh moral </w:t>
      </w:r>
      <w:r w:rsidR="00EE7084">
        <w:rPr>
          <w:rFonts w:ascii="Verdana" w:hAnsi="Verdana"/>
          <w:sz w:val="18"/>
          <w:szCs w:val="18"/>
        </w:rPr>
        <w:t xml:space="preserve">Murn </w:t>
      </w:r>
      <w:r>
        <w:rPr>
          <w:rFonts w:ascii="Verdana" w:hAnsi="Verdana"/>
          <w:sz w:val="18"/>
          <w:szCs w:val="18"/>
        </w:rPr>
        <w:t xml:space="preserve">v svojih delih raje izkazovati spoštovanje predhodnikom ter slediti pravilom in oblikam tistih, ki so se uveljavili v svetu književnosti pred njim. </w:t>
      </w:r>
    </w:p>
    <w:p w:rsidR="00EE7084" w:rsidRDefault="00C86BC6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Murnovo poezijo gradijo predvsem mehke, nežne impresije o enkratnosti ter minljivosti človeka. Druge teme so predvsem čustvene, razpoloženjske, življenjsko izpovedne ter ljubezenske. V teh je največ opevana nedosegljiva Alma Aouvanova, kateri je poklonil cikel Noči. </w:t>
      </w:r>
    </w:p>
    <w:p w:rsidR="00EE7084" w:rsidRDefault="00C86BC6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="00EE7084">
        <w:rPr>
          <w:rFonts w:ascii="Verdana" w:hAnsi="Verdana"/>
          <w:sz w:val="18"/>
          <w:szCs w:val="18"/>
        </w:rPr>
        <w:t>Aleksandrovih</w:t>
      </w:r>
      <w:r>
        <w:rPr>
          <w:rFonts w:ascii="Verdana" w:hAnsi="Verdana"/>
          <w:sz w:val="18"/>
          <w:szCs w:val="18"/>
        </w:rPr>
        <w:t xml:space="preserve"> delih je zaznati grenke spomine na otroštvo, ki je bilo zaznamovano s tragično usodo. Morda ravno od tu izhaja duh za bivanjsko problematiko, ki </w:t>
      </w:r>
      <w:r w:rsidR="00EE7084">
        <w:rPr>
          <w:rFonts w:ascii="Verdana" w:hAnsi="Verdana"/>
          <w:sz w:val="18"/>
          <w:szCs w:val="18"/>
        </w:rPr>
        <w:t>ji je značilna predvsem pesnikova</w:t>
      </w:r>
      <w:r>
        <w:rPr>
          <w:rFonts w:ascii="Verdana" w:hAnsi="Verdana"/>
          <w:sz w:val="18"/>
          <w:szCs w:val="18"/>
        </w:rPr>
        <w:t xml:space="preserve"> odtujenost in občutek samote</w:t>
      </w:r>
      <w:r w:rsidR="00EE7084">
        <w:rPr>
          <w:rFonts w:ascii="Verdana" w:hAnsi="Verdana"/>
          <w:sz w:val="18"/>
          <w:szCs w:val="18"/>
        </w:rPr>
        <w:t>.</w:t>
      </w:r>
    </w:p>
    <w:p w:rsidR="00EE7084" w:rsidRDefault="00C86BC6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velik</w:t>
      </w:r>
      <w:r w:rsidR="00EE7084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Murnovih pesnitvah lahko razberemo, da se pesnik težko znajde me</w:t>
      </w:r>
      <w:r w:rsidR="00EE7084">
        <w:rPr>
          <w:rFonts w:ascii="Verdana" w:hAnsi="Verdana"/>
          <w:sz w:val="18"/>
          <w:szCs w:val="18"/>
        </w:rPr>
        <w:t>d ostalimi ljudmi. Morebitne posledice so tako intenzivno doživljanje sebe, labilnost pesnika ter usodna zamejenost na predmetni svet ter naravo.</w:t>
      </w:r>
    </w:p>
    <w:p w:rsidR="00B35E4C" w:rsidRDefault="00EE7084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</w:t>
      </w:r>
      <w:r w:rsidR="00365E1B">
        <w:rPr>
          <w:rFonts w:ascii="Verdana" w:hAnsi="Verdana"/>
          <w:sz w:val="18"/>
          <w:szCs w:val="18"/>
        </w:rPr>
        <w:t xml:space="preserve">svojih </w:t>
      </w:r>
      <w:r>
        <w:rPr>
          <w:rFonts w:ascii="Verdana" w:hAnsi="Verdana"/>
          <w:sz w:val="18"/>
          <w:szCs w:val="18"/>
        </w:rPr>
        <w:t xml:space="preserve">kmečkih pesmih Murn </w:t>
      </w:r>
      <w:r w:rsidR="00365E1B">
        <w:rPr>
          <w:rFonts w:ascii="Verdana" w:hAnsi="Verdana"/>
          <w:sz w:val="18"/>
          <w:szCs w:val="18"/>
        </w:rPr>
        <w:t>zamenja pesimizem sodobnega</w:t>
      </w:r>
      <w:r>
        <w:rPr>
          <w:rFonts w:ascii="Verdana" w:hAnsi="Verdana"/>
          <w:sz w:val="18"/>
          <w:szCs w:val="18"/>
        </w:rPr>
        <w:t xml:space="preserve"> sveta za lahko</w:t>
      </w:r>
      <w:r w:rsidR="00365E1B">
        <w:rPr>
          <w:rFonts w:ascii="Verdana" w:hAnsi="Verdana"/>
          <w:sz w:val="18"/>
          <w:szCs w:val="18"/>
        </w:rPr>
        <w:t>tnejši in bolj vesel ritem, ki kljub</w:t>
      </w:r>
      <w:r>
        <w:rPr>
          <w:rFonts w:ascii="Verdana" w:hAnsi="Verdana"/>
          <w:sz w:val="18"/>
          <w:szCs w:val="18"/>
        </w:rPr>
        <w:t xml:space="preserve"> optimističnemu tonu vseeno skriva občutek osamlje</w:t>
      </w:r>
      <w:r w:rsidR="00365E1B">
        <w:rPr>
          <w:rFonts w:ascii="Verdana" w:hAnsi="Verdana"/>
          <w:sz w:val="18"/>
          <w:szCs w:val="18"/>
        </w:rPr>
        <w:t xml:space="preserve">nosti, obupom nad življenjem, </w:t>
      </w:r>
      <w:r>
        <w:rPr>
          <w:rFonts w:ascii="Verdana" w:hAnsi="Verdana"/>
          <w:sz w:val="18"/>
          <w:szCs w:val="18"/>
        </w:rPr>
        <w:t>ponekod celo slutnjo smrti. S poezijo slednje tematike, je v zgodovino slovenske književnosti v</w:t>
      </w:r>
      <w:r w:rsidR="008E58FB">
        <w:rPr>
          <w:rFonts w:ascii="Verdana" w:hAnsi="Verdana"/>
          <w:sz w:val="18"/>
          <w:szCs w:val="18"/>
        </w:rPr>
        <w:t>pletel značilnosti simboliz</w:t>
      </w:r>
      <w:r>
        <w:rPr>
          <w:rFonts w:ascii="Verdana" w:hAnsi="Verdana"/>
          <w:sz w:val="18"/>
          <w:szCs w:val="18"/>
        </w:rPr>
        <w:t>m</w:t>
      </w:r>
      <w:r w:rsidR="008E58F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.   </w:t>
      </w:r>
      <w:r w:rsidR="00C86BC6">
        <w:rPr>
          <w:rFonts w:ascii="Verdana" w:hAnsi="Verdana"/>
          <w:sz w:val="18"/>
          <w:szCs w:val="18"/>
        </w:rPr>
        <w:t xml:space="preserve">   </w:t>
      </w:r>
      <w:r w:rsidR="00B35E4C">
        <w:rPr>
          <w:rFonts w:ascii="Verdana" w:hAnsi="Verdana"/>
          <w:sz w:val="18"/>
          <w:szCs w:val="18"/>
        </w:rPr>
        <w:t xml:space="preserve">  </w:t>
      </w:r>
    </w:p>
    <w:p w:rsidR="009E2639" w:rsidRDefault="004A2B64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Očitno se je pesnik zavedal svoje drugačnosti, saj jo je v pismu Cankarju skušal </w:t>
      </w:r>
      <w:r w:rsidR="008E58FB">
        <w:rPr>
          <w:rFonts w:ascii="Verdana" w:hAnsi="Verdana"/>
          <w:sz w:val="18"/>
          <w:szCs w:val="18"/>
        </w:rPr>
        <w:t>odkrito</w:t>
      </w:r>
      <w:r>
        <w:rPr>
          <w:rFonts w:ascii="Verdana" w:hAnsi="Verdana"/>
          <w:sz w:val="18"/>
          <w:szCs w:val="18"/>
        </w:rPr>
        <w:t xml:space="preserve"> razložiti. Priznal je, da je njegova lirika predvsem posledica trenutka inspiracije in ne vztrajno, trajajoče duševno stanje, ki je do tedaj grenila dušo romantikov. </w:t>
      </w:r>
    </w:p>
    <w:p w:rsidR="004A2B64" w:rsidRDefault="009E2639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Murn je bil mnenja, da je življenje le niz zaporednih trenutkov, ki so odvisni od trenutnega razpoloženja. Vsi naj bi bili </w:t>
      </w:r>
      <w:r w:rsidR="008E58FB">
        <w:rPr>
          <w:rFonts w:ascii="Verdana" w:hAnsi="Verdana"/>
          <w:sz w:val="18"/>
          <w:szCs w:val="18"/>
        </w:rPr>
        <w:t xml:space="preserve">tako </w:t>
      </w:r>
      <w:r>
        <w:rPr>
          <w:rFonts w:ascii="Verdana" w:hAnsi="Verdana"/>
          <w:sz w:val="18"/>
          <w:szCs w:val="18"/>
        </w:rPr>
        <w:t xml:space="preserve">odvisni od skrivnostne, nerazložljive logike. </w:t>
      </w:r>
    </w:p>
    <w:p w:rsidR="009E2639" w:rsidRDefault="00B170B1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nasprotju od Ketteja, ni</w:t>
      </w:r>
      <w:r w:rsidR="009E2639">
        <w:rPr>
          <w:rFonts w:ascii="Verdana" w:hAnsi="Verdana"/>
          <w:sz w:val="18"/>
          <w:szCs w:val="18"/>
        </w:rPr>
        <w:t xml:space="preserve"> želel vi</w:t>
      </w:r>
      <w:r w:rsidR="00365E1B">
        <w:rPr>
          <w:rFonts w:ascii="Verdana" w:hAnsi="Verdana"/>
          <w:sz w:val="18"/>
          <w:szCs w:val="18"/>
        </w:rPr>
        <w:t>deti smisla in sreče v življenju</w:t>
      </w:r>
      <w:r>
        <w:rPr>
          <w:rFonts w:ascii="Verdana" w:hAnsi="Verdana"/>
          <w:sz w:val="18"/>
          <w:szCs w:val="18"/>
        </w:rPr>
        <w:t xml:space="preserve">, </w:t>
      </w:r>
      <w:r w:rsidR="00365E1B">
        <w:rPr>
          <w:rFonts w:ascii="Verdana" w:hAnsi="Verdana"/>
          <w:sz w:val="18"/>
          <w:szCs w:val="18"/>
        </w:rPr>
        <w:t>namesto tega</w:t>
      </w:r>
      <w:r w:rsidR="009E2639">
        <w:rPr>
          <w:rFonts w:ascii="Verdana" w:hAnsi="Verdana"/>
          <w:sz w:val="18"/>
          <w:szCs w:val="18"/>
        </w:rPr>
        <w:t xml:space="preserve"> obračal vase in se povpraševal po smislu 'biti'. V svojih pesnitvah opeva minljivost in brezkončnost, ki v njemu rojevata obup, praznoto in nemoč nad vodenjem lastnega življenja. Trdi, da življenjskega smisla ni moč spoznati in se s tem v nekih prime</w:t>
      </w:r>
      <w:r>
        <w:rPr>
          <w:rFonts w:ascii="Verdana" w:hAnsi="Verdana"/>
          <w:sz w:val="18"/>
          <w:szCs w:val="18"/>
        </w:rPr>
        <w:t xml:space="preserve">rih poda v globok pesimizem, kjer </w:t>
      </w:r>
      <w:r w:rsidR="00365E1B">
        <w:rPr>
          <w:rFonts w:ascii="Verdana" w:hAnsi="Verdana"/>
          <w:sz w:val="18"/>
          <w:szCs w:val="18"/>
        </w:rPr>
        <w:t xml:space="preserve">se </w:t>
      </w:r>
      <w:r>
        <w:rPr>
          <w:rFonts w:ascii="Verdana" w:hAnsi="Verdana"/>
          <w:sz w:val="18"/>
          <w:szCs w:val="18"/>
        </w:rPr>
        <w:t xml:space="preserve">ponekod </w:t>
      </w:r>
      <w:r w:rsidR="00365E1B">
        <w:rPr>
          <w:rFonts w:ascii="Verdana" w:hAnsi="Verdana"/>
          <w:sz w:val="18"/>
          <w:szCs w:val="18"/>
        </w:rPr>
        <w:t>dotika celo meje absurdnega. Njegova dela je težko popolnoma analizirati, saj je zanj značilno stalno prehajanje razpoloženjskega stanja v življenjsko izpoved.</w:t>
      </w:r>
    </w:p>
    <w:p w:rsidR="00365E1B" w:rsidRDefault="00365E1B" w:rsidP="00B35E4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Morda je Murn svojo negotovost, zmedenost in </w:t>
      </w:r>
      <w:r w:rsidR="00C31BD5">
        <w:rPr>
          <w:rFonts w:ascii="Verdana" w:hAnsi="Verdana"/>
          <w:sz w:val="18"/>
          <w:szCs w:val="18"/>
        </w:rPr>
        <w:t xml:space="preserve">notranjost želel ponazoriti s ptico v pesmi Trenutek, ki jasno razloži Murnovo vrednotenje impresivnega trenutka kot osnove doživljanja. </w:t>
      </w:r>
    </w:p>
    <w:p w:rsidR="00C31BD5" w:rsidRDefault="00C31BD5" w:rsidP="00B35E4C">
      <w:pPr>
        <w:rPr>
          <w:rFonts w:ascii="Verdana" w:hAnsi="Verdana"/>
          <w:sz w:val="18"/>
          <w:szCs w:val="18"/>
        </w:rPr>
      </w:pPr>
    </w:p>
    <w:p w:rsidR="008E58FB" w:rsidRDefault="008E58FB" w:rsidP="00B35E4C">
      <w:pPr>
        <w:rPr>
          <w:rFonts w:ascii="Verdana" w:hAnsi="Verdana"/>
          <w:sz w:val="18"/>
          <w:szCs w:val="18"/>
        </w:rPr>
      </w:pPr>
    </w:p>
    <w:p w:rsidR="008E58FB" w:rsidRDefault="008E58FB" w:rsidP="00B35E4C">
      <w:pPr>
        <w:rPr>
          <w:rFonts w:ascii="Verdana" w:hAnsi="Verdana"/>
          <w:sz w:val="18"/>
          <w:szCs w:val="18"/>
        </w:rPr>
      </w:pPr>
    </w:p>
    <w:p w:rsidR="008E58FB" w:rsidRDefault="008E58FB" w:rsidP="00B35E4C">
      <w:pPr>
        <w:rPr>
          <w:rFonts w:ascii="Verdana" w:hAnsi="Verdana"/>
          <w:sz w:val="18"/>
          <w:szCs w:val="18"/>
        </w:rPr>
      </w:pP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Trenutek</w:t>
      </w:r>
      <w:r w:rsidRPr="008E58FB">
        <w:rPr>
          <w:rFonts w:ascii="Century Gothic" w:hAnsi="Century Gothic"/>
          <w:sz w:val="16"/>
          <w:szCs w:val="16"/>
        </w:rPr>
        <w:br/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Tam v daljavi, ne ve se, kam ptič leti,</w:t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Tam v nižavi, ne ve se, kam se spusti</w:t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Na skrivaj;</w:t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Tako v duši lep trenutek zbeži</w:t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In ne vemo, kam, kje se zbudi</w:t>
      </w:r>
    </w:p>
    <w:p w:rsidR="00C31BD5" w:rsidRPr="008E58FB" w:rsidRDefault="00C31BD5" w:rsidP="008E58FB">
      <w:pPr>
        <w:jc w:val="center"/>
        <w:rPr>
          <w:rFonts w:ascii="Century Gothic" w:hAnsi="Century Gothic"/>
          <w:sz w:val="16"/>
          <w:szCs w:val="16"/>
        </w:rPr>
      </w:pPr>
      <w:r w:rsidRPr="008E58FB">
        <w:rPr>
          <w:rFonts w:ascii="Century Gothic" w:hAnsi="Century Gothic"/>
          <w:sz w:val="16"/>
          <w:szCs w:val="16"/>
        </w:rPr>
        <w:t>Še kedaj</w:t>
      </w:r>
    </w:p>
    <w:sectPr w:rsidR="00C31BD5" w:rsidRPr="008E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E4C"/>
    <w:rsid w:val="00365E1B"/>
    <w:rsid w:val="004A2B64"/>
    <w:rsid w:val="0063707D"/>
    <w:rsid w:val="008E58FB"/>
    <w:rsid w:val="009E2639"/>
    <w:rsid w:val="00B170B1"/>
    <w:rsid w:val="00B35E4C"/>
    <w:rsid w:val="00C31BD5"/>
    <w:rsid w:val="00C86BC6"/>
    <w:rsid w:val="00EE7084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