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E94" w:rsidRDefault="00E74D4D">
      <w:pPr>
        <w:jc w:val="center"/>
        <w:rPr>
          <w:i/>
          <w:sz w:val="48"/>
          <w:u w:val="single"/>
          <w:lang w:val="sl-SI"/>
        </w:rPr>
      </w:pPr>
      <w:bookmarkStart w:id="0" w:name="_GoBack"/>
      <w:bookmarkEnd w:id="0"/>
      <w:r>
        <w:rPr>
          <w:i/>
          <w:sz w:val="48"/>
          <w:u w:val="single"/>
          <w:lang w:val="sl-SI"/>
        </w:rPr>
        <w:t>Josip Murn-Aleksandrov</w:t>
      </w:r>
    </w:p>
    <w:p w:rsidR="00F36E94" w:rsidRDefault="00F36E94">
      <w:pPr>
        <w:rPr>
          <w:sz w:val="32"/>
          <w:lang w:val="sl-SI"/>
        </w:rPr>
      </w:pPr>
    </w:p>
    <w:p w:rsidR="00F36E94" w:rsidRDefault="00E74D4D">
      <w:pPr>
        <w:rPr>
          <w:i/>
          <w:sz w:val="32"/>
          <w:lang w:val="sl-SI"/>
        </w:rPr>
      </w:pPr>
      <w:r>
        <w:rPr>
          <w:sz w:val="32"/>
          <w:lang w:val="sl-SI"/>
        </w:rPr>
        <w:t xml:space="preserve">Pesnik </w:t>
      </w:r>
      <w:r>
        <w:rPr>
          <w:i/>
          <w:sz w:val="32"/>
          <w:lang w:val="sl-SI"/>
        </w:rPr>
        <w:t>Josip Murn-Aleksandrov</w:t>
      </w:r>
      <w:r>
        <w:rPr>
          <w:sz w:val="32"/>
          <w:lang w:val="sl-SI"/>
        </w:rPr>
        <w:t xml:space="preserve"> (Ljubljana 1879- Ljubljana 1901) spada v krog slovenske moderne (Cankar, Župančič, Kette). Pesnil je v duhu ljudske pesmi, romantične poezije pod vplivom impresionizma in simbolizma. V pesmih z zanj značilno snovjo iz kmečkega življenja je opeval ljubezen, osamljenost, hrepenenje po sreči, lepoto preprostega življenja in otožnost. Po oblikovni plati je delno ohranil verz in kitico iz pesniškega izročila, obenem pa tudi svobodnejšo rabo vseh pesniških sestavin. Njegova pesniška z naslovom </w:t>
      </w:r>
      <w:r>
        <w:rPr>
          <w:i/>
          <w:sz w:val="32"/>
          <w:lang w:val="sl-SI"/>
        </w:rPr>
        <w:t>Pesmi in romance</w:t>
      </w:r>
      <w:r>
        <w:rPr>
          <w:sz w:val="32"/>
          <w:lang w:val="sl-SI"/>
        </w:rPr>
        <w:t xml:space="preserve"> je izšla šele po smrti. Čeprav za mladino ni veliko napisal, so nekatere pesmi dovolj znane in priljubljene, npr.</w:t>
      </w:r>
      <w:r>
        <w:rPr>
          <w:i/>
          <w:sz w:val="32"/>
          <w:lang w:val="sl-SI"/>
        </w:rPr>
        <w:t xml:space="preserve"> O naši Ninici, Jesenska pesem, Basen o liščku, </w:t>
      </w:r>
      <w:r>
        <w:rPr>
          <w:sz w:val="32"/>
          <w:lang w:val="sl-SI"/>
        </w:rPr>
        <w:t>basen</w:t>
      </w:r>
      <w:r>
        <w:rPr>
          <w:i/>
          <w:sz w:val="32"/>
          <w:lang w:val="sl-SI"/>
        </w:rPr>
        <w:t xml:space="preserve"> O ribici...</w:t>
      </w:r>
    </w:p>
    <w:p w:rsidR="00F36E94" w:rsidRDefault="00F36E94">
      <w:pPr>
        <w:rPr>
          <w:i/>
          <w:sz w:val="32"/>
          <w:lang w:val="sl-SI"/>
        </w:rPr>
      </w:pPr>
    </w:p>
    <w:p w:rsidR="00F36E94" w:rsidRDefault="00E74D4D">
      <w:pPr>
        <w:rPr>
          <w:sz w:val="32"/>
          <w:lang w:val="sl-SI"/>
        </w:rPr>
      </w:pPr>
      <w:r>
        <w:rPr>
          <w:sz w:val="32"/>
          <w:lang w:val="sl-SI"/>
        </w:rPr>
        <w:t>Murn je bil nezakonski sin, zato so ga dali v rejo. Gimnazijo je obiskoval v Ljubljani, na Dunaju je začel študirati pravo, a je zaradi pomanjkanja prenehal. V Ljubljani je nato opravljal različna dela. Umrl je v cukrarni za jetiko, ki ga je spremljala vsa mladeniška leta.</w:t>
      </w:r>
    </w:p>
    <w:p w:rsidR="00F36E94" w:rsidRDefault="00F36E94">
      <w:pPr>
        <w:rPr>
          <w:sz w:val="32"/>
          <w:lang w:val="sl-SI"/>
        </w:rPr>
      </w:pPr>
    </w:p>
    <w:p w:rsidR="00F36E94" w:rsidRDefault="00E74D4D">
      <w:pPr>
        <w:rPr>
          <w:sz w:val="32"/>
          <w:u w:val="single"/>
          <w:lang w:val="sl-SI"/>
        </w:rPr>
      </w:pPr>
      <w:r>
        <w:rPr>
          <w:i/>
          <w:sz w:val="32"/>
          <w:u w:val="single"/>
          <w:lang w:val="sl-SI"/>
        </w:rPr>
        <w:t>PREBRALI:~</w:t>
      </w:r>
      <w:r>
        <w:rPr>
          <w:sz w:val="32"/>
          <w:u w:val="single"/>
          <w:lang w:val="sl-SI"/>
        </w:rPr>
        <w:t>Orel</w:t>
      </w:r>
    </w:p>
    <w:p w:rsidR="00F36E94" w:rsidRDefault="00E74D4D">
      <w:pPr>
        <w:rPr>
          <w:sz w:val="32"/>
          <w:lang w:val="sl-SI"/>
        </w:rPr>
      </w:pPr>
      <w:r>
        <w:rPr>
          <w:sz w:val="32"/>
          <w:lang w:val="sl-SI"/>
        </w:rPr>
        <w:t>V tej pesmi je osrednja misel orlev let, kako orel poleti iz svojega gnezda in gre v širni svet.</w:t>
      </w:r>
    </w:p>
    <w:p w:rsidR="00F36E94" w:rsidRDefault="00E74D4D">
      <w:pPr>
        <w:rPr>
          <w:sz w:val="48"/>
          <w:u w:val="single"/>
          <w:lang w:val="sl-SI"/>
        </w:rPr>
      </w:pPr>
      <w:r>
        <w:rPr>
          <w:sz w:val="32"/>
          <w:lang w:val="sl-SI"/>
        </w:rPr>
        <w:tab/>
      </w:r>
      <w:r>
        <w:rPr>
          <w:sz w:val="32"/>
          <w:lang w:val="sl-SI"/>
        </w:rPr>
        <w:tab/>
        <w:t xml:space="preserve">  </w:t>
      </w:r>
      <w:r>
        <w:rPr>
          <w:sz w:val="32"/>
          <w:u w:val="single"/>
          <w:lang w:val="sl-SI"/>
        </w:rPr>
        <w:t>~Pomladanska romanca</w:t>
      </w:r>
    </w:p>
    <w:p w:rsidR="00F36E94" w:rsidRDefault="00E74D4D">
      <w:pPr>
        <w:rPr>
          <w:sz w:val="32"/>
          <w:lang w:val="sl-SI"/>
        </w:rPr>
      </w:pPr>
      <w:r>
        <w:rPr>
          <w:sz w:val="32"/>
          <w:lang w:val="sl-SI"/>
        </w:rPr>
        <w:t>Tukaj pa se kaže veselo razpoloženje, zaradi prihajajoče se pomladi. V vas je ˝prišel˝ sveti Jurij, ki odganja zimo in prinaša lepo, toplo pomlad.</w:t>
      </w:r>
    </w:p>
    <w:p w:rsidR="00F36E94" w:rsidRDefault="00E74D4D">
      <w:pPr>
        <w:rPr>
          <w:sz w:val="32"/>
          <w:u w:val="single"/>
          <w:lang w:val="sl-SI"/>
        </w:rPr>
      </w:pPr>
      <w:r>
        <w:rPr>
          <w:sz w:val="32"/>
          <w:lang w:val="sl-SI"/>
        </w:rPr>
        <w:tab/>
      </w:r>
      <w:r>
        <w:rPr>
          <w:sz w:val="32"/>
          <w:lang w:val="sl-SI"/>
        </w:rPr>
        <w:tab/>
        <w:t xml:space="preserve">  ~</w:t>
      </w:r>
      <w:r>
        <w:rPr>
          <w:sz w:val="32"/>
          <w:u w:val="single"/>
          <w:lang w:val="sl-SI"/>
        </w:rPr>
        <w:t>V daljavi</w:t>
      </w:r>
    </w:p>
    <w:p w:rsidR="00F36E94" w:rsidRDefault="00E74D4D">
      <w:r>
        <w:rPr>
          <w:sz w:val="32"/>
          <w:lang w:val="sl-SI"/>
        </w:rPr>
        <w:t xml:space="preserve">Tukaj govori o tem, da se v človeškem srcu upanje hitro rodi, sije kot svetle zvezde in na koncu hitro kakor reka odhiti.  </w:t>
      </w:r>
    </w:p>
    <w:sectPr w:rsidR="00F36E94">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D4D"/>
    <w:rsid w:val="00E74D4D"/>
    <w:rsid w:val="00F36E94"/>
    <w:rsid w:val="00F823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