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231" w:rsidRPr="00140231" w:rsidRDefault="00140231" w:rsidP="00140231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140231">
        <w:rPr>
          <w:b/>
          <w:sz w:val="56"/>
          <w:szCs w:val="56"/>
        </w:rPr>
        <w:t>BORIS A. NOVAK</w:t>
      </w:r>
    </w:p>
    <w:p w:rsidR="00533E5C" w:rsidRDefault="00140231">
      <w:r w:rsidRPr="00140231">
        <w:t>Boris A. Novak deluje kot pesnik, dramaturg, urednik, esejist, prevajalec (prevaja bosansko, angleško-ameriško in francosko poezijo), predavatelj, literarni teoretik in je tudi eden pomembnejših sodobnih slovenskih mladinskih pisateljev. Piše epsko-lirsko poezijo, zlasti kratke pesnitve in sonetne vence.</w:t>
      </w:r>
    </w:p>
    <w:p w:rsidR="00140231" w:rsidRDefault="00140231">
      <w:pPr>
        <w:rPr>
          <w:b/>
          <w:sz w:val="28"/>
        </w:rPr>
      </w:pPr>
      <w:r w:rsidRPr="00140231">
        <w:rPr>
          <w:b/>
          <w:sz w:val="28"/>
        </w:rPr>
        <w:t>ŽIVLJENJEPIS:</w:t>
      </w:r>
    </w:p>
    <w:p w:rsidR="00140231" w:rsidRDefault="004F7352" w:rsidP="00140231">
      <w:r w:rsidRPr="004F7352">
        <w:t>Boris A. Novak se je rodil v Beogradu, 3. decembra 1953 (na enak dan kot naš največji slovenski pesnik France Pre</w:t>
      </w:r>
      <w:r>
        <w:t>šeren, vendar 153 let za njim).</w:t>
      </w:r>
      <w:r w:rsidR="00140231" w:rsidRPr="00140231">
        <w:t>Otroštvo je preživel v Beogradu, kjer je tudi dokončal osnovno šolo. Črka A med imenom in priimkom je povezana z imenoma obeh staršev; oče je bil Ante Novak, eden izmed prvih slovenskih partizanov, po poklicu statistik, mati Anica Novak pa je bila novinarka. Boris A. Novak je leta 1972 maturiral na II. gimnaziji v Ljubljani, zdaj Gimnazija Jožeta Plečnika Ljubljana. Študiral je primerjalno književnost in filozofijo, ter doktoriral na Filozofski fakulteti v Ljubljan</w:t>
      </w:r>
      <w:r w:rsidR="00140231">
        <w:t>.</w:t>
      </w:r>
      <w:r w:rsidR="00140231" w:rsidRPr="00140231">
        <w:t xml:space="preserve"> S štipendijo IREX je raziskoval sodobno ameriško književnost in gledališče na Univerzi Minnesota v Minneapolisu</w:t>
      </w:r>
      <w:r w:rsidR="00140231">
        <w:t>.</w:t>
      </w:r>
    </w:p>
    <w:p w:rsidR="004F7352" w:rsidRDefault="00140231" w:rsidP="00140231">
      <w:r w:rsidRPr="00140231">
        <w:t>Zdaj je svobodni književnik in od maja 1991 predsednik slovenskega centra PEN. Organiziral je pomoč za begunce iz nekdanje Jugoslavije in pisatelje iz obleganega Sarajeva, največjo humanitarno akcijo v zgodovini Sloven</w:t>
      </w:r>
      <w:r w:rsidR="004F7352">
        <w:t xml:space="preserve">skega in Mednarodnega PEN-a. </w:t>
      </w:r>
    </w:p>
    <w:p w:rsidR="00140231" w:rsidRDefault="00140231" w:rsidP="00140231">
      <w:r w:rsidRPr="00140231">
        <w:t>Leta 1996 ga je Univerza v Ljubljani izvolila v naziv docenta za primerjalno književnost in literarno teorijo, leta 2002 pa v naziv izrednega profesorja. Od leta 1996 predava na Oddelku za primerjalno književnost in literarno teorijo.</w:t>
      </w:r>
    </w:p>
    <w:p w:rsidR="00140231" w:rsidRDefault="00140231" w:rsidP="00140231">
      <w:pPr>
        <w:rPr>
          <w:b/>
          <w:sz w:val="28"/>
        </w:rPr>
      </w:pPr>
      <w:r w:rsidRPr="00140231">
        <w:rPr>
          <w:b/>
          <w:sz w:val="28"/>
        </w:rPr>
        <w:t>NAGRADE,  PRIZNANJA IN ODLIKOVANJA</w:t>
      </w:r>
      <w:r>
        <w:rPr>
          <w:b/>
          <w:sz w:val="28"/>
        </w:rPr>
        <w:t>:</w:t>
      </w:r>
    </w:p>
    <w:p w:rsidR="00140231" w:rsidRDefault="00140231" w:rsidP="00140231">
      <w:r>
        <w:t>-Zlata ptica, nagrada Zveze socialistične mladine Slovenije mladim umetnikom, za pesniško zbirko Stihožitje (1978)</w:t>
      </w:r>
    </w:p>
    <w:p w:rsidR="00140231" w:rsidRDefault="00140231" w:rsidP="00140231">
      <w:r>
        <w:t>-tretja nagrada na natečaju Radia Slovenija za radijske igre, namenjene otrokom, za Nebesno gledališče (1978)</w:t>
      </w:r>
    </w:p>
    <w:p w:rsidR="00140231" w:rsidRDefault="00140231" w:rsidP="00140231">
      <w:r>
        <w:t>-nagrada Prešernovega sklada za pesnitev 1001 stih (1984)</w:t>
      </w:r>
    </w:p>
    <w:p w:rsidR="00140231" w:rsidRDefault="00140231" w:rsidP="00140231">
      <w:r>
        <w:t>-Jenkova nagrada Društva slovenskih pisateljev za pesniško zbirko Mojster nespečnosti (1984)</w:t>
      </w:r>
    </w:p>
    <w:p w:rsidR="00CC33EB" w:rsidRDefault="00CC33EB" w:rsidP="00140231">
      <w:r>
        <w:t>-</w:t>
      </w:r>
      <w:r w:rsidRPr="00CC33EB">
        <w:t xml:space="preserve"> Zlati znak, Znanstveno-raziskovalnega centra SAZU za verzološko knjigo Oblika, ljubezen jezika (1998)</w:t>
      </w:r>
    </w:p>
    <w:p w:rsidR="00140231" w:rsidRDefault="00CC33EB" w:rsidP="00140231">
      <w:r>
        <w:t>-S</w:t>
      </w:r>
      <w:r w:rsidR="00140231">
        <w:t>ovretova nagrada za prevod Mallarmejeve lirike (1990)</w:t>
      </w:r>
    </w:p>
    <w:p w:rsidR="00140231" w:rsidRDefault="004F7352" w:rsidP="00140231">
      <w:pPr>
        <w:rPr>
          <w:b/>
          <w:sz w:val="28"/>
        </w:rPr>
      </w:pPr>
      <w:r>
        <w:t xml:space="preserve"> </w:t>
      </w:r>
      <w:r w:rsidR="00140231" w:rsidRPr="00140231">
        <w:rPr>
          <w:b/>
          <w:sz w:val="28"/>
        </w:rPr>
        <w:t>PODROČJA  NJEGOVEGA  ZNANSTVENORAZISKOVALNEGA DELA:</w:t>
      </w:r>
    </w:p>
    <w:p w:rsidR="00140231" w:rsidRPr="00140231" w:rsidRDefault="00140231" w:rsidP="00140231">
      <w:r w:rsidRPr="00140231">
        <w:t>primerjalna verzologija (Oblika, ljubezen jezika: recepcija romanskih pesniških oblik v slovenski poeziji, 1995; Po-etika forme, 1997; Sonet, 2004; Zven in pomen: študije o slovenskem pesniškem jeziku, 2005)</w:t>
      </w:r>
    </w:p>
    <w:p w:rsidR="00140231" w:rsidRPr="00140231" w:rsidRDefault="00140231" w:rsidP="00140231">
      <w:r w:rsidRPr="00140231">
        <w:lastRenderedPageBreak/>
        <w:t>srednjeveška in renesančna književnost (Ljubezen iz daljave: provansalska trubadurska lirika, 2003)</w:t>
      </w:r>
    </w:p>
    <w:p w:rsidR="00140231" w:rsidRDefault="00140231" w:rsidP="00140231">
      <w:r w:rsidRPr="00140231">
        <w:t>simbolizem (Simbolistična lirika, 1997; Pogledi na francoski simbolizem, 2007)</w:t>
      </w:r>
    </w:p>
    <w:p w:rsidR="00140231" w:rsidRPr="00CC4D37" w:rsidRDefault="00140231" w:rsidP="00140231">
      <w:pPr>
        <w:rPr>
          <w:b/>
        </w:rPr>
      </w:pPr>
      <w:r w:rsidRPr="00CC4D37">
        <w:rPr>
          <w:b/>
        </w:rPr>
        <w:t>Boris A. Novak je pisec številnih spremnih tekstov h knjigam in mentor mnogim študentom pri pisanju diplomskega dela.</w:t>
      </w:r>
    </w:p>
    <w:p w:rsidR="00140231" w:rsidRDefault="00140231" w:rsidP="00140231"/>
    <w:sectPr w:rsidR="00140231" w:rsidSect="00565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8CD"/>
    <w:multiLevelType w:val="multilevel"/>
    <w:tmpl w:val="4A8C4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17421"/>
    <w:multiLevelType w:val="multilevel"/>
    <w:tmpl w:val="BFE2D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0231"/>
    <w:rsid w:val="00140231"/>
    <w:rsid w:val="00215989"/>
    <w:rsid w:val="004F7352"/>
    <w:rsid w:val="00533E5C"/>
    <w:rsid w:val="0056599B"/>
    <w:rsid w:val="00591B6B"/>
    <w:rsid w:val="006205F4"/>
    <w:rsid w:val="00B646F6"/>
    <w:rsid w:val="00CC33EB"/>
    <w:rsid w:val="00C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99B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140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023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w-headline">
    <w:name w:val="mw-headline"/>
    <w:basedOn w:val="DefaultParagraphFont"/>
    <w:rsid w:val="00140231"/>
  </w:style>
  <w:style w:type="character" w:customStyle="1" w:styleId="apple-converted-space">
    <w:name w:val="apple-converted-space"/>
    <w:basedOn w:val="DefaultParagraphFont"/>
    <w:rsid w:val="00140231"/>
  </w:style>
  <w:style w:type="character" w:styleId="Hyperlink">
    <w:name w:val="Hyperlink"/>
    <w:basedOn w:val="DefaultParagraphFont"/>
    <w:uiPriority w:val="99"/>
    <w:semiHidden/>
    <w:unhideWhenUsed/>
    <w:rsid w:val="001402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