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FC5" w:rsidRPr="00856FC5" w:rsidRDefault="00856FC5" w:rsidP="00856FC5">
      <w:pPr>
        <w:rPr>
          <w:sz w:val="96"/>
          <w:szCs w:val="96"/>
        </w:rPr>
      </w:pPr>
      <w:bookmarkStart w:id="0" w:name="_GoBack"/>
      <w:bookmarkEnd w:id="0"/>
    </w:p>
    <w:p w:rsidR="00856FC5" w:rsidRPr="00856FC5" w:rsidRDefault="00856FC5" w:rsidP="00856FC5">
      <w:pPr>
        <w:jc w:val="center"/>
        <w:rPr>
          <w:rFonts w:ascii="Castellar" w:hAnsi="Castellar"/>
          <w:sz w:val="96"/>
          <w:szCs w:val="96"/>
        </w:rPr>
      </w:pPr>
      <w:r w:rsidRPr="00856FC5">
        <w:rPr>
          <w:rFonts w:ascii="Castellar" w:hAnsi="Castellar"/>
          <w:sz w:val="96"/>
          <w:szCs w:val="96"/>
        </w:rPr>
        <w:t>ovidij</w:t>
      </w:r>
    </w:p>
    <w:p w:rsidR="00856FC5" w:rsidRPr="00856FC5" w:rsidRDefault="00856FC5" w:rsidP="00856FC5">
      <w:pPr>
        <w:jc w:val="center"/>
        <w:rPr>
          <w:rFonts w:ascii="Perpetua Titling MT" w:hAnsi="Perpetua Titling MT"/>
        </w:rPr>
      </w:pPr>
    </w:p>
    <w:p w:rsidR="00856FC5" w:rsidRPr="00856FC5" w:rsidRDefault="00856FC5" w:rsidP="00856FC5">
      <w:pPr>
        <w:jc w:val="center"/>
        <w:rPr>
          <w:rFonts w:ascii="Perpetua Titling MT" w:hAnsi="Perpetua Titling MT"/>
          <w:sz w:val="28"/>
          <w:szCs w:val="28"/>
        </w:rPr>
      </w:pPr>
      <w:r w:rsidRPr="00856FC5">
        <w:rPr>
          <w:rFonts w:ascii="Perpetua Titling MT" w:hAnsi="Perpetua Titling MT"/>
          <w:sz w:val="28"/>
          <w:szCs w:val="28"/>
        </w:rPr>
        <w:t>publius ovidius naso</w:t>
      </w:r>
    </w:p>
    <w:p w:rsidR="00856FC5" w:rsidRDefault="00856FC5" w:rsidP="00856FC5">
      <w:pPr>
        <w:jc w:val="center"/>
      </w:pPr>
    </w:p>
    <w:p w:rsidR="00856FC5" w:rsidRDefault="00856FC5" w:rsidP="00856FC5"/>
    <w:p w:rsidR="00856FC5" w:rsidRDefault="00856FC5" w:rsidP="00856FC5"/>
    <w:p w:rsidR="00856FC5" w:rsidRDefault="001B20AD" w:rsidP="00856FC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9pt;height:409.4pt">
            <v:imagedata r:id="rId7" o:title=""/>
          </v:shape>
        </w:pict>
      </w:r>
    </w:p>
    <w:p w:rsidR="00EC50BA" w:rsidRDefault="00EC50BA" w:rsidP="00856FC5">
      <w:pPr>
        <w:jc w:val="center"/>
      </w:pPr>
    </w:p>
    <w:p w:rsidR="00EC50BA" w:rsidRDefault="00EC50BA" w:rsidP="00856FC5">
      <w:pPr>
        <w:jc w:val="center"/>
      </w:pPr>
    </w:p>
    <w:p w:rsidR="00EC50BA" w:rsidRDefault="00D94E5E" w:rsidP="00EC50BA">
      <w:pPr>
        <w:jc w:val="right"/>
      </w:pPr>
      <w:r>
        <w:t xml:space="preserve"> </w:t>
      </w:r>
    </w:p>
    <w:p w:rsidR="00D94E5E" w:rsidRDefault="00D94E5E" w:rsidP="00EC50BA">
      <w:pPr>
        <w:jc w:val="right"/>
      </w:pPr>
    </w:p>
    <w:p w:rsidR="00163B7E" w:rsidRDefault="00163B7E" w:rsidP="00163B7E">
      <w:pPr>
        <w:pStyle w:val="Heading2"/>
      </w:pPr>
    </w:p>
    <w:p w:rsidR="003E02A3" w:rsidRPr="003E02A3" w:rsidRDefault="003E02A3" w:rsidP="003E02A3"/>
    <w:p w:rsidR="008A0D1C" w:rsidRDefault="00163B7E">
      <w:pPr>
        <w:pStyle w:val="TOC2"/>
        <w:rPr>
          <w:noProof/>
        </w:rPr>
      </w:pPr>
      <w:r>
        <w:lastRenderedPageBreak/>
        <w:fldChar w:fldCharType="begin"/>
      </w:r>
      <w:r>
        <w:instrText xml:space="preserve"> TOC \o "1-3" \h \z \u </w:instrText>
      </w:r>
      <w:r>
        <w:fldChar w:fldCharType="separate"/>
      </w:r>
      <w:hyperlink w:anchor="_Toc199236611" w:history="1">
        <w:r w:rsidR="008A0D1C" w:rsidRPr="000177BE">
          <w:rPr>
            <w:rStyle w:val="Hyperlink"/>
            <w:rFonts w:ascii="Perpetua Titling MT" w:hAnsi="Perpetua Titling MT"/>
            <w:noProof/>
          </w:rPr>
          <w:t>1.</w:t>
        </w:r>
        <w:r w:rsidR="008A0D1C">
          <w:rPr>
            <w:noProof/>
          </w:rPr>
          <w:tab/>
        </w:r>
        <w:r w:rsidR="008A0D1C" w:rsidRPr="000177BE">
          <w:rPr>
            <w:rStyle w:val="Hyperlink"/>
            <w:noProof/>
          </w:rPr>
          <w:t>Ž</w:t>
        </w:r>
        <w:r w:rsidR="008A0D1C" w:rsidRPr="000177BE">
          <w:rPr>
            <w:rStyle w:val="Hyperlink"/>
            <w:rFonts w:ascii="Perpetua Titling MT" w:hAnsi="Perpetua Titling MT"/>
            <w:noProof/>
          </w:rPr>
          <w:t>ivljenje</w:t>
        </w:r>
        <w:r w:rsidR="008A0D1C">
          <w:rPr>
            <w:noProof/>
            <w:webHidden/>
          </w:rPr>
          <w:tab/>
        </w:r>
        <w:r w:rsidR="008A0D1C">
          <w:rPr>
            <w:noProof/>
            <w:webHidden/>
          </w:rPr>
          <w:fldChar w:fldCharType="begin"/>
        </w:r>
        <w:r w:rsidR="008A0D1C">
          <w:rPr>
            <w:noProof/>
            <w:webHidden/>
          </w:rPr>
          <w:instrText xml:space="preserve"> PAGEREF _Toc199236611 \h </w:instrText>
        </w:r>
        <w:r w:rsidR="008A0D1C">
          <w:rPr>
            <w:noProof/>
            <w:webHidden/>
          </w:rPr>
        </w:r>
        <w:r w:rsidR="008A0D1C">
          <w:rPr>
            <w:noProof/>
            <w:webHidden/>
          </w:rPr>
          <w:fldChar w:fldCharType="separate"/>
        </w:r>
        <w:r w:rsidR="008A0D1C">
          <w:rPr>
            <w:noProof/>
            <w:webHidden/>
          </w:rPr>
          <w:t>3</w:t>
        </w:r>
        <w:r w:rsidR="008A0D1C">
          <w:rPr>
            <w:noProof/>
            <w:webHidden/>
          </w:rPr>
          <w:fldChar w:fldCharType="end"/>
        </w:r>
      </w:hyperlink>
    </w:p>
    <w:p w:rsidR="008A0D1C" w:rsidRDefault="001B20AD">
      <w:pPr>
        <w:pStyle w:val="TOC2"/>
        <w:rPr>
          <w:noProof/>
        </w:rPr>
      </w:pPr>
      <w:hyperlink w:anchor="_Toc199236612" w:history="1">
        <w:r w:rsidR="008A0D1C" w:rsidRPr="000177BE">
          <w:rPr>
            <w:rStyle w:val="Hyperlink"/>
            <w:rFonts w:ascii="Perpetua Titling MT" w:hAnsi="Perpetua Titling MT"/>
            <w:noProof/>
          </w:rPr>
          <w:t>2.</w:t>
        </w:r>
        <w:r w:rsidR="008A0D1C">
          <w:rPr>
            <w:noProof/>
          </w:rPr>
          <w:tab/>
        </w:r>
        <w:r w:rsidR="008A0D1C" w:rsidRPr="000177BE">
          <w:rPr>
            <w:rStyle w:val="Hyperlink"/>
            <w:rFonts w:ascii="Perpetua Titling MT" w:hAnsi="Perpetua Titling MT"/>
            <w:noProof/>
          </w:rPr>
          <w:t>pesniški opus</w:t>
        </w:r>
        <w:r w:rsidR="008A0D1C">
          <w:rPr>
            <w:noProof/>
            <w:webHidden/>
          </w:rPr>
          <w:tab/>
        </w:r>
        <w:r w:rsidR="008A0D1C">
          <w:rPr>
            <w:noProof/>
            <w:webHidden/>
          </w:rPr>
          <w:fldChar w:fldCharType="begin"/>
        </w:r>
        <w:r w:rsidR="008A0D1C">
          <w:rPr>
            <w:noProof/>
            <w:webHidden/>
          </w:rPr>
          <w:instrText xml:space="preserve"> PAGEREF _Toc199236612 \h </w:instrText>
        </w:r>
        <w:r w:rsidR="008A0D1C">
          <w:rPr>
            <w:noProof/>
            <w:webHidden/>
          </w:rPr>
        </w:r>
        <w:r w:rsidR="008A0D1C">
          <w:rPr>
            <w:noProof/>
            <w:webHidden/>
          </w:rPr>
          <w:fldChar w:fldCharType="separate"/>
        </w:r>
        <w:r w:rsidR="008A0D1C">
          <w:rPr>
            <w:noProof/>
            <w:webHidden/>
          </w:rPr>
          <w:t>5</w:t>
        </w:r>
        <w:r w:rsidR="008A0D1C">
          <w:rPr>
            <w:noProof/>
            <w:webHidden/>
          </w:rPr>
          <w:fldChar w:fldCharType="end"/>
        </w:r>
      </w:hyperlink>
    </w:p>
    <w:p w:rsidR="008A0D1C" w:rsidRDefault="001B20AD">
      <w:pPr>
        <w:pStyle w:val="TOC3"/>
        <w:tabs>
          <w:tab w:val="left" w:pos="960"/>
          <w:tab w:val="right" w:leader="dot" w:pos="9062"/>
        </w:tabs>
        <w:rPr>
          <w:noProof/>
        </w:rPr>
      </w:pPr>
      <w:hyperlink w:anchor="_Toc199236613" w:history="1">
        <w:r w:rsidR="008A0D1C" w:rsidRPr="000177BE">
          <w:rPr>
            <w:rStyle w:val="Hyperlink"/>
            <w:rFonts w:ascii="Symbol" w:hAnsi="Symbol"/>
            <w:noProof/>
          </w:rPr>
          <w:t></w:t>
        </w:r>
        <w:r w:rsidR="008A0D1C">
          <w:rPr>
            <w:noProof/>
          </w:rPr>
          <w:tab/>
        </w:r>
        <w:r w:rsidR="008A0D1C" w:rsidRPr="000177BE">
          <w:rPr>
            <w:rStyle w:val="Hyperlink"/>
            <w:rFonts w:ascii="Perpetua Titling MT" w:hAnsi="Perpetua Titling MT"/>
            <w:noProof/>
          </w:rPr>
          <w:t>Ljubezenske pesmi</w:t>
        </w:r>
        <w:r w:rsidR="008A0D1C">
          <w:rPr>
            <w:noProof/>
            <w:webHidden/>
          </w:rPr>
          <w:tab/>
        </w:r>
        <w:r w:rsidR="008A0D1C">
          <w:rPr>
            <w:noProof/>
            <w:webHidden/>
          </w:rPr>
          <w:fldChar w:fldCharType="begin"/>
        </w:r>
        <w:r w:rsidR="008A0D1C">
          <w:rPr>
            <w:noProof/>
            <w:webHidden/>
          </w:rPr>
          <w:instrText xml:space="preserve"> PAGEREF _Toc199236613 \h </w:instrText>
        </w:r>
        <w:r w:rsidR="008A0D1C">
          <w:rPr>
            <w:noProof/>
            <w:webHidden/>
          </w:rPr>
        </w:r>
        <w:r w:rsidR="008A0D1C">
          <w:rPr>
            <w:noProof/>
            <w:webHidden/>
          </w:rPr>
          <w:fldChar w:fldCharType="separate"/>
        </w:r>
        <w:r w:rsidR="008A0D1C">
          <w:rPr>
            <w:noProof/>
            <w:webHidden/>
          </w:rPr>
          <w:t>5</w:t>
        </w:r>
        <w:r w:rsidR="008A0D1C">
          <w:rPr>
            <w:noProof/>
            <w:webHidden/>
          </w:rPr>
          <w:fldChar w:fldCharType="end"/>
        </w:r>
      </w:hyperlink>
    </w:p>
    <w:p w:rsidR="008A0D1C" w:rsidRDefault="001B20AD">
      <w:pPr>
        <w:pStyle w:val="TOC3"/>
        <w:tabs>
          <w:tab w:val="left" w:pos="960"/>
          <w:tab w:val="right" w:leader="dot" w:pos="9062"/>
        </w:tabs>
        <w:rPr>
          <w:noProof/>
        </w:rPr>
      </w:pPr>
      <w:hyperlink w:anchor="_Toc199236614" w:history="1">
        <w:r w:rsidR="008A0D1C" w:rsidRPr="000177BE">
          <w:rPr>
            <w:rStyle w:val="Hyperlink"/>
            <w:rFonts w:ascii="Symbol" w:hAnsi="Symbol"/>
            <w:noProof/>
          </w:rPr>
          <w:t></w:t>
        </w:r>
        <w:r w:rsidR="008A0D1C">
          <w:rPr>
            <w:noProof/>
          </w:rPr>
          <w:tab/>
        </w:r>
        <w:r w:rsidR="008A0D1C" w:rsidRPr="000177BE">
          <w:rPr>
            <w:rStyle w:val="Hyperlink"/>
            <w:rFonts w:ascii="Perpetua Titling MT" w:hAnsi="Perpetua Titling MT"/>
            <w:noProof/>
          </w:rPr>
          <w:t>Epsko-mitološke pesnitve</w:t>
        </w:r>
        <w:r w:rsidR="008A0D1C">
          <w:rPr>
            <w:noProof/>
            <w:webHidden/>
          </w:rPr>
          <w:tab/>
        </w:r>
        <w:r w:rsidR="008A0D1C">
          <w:rPr>
            <w:noProof/>
            <w:webHidden/>
          </w:rPr>
          <w:fldChar w:fldCharType="begin"/>
        </w:r>
        <w:r w:rsidR="008A0D1C">
          <w:rPr>
            <w:noProof/>
            <w:webHidden/>
          </w:rPr>
          <w:instrText xml:space="preserve"> PAGEREF _Toc199236614 \h </w:instrText>
        </w:r>
        <w:r w:rsidR="008A0D1C">
          <w:rPr>
            <w:noProof/>
            <w:webHidden/>
          </w:rPr>
        </w:r>
        <w:r w:rsidR="008A0D1C">
          <w:rPr>
            <w:noProof/>
            <w:webHidden/>
          </w:rPr>
          <w:fldChar w:fldCharType="separate"/>
        </w:r>
        <w:r w:rsidR="008A0D1C">
          <w:rPr>
            <w:noProof/>
            <w:webHidden/>
          </w:rPr>
          <w:t>7</w:t>
        </w:r>
        <w:r w:rsidR="008A0D1C">
          <w:rPr>
            <w:noProof/>
            <w:webHidden/>
          </w:rPr>
          <w:fldChar w:fldCharType="end"/>
        </w:r>
      </w:hyperlink>
    </w:p>
    <w:p w:rsidR="00163B7E" w:rsidRDefault="00163B7E" w:rsidP="00163B7E">
      <w:pPr>
        <w:pStyle w:val="Heading2"/>
      </w:pPr>
      <w:r>
        <w:fldChar w:fldCharType="end"/>
      </w:r>
    </w:p>
    <w:p w:rsidR="00EC50BA" w:rsidRDefault="00163B7E" w:rsidP="009F6309">
      <w:pPr>
        <w:pStyle w:val="Heading2"/>
        <w:numPr>
          <w:ilvl w:val="0"/>
          <w:numId w:val="2"/>
        </w:numPr>
        <w:rPr>
          <w:rFonts w:ascii="Perpetua Titling MT" w:hAnsi="Perpetua Titling MT"/>
          <w:b w:val="0"/>
          <w:bCs w:val="0"/>
          <w:i w:val="0"/>
          <w:iCs w:val="0"/>
        </w:rPr>
      </w:pPr>
      <w:r>
        <w:br w:type="page"/>
      </w:r>
      <w:bookmarkStart w:id="1" w:name="_Toc199236611"/>
      <w:r w:rsidR="003E02A3" w:rsidRPr="003E02A3">
        <w:rPr>
          <w:b w:val="0"/>
          <w:bCs w:val="0"/>
          <w:i w:val="0"/>
          <w:iCs w:val="0"/>
        </w:rPr>
        <w:lastRenderedPageBreak/>
        <w:t>Ž</w:t>
      </w:r>
      <w:r w:rsidR="003E02A3" w:rsidRPr="003E02A3">
        <w:rPr>
          <w:rFonts w:ascii="Perpetua Titling MT" w:hAnsi="Perpetua Titling MT"/>
          <w:b w:val="0"/>
          <w:bCs w:val="0"/>
          <w:i w:val="0"/>
          <w:iCs w:val="0"/>
        </w:rPr>
        <w:t>ivljenje</w:t>
      </w:r>
      <w:bookmarkEnd w:id="1"/>
    </w:p>
    <w:p w:rsidR="000402D0" w:rsidRDefault="003E02A3" w:rsidP="003E02A3">
      <w:pPr>
        <w:rPr>
          <w:rFonts w:ascii="Book Antiqua" w:hAnsi="Book Antiqua"/>
          <w:sz w:val="28"/>
          <w:szCs w:val="28"/>
        </w:rPr>
      </w:pPr>
      <w:r w:rsidRPr="003E02A3">
        <w:rPr>
          <w:rFonts w:ascii="Book Antiqua" w:hAnsi="Book Antiqua"/>
          <w:sz w:val="28"/>
          <w:szCs w:val="28"/>
        </w:rPr>
        <w:t>Publij Ovidij Naso</w:t>
      </w:r>
      <w:r w:rsidR="000402D0">
        <w:rPr>
          <w:rFonts w:ascii="Book Antiqua" w:hAnsi="Book Antiqua"/>
          <w:sz w:val="28"/>
          <w:szCs w:val="28"/>
        </w:rPr>
        <w:t xml:space="preserve"> je zadnji pesnik iz vrste rimskih elegikov. </w:t>
      </w:r>
    </w:p>
    <w:p w:rsidR="000402D0" w:rsidRDefault="000402D0" w:rsidP="003E02A3">
      <w:pPr>
        <w:rPr>
          <w:rFonts w:ascii="Book Antiqua" w:hAnsi="Book Antiqua"/>
          <w:sz w:val="28"/>
          <w:szCs w:val="28"/>
        </w:rPr>
      </w:pPr>
      <w:r>
        <w:rPr>
          <w:rFonts w:ascii="Book Antiqua" w:hAnsi="Book Antiqua"/>
          <w:sz w:val="28"/>
          <w:szCs w:val="28"/>
        </w:rPr>
        <w:t xml:space="preserve">Svoj življenjepis je sestavil pesnik sam v eni izmed elegij iz zbirke </w:t>
      </w:r>
      <w:r w:rsidRPr="000402D0">
        <w:rPr>
          <w:rFonts w:ascii="Book Antiqua" w:hAnsi="Book Antiqua"/>
          <w:i/>
          <w:sz w:val="28"/>
          <w:szCs w:val="28"/>
        </w:rPr>
        <w:t>Tristia</w:t>
      </w:r>
      <w:r>
        <w:rPr>
          <w:rFonts w:ascii="Book Antiqua" w:hAnsi="Book Antiqua"/>
          <w:i/>
          <w:sz w:val="28"/>
          <w:szCs w:val="28"/>
        </w:rPr>
        <w:t>.</w:t>
      </w:r>
    </w:p>
    <w:p w:rsidR="003E02A3" w:rsidRDefault="000402D0" w:rsidP="003E02A3">
      <w:pPr>
        <w:rPr>
          <w:rFonts w:ascii="Book Antiqua" w:hAnsi="Book Antiqua"/>
          <w:sz w:val="28"/>
          <w:szCs w:val="28"/>
        </w:rPr>
      </w:pPr>
      <w:r>
        <w:rPr>
          <w:rFonts w:ascii="Book Antiqua" w:hAnsi="Book Antiqua"/>
          <w:sz w:val="28"/>
          <w:szCs w:val="28"/>
        </w:rPr>
        <w:t>R</w:t>
      </w:r>
      <w:r w:rsidR="003E02A3" w:rsidRPr="003E02A3">
        <w:rPr>
          <w:rFonts w:ascii="Book Antiqua" w:hAnsi="Book Antiqua"/>
          <w:sz w:val="28"/>
          <w:szCs w:val="28"/>
        </w:rPr>
        <w:t xml:space="preserve">odil </w:t>
      </w:r>
      <w:r>
        <w:rPr>
          <w:rFonts w:ascii="Book Antiqua" w:hAnsi="Book Antiqua"/>
          <w:sz w:val="28"/>
          <w:szCs w:val="28"/>
        </w:rPr>
        <w:t xml:space="preserve">se je </w:t>
      </w:r>
      <w:r w:rsidR="003E02A3" w:rsidRPr="003E02A3">
        <w:rPr>
          <w:rFonts w:ascii="Book Antiqua" w:hAnsi="Book Antiqua"/>
          <w:sz w:val="28"/>
          <w:szCs w:val="28"/>
        </w:rPr>
        <w:t>20. marca leta 43 pr.</w:t>
      </w:r>
      <w:r w:rsidR="009F6309">
        <w:rPr>
          <w:rFonts w:ascii="Book Antiqua" w:hAnsi="Book Antiqua"/>
          <w:sz w:val="28"/>
          <w:szCs w:val="28"/>
        </w:rPr>
        <w:t xml:space="preserve"> Kr</w:t>
      </w:r>
      <w:r w:rsidR="003E02A3" w:rsidRPr="003E02A3">
        <w:rPr>
          <w:rFonts w:ascii="Book Antiqua" w:hAnsi="Book Antiqua"/>
          <w:sz w:val="28"/>
          <w:szCs w:val="28"/>
        </w:rPr>
        <w:t xml:space="preserve">. V Sulmoni, deželi </w:t>
      </w:r>
      <w:r>
        <w:rPr>
          <w:rFonts w:ascii="Book Antiqua" w:hAnsi="Book Antiqua"/>
          <w:sz w:val="28"/>
          <w:szCs w:val="28"/>
        </w:rPr>
        <w:t>P</w:t>
      </w:r>
      <w:r w:rsidR="003E02A3" w:rsidRPr="003E02A3">
        <w:rPr>
          <w:rFonts w:ascii="Book Antiqua" w:hAnsi="Book Antiqua"/>
          <w:sz w:val="28"/>
          <w:szCs w:val="28"/>
        </w:rPr>
        <w:t xml:space="preserve">elignov (pribl. </w:t>
      </w:r>
      <w:smartTag w:uri="urn:schemas-microsoft-com:office:smarttags" w:element="metricconverter">
        <w:smartTagPr>
          <w:attr w:name="ProductID" w:val="170 km"/>
        </w:smartTagPr>
        <w:r w:rsidR="003E02A3" w:rsidRPr="003E02A3">
          <w:rPr>
            <w:rFonts w:ascii="Book Antiqua" w:hAnsi="Book Antiqua"/>
            <w:sz w:val="28"/>
            <w:szCs w:val="28"/>
          </w:rPr>
          <w:t>170 km</w:t>
        </w:r>
      </w:smartTag>
      <w:r w:rsidR="003E02A3" w:rsidRPr="003E02A3">
        <w:rPr>
          <w:rFonts w:ascii="Book Antiqua" w:hAnsi="Book Antiqua"/>
          <w:sz w:val="28"/>
          <w:szCs w:val="28"/>
        </w:rPr>
        <w:t xml:space="preserve"> vzhodno od Rima). </w:t>
      </w:r>
    </w:p>
    <w:p w:rsidR="003E02A3" w:rsidRDefault="003E02A3" w:rsidP="003E02A3">
      <w:pPr>
        <w:rPr>
          <w:rFonts w:ascii="Book Antiqua" w:hAnsi="Book Antiqua"/>
          <w:sz w:val="28"/>
          <w:szCs w:val="28"/>
        </w:rPr>
      </w:pPr>
      <w:r w:rsidRPr="003E02A3">
        <w:rPr>
          <w:rFonts w:ascii="Book Antiqua" w:hAnsi="Book Antiqua"/>
          <w:sz w:val="28"/>
          <w:szCs w:val="28"/>
        </w:rPr>
        <w:t>Ro</w:t>
      </w:r>
      <w:r w:rsidR="000402D0">
        <w:rPr>
          <w:rFonts w:ascii="Book Antiqua" w:hAnsi="Book Antiqua"/>
          <w:sz w:val="28"/>
          <w:szCs w:val="28"/>
        </w:rPr>
        <w:t>jen je bil</w:t>
      </w:r>
      <w:r w:rsidRPr="003E02A3">
        <w:rPr>
          <w:rFonts w:ascii="Book Antiqua" w:hAnsi="Book Antiqua"/>
          <w:sz w:val="28"/>
          <w:szCs w:val="28"/>
        </w:rPr>
        <w:t xml:space="preserve"> v ugledni družini in oče je želel, da se posveti politični in uradniški karieri, zato ga je poslal v rektorske šole. </w:t>
      </w:r>
      <w:r w:rsidR="000402D0">
        <w:rPr>
          <w:rFonts w:ascii="Book Antiqua" w:hAnsi="Book Antiqua"/>
          <w:sz w:val="28"/>
          <w:szCs w:val="28"/>
        </w:rPr>
        <w:t>Toda Ovidij je čutil, da to ni prava pot zanj.</w:t>
      </w:r>
    </w:p>
    <w:p w:rsidR="003E02A3" w:rsidRDefault="003E02A3" w:rsidP="003E02A3">
      <w:pPr>
        <w:rPr>
          <w:rFonts w:ascii="Book Antiqua" w:hAnsi="Book Antiqua"/>
          <w:sz w:val="28"/>
          <w:szCs w:val="28"/>
        </w:rPr>
      </w:pPr>
      <w:r w:rsidRPr="003E02A3">
        <w:rPr>
          <w:rFonts w:ascii="Book Antiqua" w:hAnsi="Book Antiqua"/>
          <w:sz w:val="28"/>
          <w:szCs w:val="28"/>
        </w:rPr>
        <w:t>Oče mu je tudi odsvetoval nedonosno pesnikovanje, toda zaman: čeprav se je Ovidij skušal izražati v prozi, mu je "pesem sama od sebe prihajala v prikladne ritme; kar koli sem skušal zapisati, vse je bilo verz". In tako</w:t>
      </w:r>
      <w:r w:rsidR="00BD3C60">
        <w:rPr>
          <w:rFonts w:ascii="Book Antiqua" w:hAnsi="Book Antiqua"/>
          <w:sz w:val="28"/>
          <w:szCs w:val="28"/>
        </w:rPr>
        <w:t xml:space="preserve"> se</w:t>
      </w:r>
      <w:r w:rsidRPr="003E02A3">
        <w:rPr>
          <w:rFonts w:ascii="Book Antiqua" w:hAnsi="Book Antiqua"/>
          <w:sz w:val="28"/>
          <w:szCs w:val="28"/>
        </w:rPr>
        <w:t xml:space="preserve"> je že v mladosti </w:t>
      </w:r>
      <w:r w:rsidR="00BD3C60">
        <w:rPr>
          <w:rFonts w:ascii="Book Antiqua" w:hAnsi="Book Antiqua"/>
          <w:sz w:val="28"/>
          <w:szCs w:val="28"/>
        </w:rPr>
        <w:t xml:space="preserve">izkazal kot zelo plodovit in nadarjen pesnik z neizčrpno žilico in bujno domišljijo – </w:t>
      </w:r>
      <w:r w:rsidRPr="003E02A3">
        <w:rPr>
          <w:rFonts w:ascii="Book Antiqua" w:hAnsi="Book Antiqua"/>
          <w:sz w:val="28"/>
          <w:szCs w:val="28"/>
        </w:rPr>
        <w:t>zaslovel</w:t>
      </w:r>
      <w:r w:rsidR="00BD3C60">
        <w:rPr>
          <w:rFonts w:ascii="Book Antiqua" w:hAnsi="Book Antiqua"/>
          <w:sz w:val="28"/>
          <w:szCs w:val="28"/>
        </w:rPr>
        <w:t xml:space="preserve"> je</w:t>
      </w:r>
      <w:r w:rsidRPr="003E02A3">
        <w:rPr>
          <w:rFonts w:ascii="Book Antiqua" w:hAnsi="Book Antiqua"/>
          <w:sz w:val="28"/>
          <w:szCs w:val="28"/>
        </w:rPr>
        <w:t xml:space="preserve"> in postal ede</w:t>
      </w:r>
      <w:r w:rsidR="000402D0">
        <w:rPr>
          <w:rFonts w:ascii="Book Antiqua" w:hAnsi="Book Antiqua"/>
          <w:sz w:val="28"/>
          <w:szCs w:val="28"/>
        </w:rPr>
        <w:t xml:space="preserve">n najbolj priljubljenih </w:t>
      </w:r>
      <w:r w:rsidRPr="003E02A3">
        <w:rPr>
          <w:rFonts w:ascii="Book Antiqua" w:hAnsi="Book Antiqua"/>
          <w:sz w:val="28"/>
          <w:szCs w:val="28"/>
        </w:rPr>
        <w:t xml:space="preserve">pesnikov Avgustejskega Rima. </w:t>
      </w:r>
    </w:p>
    <w:p w:rsidR="003E02A3" w:rsidRDefault="003E02A3" w:rsidP="003E02A3">
      <w:pPr>
        <w:rPr>
          <w:rFonts w:ascii="Book Antiqua" w:hAnsi="Book Antiqua"/>
          <w:sz w:val="28"/>
          <w:szCs w:val="28"/>
        </w:rPr>
      </w:pPr>
    </w:p>
    <w:p w:rsidR="00BD3C60" w:rsidRDefault="00BD3C60" w:rsidP="003E02A3">
      <w:pPr>
        <w:rPr>
          <w:rFonts w:ascii="Book Antiqua" w:hAnsi="Book Antiqua"/>
          <w:sz w:val="28"/>
          <w:szCs w:val="28"/>
        </w:rPr>
      </w:pPr>
      <w:r>
        <w:rPr>
          <w:rFonts w:ascii="Book Antiqua" w:hAnsi="Book Antiqua"/>
          <w:sz w:val="28"/>
          <w:szCs w:val="28"/>
        </w:rPr>
        <w:t>Poročen je bil trikrat. Od prvih dveh žena se je kaj hitro ločil, tretji, ljubeči Fabiji in zvesti družici v sreči in nesreči pa je pesnik ohranil prisrčen spomin v življenju in pesmih.</w:t>
      </w:r>
    </w:p>
    <w:p w:rsidR="00BD3C60" w:rsidRDefault="00BD3C60" w:rsidP="003E02A3">
      <w:pPr>
        <w:rPr>
          <w:rFonts w:ascii="Book Antiqua" w:hAnsi="Book Antiqua"/>
          <w:sz w:val="28"/>
          <w:szCs w:val="28"/>
        </w:rPr>
      </w:pPr>
      <w:r>
        <w:rPr>
          <w:rFonts w:ascii="Book Antiqua" w:hAnsi="Book Antiqua"/>
          <w:sz w:val="28"/>
          <w:szCs w:val="28"/>
        </w:rPr>
        <w:t>Ljubezen do družine pa ga ni ovirala, da ne bi našel poti v rimsko mondeno in prefinjeno družbo, ki ga je v kratkem času popolnoma osvojila. Postal je njen glasnik in učitelj ljubezenske umetnosti.</w:t>
      </w:r>
    </w:p>
    <w:p w:rsidR="00BD3C60" w:rsidRDefault="00BD3C60" w:rsidP="003E02A3">
      <w:pPr>
        <w:rPr>
          <w:rFonts w:ascii="Book Antiqua" w:hAnsi="Book Antiqua"/>
          <w:sz w:val="28"/>
          <w:szCs w:val="28"/>
        </w:rPr>
      </w:pPr>
      <w:r>
        <w:rPr>
          <w:rFonts w:ascii="Book Antiqua" w:hAnsi="Book Antiqua"/>
          <w:sz w:val="28"/>
          <w:szCs w:val="28"/>
        </w:rPr>
        <w:t>Tako so nastale prve mladostne pesmi. Njegovo ime je zaslovelo in komaj dvajsetleten je užival velik ugled v lahkoživih salonskih krogih.</w:t>
      </w:r>
    </w:p>
    <w:p w:rsidR="00BD3C60" w:rsidRDefault="00BD3C60" w:rsidP="003E02A3">
      <w:pPr>
        <w:rPr>
          <w:rFonts w:ascii="Book Antiqua" w:hAnsi="Book Antiqua"/>
          <w:sz w:val="28"/>
          <w:szCs w:val="28"/>
        </w:rPr>
      </w:pPr>
      <w:r>
        <w:rPr>
          <w:rFonts w:ascii="Book Antiqua" w:hAnsi="Book Antiqua"/>
          <w:sz w:val="28"/>
          <w:szCs w:val="28"/>
        </w:rPr>
        <w:t>Narava ga je bogato obsipala s svojimi darovi. Bil je namreč zelo rahločuten</w:t>
      </w:r>
      <w:r w:rsidR="009F6309">
        <w:rPr>
          <w:rFonts w:ascii="Book Antiqua" w:hAnsi="Book Antiqua"/>
          <w:sz w:val="28"/>
          <w:szCs w:val="28"/>
        </w:rPr>
        <w:t>, imel je gosposki nastop, odkrit značaj in velik smisel za prijateljstvo. Skratka, videti je bil rojen zato, da bi užival naklonjenost in priznanje med ljubimkanjem, radostmi in gostijami.</w:t>
      </w:r>
    </w:p>
    <w:p w:rsidR="009F6309" w:rsidRDefault="009F6309" w:rsidP="003E02A3">
      <w:pPr>
        <w:rPr>
          <w:rFonts w:ascii="Book Antiqua" w:hAnsi="Book Antiqua"/>
          <w:sz w:val="28"/>
          <w:szCs w:val="28"/>
        </w:rPr>
      </w:pPr>
    </w:p>
    <w:p w:rsidR="009F6309" w:rsidRDefault="009F6309" w:rsidP="003E02A3">
      <w:pPr>
        <w:rPr>
          <w:rFonts w:ascii="Book Antiqua" w:hAnsi="Book Antiqua"/>
          <w:sz w:val="28"/>
          <w:szCs w:val="28"/>
        </w:rPr>
      </w:pPr>
      <w:r>
        <w:rPr>
          <w:rFonts w:ascii="Book Antiqua" w:hAnsi="Book Antiqua"/>
          <w:sz w:val="28"/>
          <w:szCs w:val="28"/>
        </w:rPr>
        <w:t>Toda prav ko je bila njegova sreča v zenitu,  ga je leta 8 po Kr. Zadel Avgustov odlok, da mora zapustiti Rim ter oditi kot izgnanec v mesto Tomi ob pusti obali Črnega morja.</w:t>
      </w:r>
    </w:p>
    <w:p w:rsidR="009F6309" w:rsidRDefault="009F6309" w:rsidP="003E02A3">
      <w:pPr>
        <w:rPr>
          <w:rFonts w:ascii="Book Antiqua" w:hAnsi="Book Antiqua"/>
          <w:sz w:val="28"/>
          <w:szCs w:val="28"/>
        </w:rPr>
      </w:pPr>
      <w:r>
        <w:rPr>
          <w:rFonts w:ascii="Book Antiqua" w:hAnsi="Book Antiqua"/>
          <w:sz w:val="28"/>
          <w:szCs w:val="28"/>
        </w:rPr>
        <w:t>V turobni elegiji, ki sodi med najpristnejše in najbolj ganljive elegije vseh časov, je pesnik pozneje poustvaril ta tragični dogodek svojega življenja v temle zaporedju: odhod iz Rima, izgon iz domovine, ločitev od družine in svojih dragih, bolečina in obup, skrivnost neznanega, nad vsem pa teža nepopravljive nesreče. Vzrokov Avgustovega ukrepa ne poznamo.</w:t>
      </w:r>
    </w:p>
    <w:p w:rsidR="003E02A3" w:rsidRDefault="009F6309" w:rsidP="003E02A3">
      <w:pPr>
        <w:rPr>
          <w:rFonts w:ascii="Book Antiqua" w:hAnsi="Book Antiqua"/>
          <w:sz w:val="28"/>
          <w:szCs w:val="28"/>
        </w:rPr>
      </w:pPr>
      <w:r>
        <w:rPr>
          <w:rFonts w:ascii="Book Antiqua" w:hAnsi="Book Antiqua"/>
          <w:sz w:val="28"/>
          <w:szCs w:val="28"/>
        </w:rPr>
        <w:t>Ovidij nejasno namiguje na</w:t>
      </w:r>
      <w:r w:rsidR="00C1023D">
        <w:rPr>
          <w:rFonts w:ascii="Book Antiqua" w:hAnsi="Book Antiqua"/>
          <w:sz w:val="28"/>
          <w:szCs w:val="28"/>
        </w:rPr>
        <w:t xml:space="preserve"> neki </w:t>
      </w:r>
      <w:r w:rsidR="00C1023D" w:rsidRPr="00C1023D">
        <w:rPr>
          <w:rFonts w:ascii="Book Antiqua" w:hAnsi="Book Antiqua"/>
          <w:i/>
          <w:sz w:val="28"/>
          <w:szCs w:val="28"/>
        </w:rPr>
        <w:t>carmen et error</w:t>
      </w:r>
      <w:r w:rsidR="00C1023D">
        <w:rPr>
          <w:rFonts w:ascii="Book Antiqua" w:hAnsi="Book Antiqua"/>
          <w:sz w:val="28"/>
          <w:szCs w:val="28"/>
        </w:rPr>
        <w:t>, češ da sta bila vzrok nje</w:t>
      </w:r>
      <w:r w:rsidR="00C1023D" w:rsidRPr="00C1023D">
        <w:rPr>
          <w:rFonts w:ascii="Book Antiqua" w:hAnsi="Book Antiqua"/>
          <w:sz w:val="28"/>
          <w:szCs w:val="28"/>
        </w:rPr>
        <w:t>gove p</w:t>
      </w:r>
      <w:r w:rsidR="00C1023D">
        <w:rPr>
          <w:rFonts w:ascii="Book Antiqua" w:hAnsi="Book Antiqua"/>
          <w:sz w:val="28"/>
          <w:szCs w:val="28"/>
        </w:rPr>
        <w:t xml:space="preserve">ogube. Ta izraz je zelo nedoločen in je sprožil veliko domnev. V splošnem vidimo v izrazu </w:t>
      </w:r>
      <w:r w:rsidR="00C1023D" w:rsidRPr="00C1023D">
        <w:rPr>
          <w:rFonts w:ascii="Book Antiqua" w:hAnsi="Book Antiqua"/>
          <w:i/>
          <w:sz w:val="28"/>
          <w:szCs w:val="28"/>
        </w:rPr>
        <w:t>carmen</w:t>
      </w:r>
      <w:r w:rsidR="00C1023D">
        <w:rPr>
          <w:rFonts w:ascii="Book Antiqua" w:hAnsi="Book Antiqua"/>
          <w:sz w:val="28"/>
          <w:szCs w:val="28"/>
        </w:rPr>
        <w:t xml:space="preserve"> moralno odgovornost, ki si jo je </w:t>
      </w:r>
      <w:r w:rsidR="00C1023D">
        <w:rPr>
          <w:rFonts w:ascii="Book Antiqua" w:hAnsi="Book Antiqua"/>
          <w:sz w:val="28"/>
          <w:szCs w:val="28"/>
        </w:rPr>
        <w:lastRenderedPageBreak/>
        <w:t xml:space="preserve">nakopal Ovidij z objavo svojih erotičnih del, predvsem zbirke </w:t>
      </w:r>
      <w:r w:rsidR="00C1023D" w:rsidRPr="00C1023D">
        <w:rPr>
          <w:rFonts w:ascii="Book Antiqua" w:hAnsi="Book Antiqua"/>
          <w:i/>
          <w:sz w:val="28"/>
          <w:szCs w:val="28"/>
        </w:rPr>
        <w:t>Ars amatoria</w:t>
      </w:r>
      <w:r w:rsidR="00C1023D">
        <w:rPr>
          <w:rFonts w:ascii="Book Antiqua" w:hAnsi="Book Antiqua"/>
          <w:i/>
          <w:sz w:val="28"/>
          <w:szCs w:val="28"/>
        </w:rPr>
        <w:t xml:space="preserve">. </w:t>
      </w:r>
      <w:r w:rsidR="00C1023D">
        <w:rPr>
          <w:rFonts w:ascii="Book Antiqua" w:hAnsi="Book Antiqua"/>
          <w:sz w:val="28"/>
          <w:szCs w:val="28"/>
        </w:rPr>
        <w:t xml:space="preserve">Ta naj bi bila vplivala pohujševalno v nasprotju z Avgustovim obnovitvenim načrtom. </w:t>
      </w:r>
    </w:p>
    <w:p w:rsidR="00C1023D" w:rsidRDefault="00C1023D" w:rsidP="003E02A3">
      <w:pPr>
        <w:rPr>
          <w:rFonts w:ascii="Book Antiqua" w:hAnsi="Book Antiqua"/>
          <w:sz w:val="28"/>
          <w:szCs w:val="28"/>
        </w:rPr>
      </w:pPr>
      <w:r>
        <w:rPr>
          <w:rFonts w:ascii="Book Antiqua" w:hAnsi="Book Antiqua"/>
          <w:sz w:val="28"/>
          <w:szCs w:val="28"/>
        </w:rPr>
        <w:t xml:space="preserve">V izrazu </w:t>
      </w:r>
      <w:r w:rsidRPr="00C1023D">
        <w:rPr>
          <w:rFonts w:ascii="Book Antiqua" w:hAnsi="Book Antiqua"/>
          <w:i/>
          <w:sz w:val="28"/>
          <w:szCs w:val="28"/>
        </w:rPr>
        <w:t>error</w:t>
      </w:r>
      <w:r>
        <w:rPr>
          <w:rFonts w:ascii="Book Antiqua" w:hAnsi="Book Antiqua"/>
          <w:i/>
          <w:sz w:val="28"/>
          <w:szCs w:val="28"/>
        </w:rPr>
        <w:t xml:space="preserve"> </w:t>
      </w:r>
      <w:r>
        <w:rPr>
          <w:rFonts w:ascii="Book Antiqua" w:hAnsi="Book Antiqua"/>
          <w:sz w:val="28"/>
          <w:szCs w:val="28"/>
        </w:rPr>
        <w:t xml:space="preserve">pa se skrivajo bolj osebni razlogi. Morda gre za neko neprevidnost, ki jo je pesnik zagrešil do Avgusta, morda je zabeležil kakšno tajnost ali pa je bil priča kakšnemu pohujšanju na dvoru in ga je komu zaupal. Vsekakor je gotovo, da je Ovidijevo obtožbo in obsodbo povzročila neka izredno huda in kočljiva osebna zadeva, ki je po eni strani opravičevala nenadni in nepreklicni cesarjev odlok, po drugi stani pa neupogljivo nepopustljivost Avgusta in njegovega naslednika nasproti prošnjam Ovidija in njegovih prijateljev. </w:t>
      </w:r>
    </w:p>
    <w:p w:rsidR="00C1023D" w:rsidRDefault="00C1023D" w:rsidP="003E02A3">
      <w:pPr>
        <w:rPr>
          <w:rFonts w:ascii="Book Antiqua" w:hAnsi="Book Antiqua"/>
          <w:sz w:val="28"/>
          <w:szCs w:val="28"/>
        </w:rPr>
      </w:pPr>
      <w:r>
        <w:rPr>
          <w:rFonts w:ascii="Book Antiqua" w:hAnsi="Book Antiqua"/>
          <w:sz w:val="28"/>
          <w:szCs w:val="28"/>
        </w:rPr>
        <w:t>Ovidij je tako preživel zadnjih dolgih deset let svojega življenja</w:t>
      </w:r>
      <w:r w:rsidR="003877E5">
        <w:rPr>
          <w:rFonts w:ascii="Book Antiqua" w:hAnsi="Book Antiqua"/>
          <w:sz w:val="28"/>
          <w:szCs w:val="28"/>
        </w:rPr>
        <w:t xml:space="preserve"> v divji deželi pri ljudeh, ki ni poznal ne njihovega jezika ne njihovih navad, v deželi z nezdravim podnebjem, brez vsake tolažbe razen svojih solza in svojih pesmi. Zgodaj se je postaral. Komaj šestdesetletnega ga je pobrala smrt leta 17 ali 18 po Kr. in ga rešila neznosnega trpljenja in žalosti. </w:t>
      </w:r>
    </w:p>
    <w:p w:rsidR="003877E5" w:rsidRDefault="003877E5" w:rsidP="003E02A3">
      <w:pPr>
        <w:rPr>
          <w:rFonts w:ascii="Book Antiqua" w:hAnsi="Book Antiqua"/>
          <w:sz w:val="28"/>
          <w:szCs w:val="28"/>
        </w:rPr>
      </w:pPr>
    </w:p>
    <w:p w:rsidR="00563C9C" w:rsidRDefault="00563C9C" w:rsidP="003E02A3">
      <w:pPr>
        <w:rPr>
          <w:rFonts w:ascii="Book Antiqua" w:hAnsi="Book Antiqua"/>
          <w:sz w:val="28"/>
          <w:szCs w:val="28"/>
        </w:rPr>
      </w:pPr>
      <w:r>
        <w:rPr>
          <w:rFonts w:ascii="Book Antiqua" w:hAnsi="Book Antiqua"/>
          <w:sz w:val="28"/>
          <w:szCs w:val="28"/>
        </w:rPr>
        <w:t>Ovidij je bil v Evropi eden najbolj branih antičnih pesnikov. V knjižničnih katalogih iz 12. stoletja najdemo sedeminsedemdeset prepisov njegovih del in dvainsedemdeset Vergilijevih, medtem ko ostali pesniki ne dosegajo niti polovice njunih prepisov.</w:t>
      </w:r>
    </w:p>
    <w:p w:rsidR="00563C9C" w:rsidRDefault="00563C9C" w:rsidP="003E02A3">
      <w:pPr>
        <w:rPr>
          <w:rFonts w:ascii="Book Antiqua" w:hAnsi="Book Antiqua"/>
          <w:i/>
          <w:sz w:val="28"/>
          <w:szCs w:val="28"/>
        </w:rPr>
      </w:pPr>
      <w:r>
        <w:rPr>
          <w:rFonts w:ascii="Book Antiqua" w:hAnsi="Book Antiqua"/>
          <w:sz w:val="28"/>
          <w:szCs w:val="28"/>
        </w:rPr>
        <w:t xml:space="preserve">Na Slovenskem je Ovidija prvi predstavil Janez Vajkard Valvasor, ki je leta 1860 izdal šestindevetdeset bakrorezov k </w:t>
      </w:r>
      <w:r w:rsidRPr="00563C9C">
        <w:rPr>
          <w:rFonts w:ascii="Book Antiqua" w:hAnsi="Book Antiqua"/>
          <w:i/>
          <w:sz w:val="28"/>
          <w:szCs w:val="28"/>
        </w:rPr>
        <w:t>Metamorfozam</w:t>
      </w:r>
      <w:r>
        <w:rPr>
          <w:rFonts w:ascii="Book Antiqua" w:hAnsi="Book Antiqua"/>
          <w:i/>
          <w:sz w:val="28"/>
          <w:szCs w:val="28"/>
        </w:rPr>
        <w:t>.</w:t>
      </w:r>
    </w:p>
    <w:p w:rsidR="00563C9C" w:rsidRPr="00563C9C" w:rsidRDefault="00563C9C" w:rsidP="003E02A3">
      <w:pPr>
        <w:rPr>
          <w:rFonts w:ascii="Book Antiqua" w:hAnsi="Book Antiqua"/>
          <w:sz w:val="28"/>
          <w:szCs w:val="28"/>
        </w:rPr>
      </w:pPr>
      <w:r w:rsidRPr="00563C9C">
        <w:rPr>
          <w:rFonts w:ascii="Book Antiqua" w:hAnsi="Book Antiqua"/>
          <w:sz w:val="28"/>
          <w:szCs w:val="28"/>
        </w:rPr>
        <w:t>Nekaj verzov, ki spominja</w:t>
      </w:r>
      <w:r>
        <w:rPr>
          <w:rFonts w:ascii="Book Antiqua" w:hAnsi="Book Antiqua"/>
          <w:sz w:val="28"/>
          <w:szCs w:val="28"/>
        </w:rPr>
        <w:t xml:space="preserve">jo na Ovidija, je mogoče najti pri  Gregorčiču, zlasti pa je bil Ovidij blizu Prešernu. V njegovih </w:t>
      </w:r>
      <w:r w:rsidRPr="00563C9C">
        <w:rPr>
          <w:rFonts w:ascii="Book Antiqua" w:hAnsi="Book Antiqua"/>
          <w:i/>
          <w:sz w:val="28"/>
          <w:szCs w:val="28"/>
        </w:rPr>
        <w:t>Poezijah</w:t>
      </w:r>
      <w:r>
        <w:rPr>
          <w:rFonts w:ascii="Book Antiqua" w:hAnsi="Book Antiqua"/>
          <w:i/>
          <w:sz w:val="28"/>
          <w:szCs w:val="28"/>
        </w:rPr>
        <w:t xml:space="preserve"> </w:t>
      </w:r>
      <w:r>
        <w:rPr>
          <w:rFonts w:ascii="Book Antiqua" w:hAnsi="Book Antiqua"/>
          <w:sz w:val="28"/>
          <w:szCs w:val="28"/>
        </w:rPr>
        <w:t xml:space="preserve">se to kar nekajkrat pokaže. Za pesem </w:t>
      </w:r>
      <w:r w:rsidRPr="00563C9C">
        <w:rPr>
          <w:rFonts w:ascii="Book Antiqua" w:hAnsi="Book Antiqua"/>
          <w:i/>
          <w:sz w:val="28"/>
          <w:szCs w:val="28"/>
        </w:rPr>
        <w:t>Zdravilo ljubezni</w:t>
      </w:r>
      <w:r>
        <w:rPr>
          <w:rFonts w:ascii="Book Antiqua" w:hAnsi="Book Antiqua"/>
          <w:sz w:val="28"/>
          <w:szCs w:val="28"/>
        </w:rPr>
        <w:t xml:space="preserve"> si je sposodil celo naslov ene od Ovidijevih pesnitev, v </w:t>
      </w:r>
      <w:r w:rsidRPr="00563C9C">
        <w:rPr>
          <w:rFonts w:ascii="Book Antiqua" w:hAnsi="Book Antiqua"/>
          <w:i/>
          <w:sz w:val="28"/>
          <w:szCs w:val="28"/>
        </w:rPr>
        <w:t>Glosi</w:t>
      </w:r>
      <w:r w:rsidRPr="00563C9C">
        <w:rPr>
          <w:rFonts w:ascii="Book Antiqua" w:hAnsi="Book Antiqua"/>
          <w:sz w:val="28"/>
          <w:szCs w:val="28"/>
        </w:rPr>
        <w:t>, kjer</w:t>
      </w:r>
      <w:r>
        <w:rPr>
          <w:rFonts w:ascii="Book Antiqua" w:hAnsi="Book Antiqua"/>
          <w:sz w:val="28"/>
          <w:szCs w:val="28"/>
        </w:rPr>
        <w:t xml:space="preserve"> govori o žalostnih usodah velikih pesnikov, pa mednje uvrsti tudi Ovidija.</w:t>
      </w:r>
    </w:p>
    <w:p w:rsidR="003E02A3" w:rsidRDefault="003E02A3" w:rsidP="003E02A3">
      <w:pPr>
        <w:rPr>
          <w:rFonts w:ascii="Book Antiqua" w:hAnsi="Book Antiqua"/>
          <w:sz w:val="28"/>
          <w:szCs w:val="28"/>
        </w:rPr>
      </w:pPr>
    </w:p>
    <w:p w:rsidR="003E02A3" w:rsidRDefault="003E02A3" w:rsidP="003E02A3">
      <w:pPr>
        <w:rPr>
          <w:rFonts w:ascii="Book Antiqua" w:hAnsi="Book Antiqua"/>
          <w:sz w:val="28"/>
          <w:szCs w:val="28"/>
        </w:rPr>
      </w:pPr>
    </w:p>
    <w:p w:rsidR="003E02A3" w:rsidRDefault="003E02A3" w:rsidP="003E02A3">
      <w:pPr>
        <w:rPr>
          <w:rFonts w:ascii="Book Antiqua" w:hAnsi="Book Antiqua"/>
          <w:sz w:val="28"/>
          <w:szCs w:val="28"/>
        </w:rPr>
      </w:pPr>
    </w:p>
    <w:p w:rsidR="003E02A3" w:rsidRDefault="003E02A3" w:rsidP="003E02A3">
      <w:pPr>
        <w:rPr>
          <w:rFonts w:ascii="Book Antiqua" w:hAnsi="Book Antiqua"/>
          <w:sz w:val="28"/>
          <w:szCs w:val="28"/>
        </w:rPr>
      </w:pPr>
    </w:p>
    <w:p w:rsidR="003E02A3" w:rsidRDefault="003E02A3" w:rsidP="003E02A3">
      <w:pPr>
        <w:rPr>
          <w:rFonts w:ascii="Book Antiqua" w:hAnsi="Book Antiqua"/>
          <w:sz w:val="28"/>
          <w:szCs w:val="28"/>
        </w:rPr>
      </w:pPr>
    </w:p>
    <w:p w:rsidR="003E02A3" w:rsidRDefault="003E02A3" w:rsidP="003E02A3">
      <w:pPr>
        <w:rPr>
          <w:rFonts w:ascii="Book Antiqua" w:hAnsi="Book Antiqua"/>
          <w:sz w:val="28"/>
          <w:szCs w:val="28"/>
        </w:rPr>
      </w:pPr>
    </w:p>
    <w:p w:rsidR="003E02A3" w:rsidRDefault="003E02A3" w:rsidP="003E02A3">
      <w:pPr>
        <w:rPr>
          <w:rFonts w:ascii="Book Antiqua" w:hAnsi="Book Antiqua"/>
          <w:sz w:val="28"/>
          <w:szCs w:val="28"/>
        </w:rPr>
      </w:pPr>
    </w:p>
    <w:p w:rsidR="003E02A3" w:rsidRDefault="003E02A3" w:rsidP="003E02A3">
      <w:pPr>
        <w:rPr>
          <w:rFonts w:ascii="Book Antiqua" w:hAnsi="Book Antiqua"/>
          <w:sz w:val="28"/>
          <w:szCs w:val="28"/>
        </w:rPr>
      </w:pPr>
    </w:p>
    <w:p w:rsidR="003E02A3" w:rsidRDefault="003E02A3" w:rsidP="003E02A3">
      <w:pPr>
        <w:rPr>
          <w:rFonts w:ascii="Book Antiqua" w:hAnsi="Book Antiqua"/>
          <w:sz w:val="28"/>
          <w:szCs w:val="28"/>
        </w:rPr>
      </w:pPr>
    </w:p>
    <w:p w:rsidR="003E02A3" w:rsidRDefault="003E02A3" w:rsidP="003E02A3">
      <w:pPr>
        <w:rPr>
          <w:rFonts w:ascii="Book Antiqua" w:hAnsi="Book Antiqua"/>
          <w:sz w:val="28"/>
          <w:szCs w:val="28"/>
        </w:rPr>
      </w:pPr>
    </w:p>
    <w:p w:rsidR="003E02A3" w:rsidRDefault="003E02A3" w:rsidP="003E02A3">
      <w:pPr>
        <w:rPr>
          <w:rFonts w:ascii="Book Antiqua" w:hAnsi="Book Antiqua"/>
          <w:sz w:val="28"/>
          <w:szCs w:val="28"/>
        </w:rPr>
      </w:pPr>
    </w:p>
    <w:p w:rsidR="003E02A3" w:rsidRDefault="00BD3C60" w:rsidP="003877E5">
      <w:pPr>
        <w:pStyle w:val="Heading2"/>
        <w:numPr>
          <w:ilvl w:val="0"/>
          <w:numId w:val="2"/>
        </w:numPr>
        <w:rPr>
          <w:rFonts w:ascii="Perpetua Titling MT" w:hAnsi="Perpetua Titling MT"/>
          <w:b w:val="0"/>
          <w:bCs w:val="0"/>
          <w:i w:val="0"/>
          <w:iCs w:val="0"/>
        </w:rPr>
      </w:pPr>
      <w:r>
        <w:br w:type="page"/>
      </w:r>
      <w:bookmarkStart w:id="2" w:name="_Toc199236612"/>
      <w:r w:rsidR="00690C81">
        <w:rPr>
          <w:rFonts w:ascii="Perpetua Titling MT" w:hAnsi="Perpetua Titling MT"/>
          <w:b w:val="0"/>
          <w:bCs w:val="0"/>
          <w:i w:val="0"/>
          <w:iCs w:val="0"/>
        </w:rPr>
        <w:lastRenderedPageBreak/>
        <w:t>pesniški opus</w:t>
      </w:r>
      <w:bookmarkEnd w:id="2"/>
    </w:p>
    <w:p w:rsidR="00690C81" w:rsidRPr="003877E5" w:rsidRDefault="00690C81" w:rsidP="00690C81">
      <w:pPr>
        <w:rPr>
          <w:rFonts w:ascii="Book Antiqua" w:hAnsi="Book Antiqua"/>
          <w:sz w:val="28"/>
          <w:szCs w:val="28"/>
        </w:rPr>
      </w:pPr>
      <w:r w:rsidRPr="003877E5">
        <w:rPr>
          <w:rFonts w:ascii="Book Antiqua" w:hAnsi="Book Antiqua"/>
          <w:sz w:val="28"/>
          <w:szCs w:val="28"/>
        </w:rPr>
        <w:t>Ovidij sodi me</w:t>
      </w:r>
      <w:r>
        <w:rPr>
          <w:rFonts w:ascii="Book Antiqua" w:hAnsi="Book Antiqua"/>
          <w:sz w:val="28"/>
          <w:szCs w:val="28"/>
        </w:rPr>
        <w:t xml:space="preserve">d najplodovitejše in najmodernejše pesnike antike. Njegov obširni pesniški opus je napisan ves v elegičnem distihu, če ne upoštevamo </w:t>
      </w:r>
      <w:r w:rsidRPr="00690C81">
        <w:rPr>
          <w:rFonts w:ascii="Book Antiqua" w:hAnsi="Book Antiqua"/>
          <w:i/>
          <w:sz w:val="28"/>
          <w:szCs w:val="28"/>
        </w:rPr>
        <w:t>Preobrazb</w:t>
      </w:r>
      <w:r>
        <w:rPr>
          <w:rFonts w:ascii="Book Antiqua" w:hAnsi="Book Antiqua"/>
          <w:sz w:val="28"/>
          <w:szCs w:val="28"/>
        </w:rPr>
        <w:t xml:space="preserve"> in neke krajše pesnitve z ribiško snovjo.</w:t>
      </w:r>
    </w:p>
    <w:p w:rsidR="00690C81" w:rsidRDefault="00690C81" w:rsidP="00690C81">
      <w:pPr>
        <w:rPr>
          <w:rFonts w:ascii="Book Antiqua" w:hAnsi="Book Antiqua"/>
          <w:sz w:val="28"/>
          <w:szCs w:val="28"/>
        </w:rPr>
      </w:pPr>
      <w:r>
        <w:rPr>
          <w:rFonts w:ascii="Book Antiqua" w:hAnsi="Book Antiqua"/>
          <w:sz w:val="28"/>
          <w:szCs w:val="28"/>
        </w:rPr>
        <w:t>Njegovo pisano pesniško žetev lahko razdelimo  tri cikluse, ki kronološko ustrezajo raznim obdobjem njegove pesniške dejavnosti.</w:t>
      </w:r>
    </w:p>
    <w:p w:rsidR="00690C81" w:rsidRDefault="00690C81" w:rsidP="00690C81">
      <w:pPr>
        <w:rPr>
          <w:rFonts w:ascii="Book Antiqua" w:hAnsi="Book Antiqua"/>
          <w:sz w:val="28"/>
          <w:szCs w:val="28"/>
        </w:rPr>
      </w:pPr>
    </w:p>
    <w:p w:rsidR="00690C81" w:rsidRPr="00690C81" w:rsidRDefault="00690C81" w:rsidP="00690C81">
      <w:pPr>
        <w:rPr>
          <w:rFonts w:ascii="Book Antiqua" w:hAnsi="Book Antiqua"/>
          <w:i/>
          <w:sz w:val="28"/>
          <w:szCs w:val="28"/>
        </w:rPr>
      </w:pPr>
      <w:r>
        <w:rPr>
          <w:rFonts w:ascii="Book Antiqua" w:hAnsi="Book Antiqua"/>
          <w:sz w:val="28"/>
          <w:szCs w:val="28"/>
        </w:rPr>
        <w:t xml:space="preserve">V prvi cikel spadajo erotične pesmi in sicer </w:t>
      </w:r>
      <w:r w:rsidRPr="00690C81">
        <w:rPr>
          <w:rFonts w:ascii="Book Antiqua" w:hAnsi="Book Antiqua"/>
          <w:i/>
          <w:sz w:val="28"/>
          <w:szCs w:val="28"/>
        </w:rPr>
        <w:t>Amores, Heroides, Medicamina faciei feminae, Ars amatoria, Remedia amoris.</w:t>
      </w:r>
    </w:p>
    <w:p w:rsidR="00690C81" w:rsidRPr="00690C81" w:rsidRDefault="00690C81" w:rsidP="00690C81">
      <w:pPr>
        <w:rPr>
          <w:rFonts w:ascii="Book Antiqua" w:hAnsi="Book Antiqua"/>
          <w:i/>
          <w:sz w:val="28"/>
          <w:szCs w:val="28"/>
        </w:rPr>
      </w:pPr>
    </w:p>
    <w:p w:rsidR="00690C81" w:rsidRDefault="00690C81" w:rsidP="00690C81">
      <w:pPr>
        <w:rPr>
          <w:rFonts w:ascii="Book Antiqua" w:hAnsi="Book Antiqua"/>
          <w:sz w:val="28"/>
          <w:szCs w:val="28"/>
        </w:rPr>
      </w:pPr>
      <w:r>
        <w:rPr>
          <w:rFonts w:ascii="Book Antiqua" w:hAnsi="Book Antiqua"/>
          <w:sz w:val="28"/>
          <w:szCs w:val="28"/>
        </w:rPr>
        <w:t xml:space="preserve">V drugi cikel sodijo epsko – mitološke pesnitve kakor </w:t>
      </w:r>
      <w:r w:rsidRPr="00690C81">
        <w:rPr>
          <w:rFonts w:ascii="Book Antiqua" w:hAnsi="Book Antiqua"/>
          <w:i/>
          <w:sz w:val="28"/>
          <w:szCs w:val="28"/>
        </w:rPr>
        <w:t xml:space="preserve">Metamorphoses </w:t>
      </w:r>
      <w:r w:rsidRPr="00690C81">
        <w:rPr>
          <w:rFonts w:ascii="Book Antiqua" w:hAnsi="Book Antiqua"/>
          <w:sz w:val="28"/>
          <w:szCs w:val="28"/>
        </w:rPr>
        <w:t xml:space="preserve">in </w:t>
      </w:r>
      <w:r w:rsidRPr="00690C81">
        <w:rPr>
          <w:rFonts w:ascii="Book Antiqua" w:hAnsi="Book Antiqua"/>
          <w:i/>
          <w:sz w:val="28"/>
          <w:szCs w:val="28"/>
        </w:rPr>
        <w:t>Fasti</w:t>
      </w:r>
      <w:r>
        <w:rPr>
          <w:rFonts w:ascii="Book Antiqua" w:hAnsi="Book Antiqua"/>
          <w:i/>
          <w:sz w:val="28"/>
          <w:szCs w:val="28"/>
        </w:rPr>
        <w:t>.</w:t>
      </w:r>
    </w:p>
    <w:p w:rsidR="00690C81" w:rsidRDefault="00690C81" w:rsidP="00690C81">
      <w:pPr>
        <w:rPr>
          <w:rFonts w:ascii="Book Antiqua" w:hAnsi="Book Antiqua"/>
          <w:sz w:val="28"/>
          <w:szCs w:val="28"/>
        </w:rPr>
      </w:pPr>
    </w:p>
    <w:p w:rsidR="00690C81" w:rsidRPr="00690C81" w:rsidRDefault="00690C81" w:rsidP="00690C81">
      <w:pPr>
        <w:rPr>
          <w:rFonts w:ascii="Book Antiqua" w:hAnsi="Book Antiqua"/>
          <w:sz w:val="28"/>
          <w:szCs w:val="28"/>
        </w:rPr>
      </w:pPr>
      <w:r>
        <w:rPr>
          <w:rFonts w:ascii="Book Antiqua" w:hAnsi="Book Antiqua"/>
          <w:sz w:val="28"/>
          <w:szCs w:val="28"/>
        </w:rPr>
        <w:t xml:space="preserve">V tretji cikel pa prištevamo pesmi iz pregnanstva , npr. </w:t>
      </w:r>
      <w:r w:rsidRPr="00690C81">
        <w:rPr>
          <w:rFonts w:ascii="Book Antiqua" w:hAnsi="Book Antiqua"/>
          <w:i/>
          <w:sz w:val="28"/>
          <w:szCs w:val="28"/>
        </w:rPr>
        <w:t xml:space="preserve">Tristia, Epistulae ex Ponto </w:t>
      </w:r>
      <w:r>
        <w:rPr>
          <w:rFonts w:ascii="Book Antiqua" w:hAnsi="Book Antiqua"/>
          <w:sz w:val="28"/>
          <w:szCs w:val="28"/>
        </w:rPr>
        <w:t>in pa vrsta manjših del.</w:t>
      </w:r>
    </w:p>
    <w:p w:rsidR="00690C81" w:rsidRPr="003877E5" w:rsidRDefault="00690C81" w:rsidP="00690C81">
      <w:pPr>
        <w:rPr>
          <w:rFonts w:ascii="Book Antiqua" w:hAnsi="Book Antiqua"/>
          <w:sz w:val="28"/>
          <w:szCs w:val="28"/>
        </w:rPr>
      </w:pPr>
    </w:p>
    <w:p w:rsidR="00690C81" w:rsidRPr="00690C81" w:rsidRDefault="00690C81" w:rsidP="00690C81"/>
    <w:p w:rsidR="003877E5" w:rsidRDefault="00690C81" w:rsidP="003877E5">
      <w:pPr>
        <w:pStyle w:val="Heading3"/>
        <w:numPr>
          <w:ilvl w:val="1"/>
          <w:numId w:val="2"/>
        </w:numPr>
        <w:rPr>
          <w:rFonts w:ascii="Perpetua Titling MT" w:hAnsi="Perpetua Titling MT"/>
          <w:b w:val="0"/>
        </w:rPr>
      </w:pPr>
      <w:bookmarkStart w:id="3" w:name="_Toc199236613"/>
      <w:r>
        <w:rPr>
          <w:rFonts w:ascii="Perpetua Titling MT" w:hAnsi="Perpetua Titling MT"/>
          <w:b w:val="0"/>
        </w:rPr>
        <w:t>Ljubezenske pesmi</w:t>
      </w:r>
      <w:bookmarkEnd w:id="3"/>
    </w:p>
    <w:p w:rsidR="00690C81" w:rsidRPr="00FE2E9E" w:rsidRDefault="00397D1B" w:rsidP="00690C81">
      <w:pPr>
        <w:numPr>
          <w:ilvl w:val="2"/>
          <w:numId w:val="2"/>
        </w:numPr>
        <w:rPr>
          <w:rFonts w:ascii="Book Antiqua" w:hAnsi="Book Antiqua"/>
          <w:i/>
          <w:sz w:val="28"/>
          <w:szCs w:val="28"/>
        </w:rPr>
      </w:pPr>
      <w:r w:rsidRPr="00FE2E9E">
        <w:rPr>
          <w:rFonts w:ascii="Book Antiqua" w:hAnsi="Book Antiqua"/>
          <w:i/>
          <w:sz w:val="28"/>
          <w:szCs w:val="28"/>
        </w:rPr>
        <w:t>Amores</w:t>
      </w:r>
    </w:p>
    <w:p w:rsidR="00FE2E9E" w:rsidRDefault="00FE2E9E" w:rsidP="00FE2E9E">
      <w:pPr>
        <w:rPr>
          <w:rFonts w:ascii="Book Antiqua" w:hAnsi="Book Antiqua"/>
          <w:sz w:val="28"/>
          <w:szCs w:val="28"/>
        </w:rPr>
      </w:pPr>
      <w:r>
        <w:rPr>
          <w:rFonts w:ascii="Book Antiqua" w:hAnsi="Book Antiqua"/>
          <w:sz w:val="28"/>
          <w:szCs w:val="28"/>
        </w:rPr>
        <w:t>So n</w:t>
      </w:r>
      <w:r w:rsidRPr="00397D1B">
        <w:rPr>
          <w:rFonts w:ascii="Book Antiqua" w:hAnsi="Book Antiqua"/>
          <w:sz w:val="28"/>
          <w:szCs w:val="28"/>
        </w:rPr>
        <w:t>jegova prva pesniška</w:t>
      </w:r>
      <w:r>
        <w:rPr>
          <w:rFonts w:ascii="Book Antiqua" w:hAnsi="Book Antiqua"/>
          <w:sz w:val="28"/>
          <w:szCs w:val="28"/>
        </w:rPr>
        <w:t xml:space="preserve"> zbirka</w:t>
      </w:r>
      <w:r w:rsidRPr="00397D1B">
        <w:rPr>
          <w:rFonts w:ascii="Book Antiqua" w:hAnsi="Book Antiqua"/>
          <w:sz w:val="28"/>
          <w:szCs w:val="28"/>
        </w:rPr>
        <w:t>.</w:t>
      </w:r>
      <w:r>
        <w:rPr>
          <w:rFonts w:ascii="Book Antiqua" w:hAnsi="Book Antiqua"/>
          <w:sz w:val="28"/>
          <w:szCs w:val="28"/>
        </w:rPr>
        <w:t xml:space="preserve"> Obsega 49 daljših elegičnih pesmi in so večidel posvečene neki ženski, ki se skriva za izmišljenim imenom grške pesnice Korine. Ker pa Ovidij ni opeval le Korine, kot na primer Katul Lesbijo ali Propercij Cintijo, lahko sklepamo, da Korina ni bila tako očarljiva in zapeljivo osvajajoča kot prej omenjene.</w:t>
      </w:r>
    </w:p>
    <w:p w:rsidR="00FE2E9E" w:rsidRDefault="00FE2E9E" w:rsidP="00FE2E9E">
      <w:pPr>
        <w:rPr>
          <w:rFonts w:ascii="Book Antiqua" w:hAnsi="Book Antiqua"/>
          <w:sz w:val="28"/>
          <w:szCs w:val="28"/>
        </w:rPr>
      </w:pPr>
      <w:r>
        <w:rPr>
          <w:rFonts w:ascii="Book Antiqua" w:hAnsi="Book Antiqua"/>
          <w:sz w:val="28"/>
          <w:szCs w:val="28"/>
        </w:rPr>
        <w:t>Ovidij ne opeva ljubezni, temveč »ljubimkanje«: je pač vihrav človek trenutne ljubezni, ne moške strasti.</w:t>
      </w:r>
    </w:p>
    <w:p w:rsidR="00FE2E9E" w:rsidRDefault="00FE2E9E" w:rsidP="00FE2E9E">
      <w:pPr>
        <w:rPr>
          <w:rFonts w:ascii="Book Antiqua" w:hAnsi="Book Antiqua"/>
          <w:sz w:val="28"/>
          <w:szCs w:val="28"/>
        </w:rPr>
      </w:pPr>
      <w:r w:rsidRPr="00397D1B">
        <w:rPr>
          <w:rFonts w:ascii="Book Antiqua" w:hAnsi="Book Antiqua"/>
          <w:sz w:val="28"/>
          <w:szCs w:val="28"/>
        </w:rPr>
        <w:t xml:space="preserve"> Mladostniška zbirka je doživela velik uspeh in je kmalu doživela drugo izdajo. </w:t>
      </w:r>
    </w:p>
    <w:p w:rsidR="00E8381F" w:rsidRDefault="00FE2E9E" w:rsidP="00E8381F">
      <w:pPr>
        <w:numPr>
          <w:ilvl w:val="2"/>
          <w:numId w:val="2"/>
        </w:numPr>
        <w:rPr>
          <w:rFonts w:ascii="Book Antiqua" w:hAnsi="Book Antiqua"/>
          <w:i/>
          <w:sz w:val="28"/>
          <w:szCs w:val="28"/>
        </w:rPr>
      </w:pPr>
      <w:r w:rsidRPr="00FE2E9E">
        <w:rPr>
          <w:rFonts w:ascii="Book Antiqua" w:hAnsi="Book Antiqua"/>
          <w:i/>
          <w:sz w:val="28"/>
          <w:szCs w:val="28"/>
        </w:rPr>
        <w:t>Heroides ali Epistulae</w:t>
      </w:r>
    </w:p>
    <w:p w:rsidR="00E8381F" w:rsidRDefault="00E8381F" w:rsidP="00E8381F">
      <w:pPr>
        <w:rPr>
          <w:rFonts w:ascii="Book Antiqua" w:hAnsi="Book Antiqua"/>
          <w:sz w:val="28"/>
          <w:szCs w:val="28"/>
        </w:rPr>
      </w:pPr>
      <w:r>
        <w:rPr>
          <w:rFonts w:ascii="Book Antiqua" w:hAnsi="Book Antiqua"/>
          <w:sz w:val="28"/>
          <w:szCs w:val="28"/>
        </w:rPr>
        <w:t xml:space="preserve">Ovidij jih je spesnil skoraj v istem času kakor </w:t>
      </w:r>
      <w:r w:rsidRPr="00FE2E9E">
        <w:rPr>
          <w:rFonts w:ascii="Book Antiqua" w:hAnsi="Book Antiqua"/>
          <w:i/>
          <w:sz w:val="28"/>
          <w:szCs w:val="28"/>
        </w:rPr>
        <w:t>Amores.</w:t>
      </w:r>
      <w:r>
        <w:rPr>
          <w:rFonts w:ascii="Book Antiqua" w:hAnsi="Book Antiqua"/>
          <w:sz w:val="28"/>
          <w:szCs w:val="28"/>
        </w:rPr>
        <w:t xml:space="preserve"> Gre za 21 ljubezenskih pisem, ki so jih večidel napisale legendarne junakinje. Zadnjih 6, ki so jih pozneje uredili po parih, pa vsebuje tudi odgovor nekaterih ljubimcev.</w:t>
      </w:r>
    </w:p>
    <w:p w:rsidR="00E8381F" w:rsidRDefault="00E8381F" w:rsidP="00E8381F">
      <w:pPr>
        <w:rPr>
          <w:rFonts w:ascii="Book Antiqua" w:hAnsi="Book Antiqua"/>
          <w:sz w:val="28"/>
          <w:szCs w:val="28"/>
        </w:rPr>
      </w:pPr>
      <w:r>
        <w:rPr>
          <w:rFonts w:ascii="Book Antiqua" w:hAnsi="Book Antiqua"/>
          <w:sz w:val="28"/>
          <w:szCs w:val="28"/>
        </w:rPr>
        <w:t>Uredili so jih takole: Helena piše Parisu in Paris Heleni, Hera Leandru in Leander Heri, Cidipa Akontiju in Akontij Cidipi.</w:t>
      </w:r>
    </w:p>
    <w:p w:rsidR="00E8381F" w:rsidRDefault="00E8381F" w:rsidP="00E8381F">
      <w:pPr>
        <w:rPr>
          <w:rFonts w:ascii="Book Antiqua" w:hAnsi="Book Antiqua"/>
          <w:sz w:val="28"/>
          <w:szCs w:val="28"/>
        </w:rPr>
      </w:pPr>
      <w:r>
        <w:rPr>
          <w:rFonts w:ascii="Book Antiqua" w:hAnsi="Book Antiqua"/>
          <w:sz w:val="28"/>
          <w:szCs w:val="28"/>
        </w:rPr>
        <w:t>Pred nami je nova zvrst latinskega slovstva. Pesnik se tega zaveda in se s tem tudi rad pohvali. Novost se ne tiče obravnavane snovi, temveč pesemske literarne oblike, ki jo je pesnik uvedel. Ovidij nas za spremembo od prejšnjih poskusov takšne poezije prestavi v namišljeni svet mita in legende, vendar ga tako poživi, da izraža miselno ali resnično stvarnost njegovega časa.</w:t>
      </w:r>
    </w:p>
    <w:p w:rsidR="00E8381F" w:rsidRDefault="00E8381F" w:rsidP="00E8381F">
      <w:pPr>
        <w:rPr>
          <w:rFonts w:ascii="Book Antiqua" w:hAnsi="Book Antiqua"/>
          <w:sz w:val="28"/>
          <w:szCs w:val="28"/>
        </w:rPr>
      </w:pPr>
      <w:r>
        <w:rPr>
          <w:rFonts w:ascii="Book Antiqua" w:hAnsi="Book Antiqua"/>
          <w:sz w:val="28"/>
          <w:szCs w:val="28"/>
        </w:rPr>
        <w:t>Uporabljal je številne vire (Homer, Sapfo, Katul, Kalimah, Vergilij, Horacij idr.).  v njegovem delu postanejo mitološki junaki osebe iz sodobnega življenja in ravno v tem je odlika Ovidijevega dela, ki velja za »pesniški roman ženske duše«. Tu je opisano vse, kako je junakinja spoznala svojega junaka, kako ga je sprejela, se vanj zaljubila. Opisuje njegovo lepoto in odlike, trenutek, ko se morata ločiti, obljubo večne zvestobe…</w:t>
      </w:r>
    </w:p>
    <w:p w:rsidR="00E8381F" w:rsidRPr="00E8381F" w:rsidRDefault="00E8381F" w:rsidP="00E8381F">
      <w:pPr>
        <w:rPr>
          <w:rFonts w:ascii="Book Antiqua" w:hAnsi="Book Antiqua"/>
          <w:sz w:val="28"/>
          <w:szCs w:val="28"/>
        </w:rPr>
      </w:pPr>
      <w:r>
        <w:rPr>
          <w:rFonts w:ascii="Book Antiqua" w:hAnsi="Book Antiqua"/>
          <w:sz w:val="28"/>
          <w:szCs w:val="28"/>
        </w:rPr>
        <w:t>Nekatera pisma kot npr. pismo Here Leandru so prave male mojstrovine, zgovoren dokaz najboljše Ovidijeve pesniške zmogljivosti.</w:t>
      </w:r>
    </w:p>
    <w:p w:rsidR="00E8381F" w:rsidRDefault="00E8381F" w:rsidP="00E8381F">
      <w:pPr>
        <w:rPr>
          <w:rFonts w:ascii="Book Antiqua" w:hAnsi="Book Antiqua"/>
          <w:i/>
          <w:sz w:val="28"/>
          <w:szCs w:val="28"/>
        </w:rPr>
      </w:pPr>
    </w:p>
    <w:p w:rsidR="00E8381F" w:rsidRDefault="00E8381F" w:rsidP="00E8381F">
      <w:pPr>
        <w:numPr>
          <w:ilvl w:val="2"/>
          <w:numId w:val="2"/>
        </w:numPr>
        <w:rPr>
          <w:rFonts w:ascii="Book Antiqua" w:hAnsi="Book Antiqua"/>
          <w:i/>
          <w:sz w:val="28"/>
          <w:szCs w:val="28"/>
        </w:rPr>
      </w:pPr>
      <w:r>
        <w:rPr>
          <w:rFonts w:ascii="Book Antiqua" w:hAnsi="Book Antiqua"/>
          <w:i/>
          <w:sz w:val="28"/>
          <w:szCs w:val="28"/>
        </w:rPr>
        <w:t>De medimamine faciei</w:t>
      </w:r>
    </w:p>
    <w:p w:rsidR="00E8381F" w:rsidRDefault="00E8381F" w:rsidP="00E8381F">
      <w:pPr>
        <w:rPr>
          <w:rFonts w:ascii="Book Antiqua" w:hAnsi="Book Antiqua"/>
          <w:sz w:val="28"/>
          <w:szCs w:val="28"/>
        </w:rPr>
      </w:pPr>
      <w:r>
        <w:rPr>
          <w:rFonts w:ascii="Book Antiqua" w:hAnsi="Book Antiqua"/>
          <w:sz w:val="28"/>
          <w:szCs w:val="28"/>
        </w:rPr>
        <w:t>Je krajša pesnite</w:t>
      </w:r>
      <w:r w:rsidR="0027184D">
        <w:rPr>
          <w:rFonts w:ascii="Book Antiqua" w:hAnsi="Book Antiqua"/>
          <w:sz w:val="28"/>
          <w:szCs w:val="28"/>
        </w:rPr>
        <w:t>v</w:t>
      </w:r>
      <w:r>
        <w:rPr>
          <w:rFonts w:ascii="Book Antiqua" w:hAnsi="Book Antiqua"/>
          <w:sz w:val="28"/>
          <w:szCs w:val="28"/>
        </w:rPr>
        <w:t>, ki pa velja za malo več kot le navadno elegijo. Obsega kakih sto verzov, v katerih daje pesnik galantne nauke za uporabo ženskih lepotil.</w:t>
      </w:r>
    </w:p>
    <w:p w:rsidR="00E8381F" w:rsidRPr="00E8381F" w:rsidRDefault="00E8381F" w:rsidP="00E8381F">
      <w:pPr>
        <w:rPr>
          <w:rFonts w:ascii="Book Antiqua" w:hAnsi="Book Antiqua"/>
          <w:sz w:val="28"/>
          <w:szCs w:val="28"/>
        </w:rPr>
      </w:pPr>
      <w:r>
        <w:rPr>
          <w:rFonts w:ascii="Book Antiqua" w:hAnsi="Book Antiqua"/>
          <w:sz w:val="28"/>
          <w:szCs w:val="28"/>
        </w:rPr>
        <w:t>Tu je Ovidij že na poti k erotičnemu predpisništvu. To pride popolnoma na svoj račun v naslednjem delu.</w:t>
      </w:r>
    </w:p>
    <w:p w:rsidR="00E8381F" w:rsidRDefault="00E8381F" w:rsidP="00E8381F">
      <w:pPr>
        <w:rPr>
          <w:rFonts w:ascii="Book Antiqua" w:hAnsi="Book Antiqua"/>
          <w:i/>
          <w:sz w:val="28"/>
          <w:szCs w:val="28"/>
        </w:rPr>
      </w:pPr>
    </w:p>
    <w:p w:rsidR="00E8381F" w:rsidRDefault="00E8381F" w:rsidP="00E8381F">
      <w:pPr>
        <w:numPr>
          <w:ilvl w:val="2"/>
          <w:numId w:val="2"/>
        </w:numPr>
        <w:rPr>
          <w:rFonts w:ascii="Book Antiqua" w:hAnsi="Book Antiqua"/>
          <w:i/>
          <w:sz w:val="28"/>
          <w:szCs w:val="28"/>
        </w:rPr>
      </w:pPr>
      <w:r>
        <w:rPr>
          <w:rFonts w:ascii="Book Antiqua" w:hAnsi="Book Antiqua"/>
          <w:i/>
          <w:sz w:val="28"/>
          <w:szCs w:val="28"/>
        </w:rPr>
        <w:t>Ars amatoria</w:t>
      </w:r>
    </w:p>
    <w:p w:rsidR="00A705BC" w:rsidRDefault="00A705BC" w:rsidP="00A705BC">
      <w:pPr>
        <w:rPr>
          <w:rFonts w:ascii="Book Antiqua" w:hAnsi="Book Antiqua"/>
          <w:sz w:val="28"/>
          <w:szCs w:val="28"/>
        </w:rPr>
      </w:pPr>
      <w:r>
        <w:rPr>
          <w:rFonts w:ascii="Book Antiqua" w:hAnsi="Book Antiqua"/>
          <w:sz w:val="28"/>
          <w:szCs w:val="28"/>
        </w:rPr>
        <w:t>Je svojevrstna pesnitev, s katero presegamo meje subjektivne erotične poezije in smo že na področju ljubezenske poučne pesmi. Ovidij trdi sam o sebi, da je njen nežni učitelj. Obsega tri knjige, v katerih Ovidij najprej svetuje in uči moške raznih ljubezenskih tehnik (osvajanja, kako obdržati ljubezen, prilike za ljubosumnost, skrb za ljubljeno osebo…), v tretji knjigi pa uči predvsem ženske o urejenosti, telesni negi, urejanju pričeske in obleke, zakrivanju telesnih napak, plesu…</w:t>
      </w:r>
    </w:p>
    <w:p w:rsidR="00A705BC" w:rsidRPr="00E8381F" w:rsidRDefault="00A705BC" w:rsidP="00A705BC">
      <w:pPr>
        <w:rPr>
          <w:rFonts w:ascii="Book Antiqua" w:hAnsi="Book Antiqua"/>
          <w:sz w:val="28"/>
          <w:szCs w:val="28"/>
        </w:rPr>
      </w:pPr>
      <w:r>
        <w:rPr>
          <w:rFonts w:ascii="Book Antiqua" w:hAnsi="Book Antiqua"/>
          <w:sz w:val="28"/>
          <w:szCs w:val="28"/>
        </w:rPr>
        <w:t xml:space="preserve">Delo je vsekakor izvirno in novost v latinski književnosti.; pesnik se v delu pokaže kot učenik erotične modrosti. </w:t>
      </w:r>
    </w:p>
    <w:p w:rsidR="00A705BC" w:rsidRDefault="00A705BC" w:rsidP="00A705BC">
      <w:pPr>
        <w:rPr>
          <w:rFonts w:ascii="Book Antiqua" w:hAnsi="Book Antiqua"/>
          <w:sz w:val="28"/>
          <w:szCs w:val="28"/>
        </w:rPr>
      </w:pPr>
      <w:r>
        <w:rPr>
          <w:rFonts w:ascii="Book Antiqua" w:hAnsi="Book Antiqua"/>
          <w:sz w:val="28"/>
          <w:szCs w:val="28"/>
        </w:rPr>
        <w:t>Najvidnejša značilnost te razpravice je pesnikova elegantna duhovitost, ki delu doda umetniško vrednost, pesnika pa pokaže kot hudomušnega, nikakor pa ne pornografskega.</w:t>
      </w:r>
    </w:p>
    <w:p w:rsidR="00A705BC" w:rsidRDefault="00A705BC" w:rsidP="00A705BC">
      <w:pPr>
        <w:rPr>
          <w:rFonts w:ascii="Book Antiqua" w:hAnsi="Book Antiqua"/>
          <w:i/>
          <w:sz w:val="28"/>
          <w:szCs w:val="28"/>
        </w:rPr>
      </w:pPr>
    </w:p>
    <w:p w:rsidR="00A705BC" w:rsidRDefault="00A705BC" w:rsidP="00E8381F">
      <w:pPr>
        <w:numPr>
          <w:ilvl w:val="2"/>
          <w:numId w:val="2"/>
        </w:numPr>
        <w:rPr>
          <w:rFonts w:ascii="Book Antiqua" w:hAnsi="Book Antiqua"/>
          <w:i/>
          <w:sz w:val="28"/>
          <w:szCs w:val="28"/>
        </w:rPr>
      </w:pPr>
      <w:r>
        <w:rPr>
          <w:rFonts w:ascii="Book Antiqua" w:hAnsi="Book Antiqua"/>
          <w:i/>
          <w:sz w:val="28"/>
          <w:szCs w:val="28"/>
        </w:rPr>
        <w:t>Remedia amoris</w:t>
      </w:r>
    </w:p>
    <w:p w:rsidR="00A705BC" w:rsidRPr="00A705BC" w:rsidRDefault="00A705BC" w:rsidP="00A705BC">
      <w:pPr>
        <w:rPr>
          <w:rFonts w:ascii="Book Antiqua" w:hAnsi="Book Antiqua"/>
          <w:sz w:val="28"/>
          <w:szCs w:val="28"/>
        </w:rPr>
      </w:pPr>
      <w:r>
        <w:rPr>
          <w:rFonts w:ascii="Book Antiqua" w:hAnsi="Book Antiqua"/>
          <w:sz w:val="28"/>
          <w:szCs w:val="28"/>
        </w:rPr>
        <w:t xml:space="preserve">Je krajša pesnitev (vsebuje 800 verzov), s katero Ovidij zaključuje svoj ciklus. S poučnim, bistrim in igrivim navdihom naj bi bila nekaka protiutež prejšnje pesnitve. V njej pesnik svetuje zdravila, ki pozdravijo rane, zadane od ljubezni, predvsem neuslišane. Med drugim svetuje nesrečnim ljubimcem, naj se ljubljeni osebi izogibajo, si jo predstavljajo čim bolj antipatično, polno slabosti in vredno zaničevanja. </w:t>
      </w:r>
    </w:p>
    <w:p w:rsidR="00E8381F" w:rsidRDefault="008A0D1C" w:rsidP="008A0D1C">
      <w:pPr>
        <w:pStyle w:val="Heading3"/>
        <w:numPr>
          <w:ilvl w:val="1"/>
          <w:numId w:val="2"/>
        </w:numPr>
        <w:rPr>
          <w:rFonts w:ascii="Perpetua Titling MT" w:hAnsi="Perpetua Titling MT"/>
          <w:b w:val="0"/>
          <w:bCs w:val="0"/>
        </w:rPr>
      </w:pPr>
      <w:bookmarkStart w:id="4" w:name="_Toc199236614"/>
      <w:r w:rsidRPr="008A0D1C">
        <w:rPr>
          <w:rFonts w:ascii="Perpetua Titling MT" w:hAnsi="Perpetua Titling MT"/>
          <w:b w:val="0"/>
          <w:bCs w:val="0"/>
        </w:rPr>
        <w:t>Epsko-mitološke pesnitve</w:t>
      </w:r>
      <w:bookmarkEnd w:id="4"/>
    </w:p>
    <w:p w:rsidR="008A0D1C" w:rsidRDefault="004A5DA7" w:rsidP="008A0D1C">
      <w:pPr>
        <w:rPr>
          <w:rFonts w:ascii="Book Antiqua" w:hAnsi="Book Antiqua"/>
          <w:i/>
          <w:sz w:val="28"/>
          <w:szCs w:val="28"/>
        </w:rPr>
      </w:pPr>
      <w:r>
        <w:rPr>
          <w:rFonts w:ascii="Book Antiqua" w:hAnsi="Book Antiqua"/>
          <w:sz w:val="28"/>
          <w:szCs w:val="28"/>
        </w:rPr>
        <w:t>S</w:t>
      </w:r>
      <w:r w:rsidR="008A0D1C">
        <w:rPr>
          <w:rFonts w:ascii="Book Antiqua" w:hAnsi="Book Antiqua"/>
          <w:sz w:val="28"/>
          <w:szCs w:val="28"/>
        </w:rPr>
        <w:t>padajo v zrelo dobo Ovidijevega pesniškega razvoja.</w:t>
      </w:r>
      <w:r w:rsidR="00BC23E7">
        <w:rPr>
          <w:rFonts w:ascii="Book Antiqua" w:hAnsi="Book Antiqua"/>
          <w:sz w:val="28"/>
          <w:szCs w:val="28"/>
        </w:rPr>
        <w:t xml:space="preserve"> Morebiti se je naveličal svoje erotične muze in se posvetil plemenitejši snovi, po kateri se je delno zgledoval že v mladosti, ko se je npr. ukvarjal s tragedijo </w:t>
      </w:r>
      <w:r w:rsidR="00BC23E7" w:rsidRPr="00BC23E7">
        <w:rPr>
          <w:rFonts w:ascii="Book Antiqua" w:hAnsi="Book Antiqua"/>
          <w:i/>
          <w:sz w:val="28"/>
          <w:szCs w:val="28"/>
        </w:rPr>
        <w:t>Medejo</w:t>
      </w:r>
      <w:r w:rsidR="00BC23E7">
        <w:rPr>
          <w:rFonts w:ascii="Book Antiqua" w:hAnsi="Book Antiqua"/>
          <w:i/>
          <w:sz w:val="28"/>
          <w:szCs w:val="28"/>
        </w:rPr>
        <w:t xml:space="preserve">. </w:t>
      </w:r>
      <w:r w:rsidR="00BC23E7">
        <w:rPr>
          <w:rFonts w:ascii="Book Antiqua" w:hAnsi="Book Antiqua"/>
          <w:sz w:val="28"/>
          <w:szCs w:val="28"/>
        </w:rPr>
        <w:t xml:space="preserve">Tako so nastale </w:t>
      </w:r>
      <w:r w:rsidR="00BC23E7" w:rsidRPr="00BC23E7">
        <w:rPr>
          <w:rFonts w:ascii="Book Antiqua" w:hAnsi="Book Antiqua"/>
          <w:i/>
          <w:sz w:val="28"/>
          <w:szCs w:val="28"/>
        </w:rPr>
        <w:t xml:space="preserve">Metamorfoze </w:t>
      </w:r>
      <w:r w:rsidR="00BC23E7" w:rsidRPr="00BC23E7">
        <w:rPr>
          <w:rFonts w:ascii="Book Antiqua" w:hAnsi="Book Antiqua"/>
          <w:sz w:val="28"/>
          <w:szCs w:val="28"/>
        </w:rPr>
        <w:t>in</w:t>
      </w:r>
      <w:r w:rsidR="00BC23E7" w:rsidRPr="00BC23E7">
        <w:rPr>
          <w:rFonts w:ascii="Book Antiqua" w:hAnsi="Book Antiqua"/>
          <w:i/>
          <w:sz w:val="28"/>
          <w:szCs w:val="28"/>
        </w:rPr>
        <w:t xml:space="preserve"> Fasti.</w:t>
      </w:r>
    </w:p>
    <w:p w:rsidR="00BC23E7" w:rsidRDefault="00BC23E7" w:rsidP="008A0D1C">
      <w:pPr>
        <w:rPr>
          <w:rFonts w:ascii="Book Antiqua" w:hAnsi="Book Antiqua"/>
          <w:i/>
          <w:sz w:val="28"/>
          <w:szCs w:val="28"/>
        </w:rPr>
      </w:pPr>
    </w:p>
    <w:p w:rsidR="00B3602A" w:rsidRPr="00B3602A" w:rsidRDefault="00BC23E7" w:rsidP="00B3602A">
      <w:pPr>
        <w:numPr>
          <w:ilvl w:val="2"/>
          <w:numId w:val="2"/>
        </w:numPr>
        <w:rPr>
          <w:rFonts w:ascii="Book Antiqua" w:hAnsi="Book Antiqua"/>
          <w:sz w:val="28"/>
          <w:szCs w:val="28"/>
        </w:rPr>
      </w:pPr>
      <w:r w:rsidRPr="00BC23E7">
        <w:rPr>
          <w:rFonts w:ascii="Book Antiqua" w:hAnsi="Book Antiqua"/>
          <w:i/>
          <w:sz w:val="28"/>
          <w:szCs w:val="28"/>
        </w:rPr>
        <w:t>Metamorfoze</w:t>
      </w:r>
    </w:p>
    <w:p w:rsidR="00B3602A" w:rsidRPr="00BC23E7" w:rsidRDefault="00B3602A" w:rsidP="00B3602A">
      <w:pPr>
        <w:rPr>
          <w:rFonts w:ascii="Book Antiqua" w:hAnsi="Book Antiqua"/>
          <w:sz w:val="28"/>
          <w:szCs w:val="28"/>
        </w:rPr>
      </w:pPr>
      <w:r>
        <w:rPr>
          <w:rFonts w:ascii="Book Antiqua" w:hAnsi="Book Antiqua"/>
          <w:sz w:val="28"/>
          <w:szCs w:val="28"/>
        </w:rPr>
        <w:t>So pesnitev o preobrazbah. Obsegajo 15 knjig in obsegajo približno 230 antičnih legend, pisanih v herojskem verzu. To je sijajna galerija podob, ki predstavljajo »najlepše« dogodke iz svetovne zgodovine, od njenih mitičnih začetkov do Cezarjeve nebesne preobrazbe in Avgustovega poboženja. Ovid je iz obširnega gradiva legend odbral najprimernejše teme in jih zlil v neverjetno celoto.</w:t>
      </w:r>
    </w:p>
    <w:p w:rsidR="00B3602A" w:rsidRDefault="00B3602A" w:rsidP="00B3602A">
      <w:pPr>
        <w:rPr>
          <w:rFonts w:ascii="Book Antiqua" w:hAnsi="Book Antiqua"/>
          <w:sz w:val="28"/>
          <w:szCs w:val="28"/>
        </w:rPr>
      </w:pPr>
      <w:r>
        <w:rPr>
          <w:rFonts w:ascii="Book Antiqua" w:hAnsi="Book Antiqua"/>
          <w:sz w:val="28"/>
          <w:szCs w:val="28"/>
        </w:rPr>
        <w:t xml:space="preserve">Glavna značilnost </w:t>
      </w:r>
      <w:r w:rsidRPr="00F36DCB">
        <w:rPr>
          <w:rFonts w:ascii="Book Antiqua" w:hAnsi="Book Antiqua"/>
          <w:i/>
          <w:sz w:val="28"/>
          <w:szCs w:val="28"/>
        </w:rPr>
        <w:t>Metamorfoz</w:t>
      </w:r>
      <w:r>
        <w:rPr>
          <w:rFonts w:ascii="Book Antiqua" w:hAnsi="Book Antiqua"/>
          <w:sz w:val="28"/>
          <w:szCs w:val="28"/>
        </w:rPr>
        <w:t xml:space="preserve"> naj bi bila ljubezen. Vendar ta ni več udvorljiva, lahkomiselna in razuzdana, temveč mehka, globoka, nesebična ter predana do junaškega žrtvovanja in smrti.</w:t>
      </w:r>
    </w:p>
    <w:p w:rsidR="00B3602A" w:rsidRDefault="00B3602A" w:rsidP="00B3602A">
      <w:pPr>
        <w:rPr>
          <w:rFonts w:ascii="Book Antiqua" w:hAnsi="Book Antiqua"/>
          <w:sz w:val="28"/>
          <w:szCs w:val="28"/>
        </w:rPr>
      </w:pPr>
      <w:r>
        <w:rPr>
          <w:rFonts w:ascii="Book Antiqua" w:hAnsi="Book Antiqua"/>
          <w:sz w:val="28"/>
          <w:szCs w:val="28"/>
        </w:rPr>
        <w:t xml:space="preserve">Ko bi bil pesnik utegnil, kot je nameraval, še enkrat pregledati svojo umetniško in duhovno mojstrovino ter popraviti in izboljšati nekaj snovnih in oblikovnih sestavin, bi bile </w:t>
      </w:r>
      <w:r w:rsidRPr="00B3602A">
        <w:rPr>
          <w:rFonts w:ascii="Book Antiqua" w:hAnsi="Book Antiqua"/>
          <w:i/>
          <w:sz w:val="28"/>
          <w:szCs w:val="28"/>
        </w:rPr>
        <w:t>Metamorfoze</w:t>
      </w:r>
      <w:r>
        <w:rPr>
          <w:rFonts w:ascii="Book Antiqua" w:hAnsi="Book Antiqua"/>
          <w:sz w:val="28"/>
          <w:szCs w:val="28"/>
        </w:rPr>
        <w:t xml:space="preserve"> najpopolnejši spomenik cesarskega pesništva - žal pa je moral v naglici zapustiti Rim in oditi v izgnanstvo. Delo je vrgel v ogenj, a njegovi prijatelji so do tedaj že imeli njegove prepise. Ovidij jim je svetoval, da če bodo delo kdaj objavili, naj napišejo na knjigo, da je »ostanek njegovega pogreba«.</w:t>
      </w:r>
    </w:p>
    <w:p w:rsidR="00B3602A" w:rsidRDefault="00B3602A" w:rsidP="00B3602A">
      <w:pPr>
        <w:ind w:left="1980"/>
        <w:rPr>
          <w:rFonts w:ascii="Book Antiqua" w:hAnsi="Book Antiqua"/>
          <w:sz w:val="28"/>
          <w:szCs w:val="28"/>
        </w:rPr>
      </w:pPr>
    </w:p>
    <w:p w:rsidR="00B3602A" w:rsidRPr="00B3602A" w:rsidRDefault="00B3602A" w:rsidP="00B3602A">
      <w:pPr>
        <w:numPr>
          <w:ilvl w:val="2"/>
          <w:numId w:val="2"/>
        </w:numPr>
        <w:rPr>
          <w:rFonts w:ascii="Book Antiqua" w:hAnsi="Book Antiqua"/>
          <w:sz w:val="28"/>
          <w:szCs w:val="28"/>
        </w:rPr>
      </w:pPr>
      <w:r w:rsidRPr="00BC23E7">
        <w:rPr>
          <w:rFonts w:ascii="Book Antiqua" w:hAnsi="Book Antiqua"/>
          <w:i/>
          <w:sz w:val="28"/>
          <w:szCs w:val="28"/>
        </w:rPr>
        <w:t>Fasti</w:t>
      </w:r>
    </w:p>
    <w:p w:rsidR="00B3602A" w:rsidRDefault="00B3602A" w:rsidP="00B3602A">
      <w:pPr>
        <w:rPr>
          <w:rFonts w:ascii="Book Antiqua" w:hAnsi="Book Antiqua"/>
          <w:sz w:val="28"/>
          <w:szCs w:val="28"/>
        </w:rPr>
      </w:pPr>
      <w:r>
        <w:rPr>
          <w:rFonts w:ascii="Book Antiqua" w:hAnsi="Book Antiqua"/>
          <w:sz w:val="28"/>
          <w:szCs w:val="28"/>
        </w:rPr>
        <w:t>So drugo delo iz epsko-mitološkega ciklusa. Pisani so v elegijskem distihu. To je okrašen rimski koledar po Cezarjevi prenovi. Ohranilo se je le 6 knjig, vendar sklepamo, da jih je bilo 12: ena knjiga za vsak mesec.</w:t>
      </w:r>
    </w:p>
    <w:p w:rsidR="00B3602A" w:rsidRDefault="00B3602A" w:rsidP="00B3602A">
      <w:pPr>
        <w:rPr>
          <w:rFonts w:ascii="Book Antiqua" w:hAnsi="Book Antiqua"/>
          <w:sz w:val="28"/>
          <w:szCs w:val="28"/>
        </w:rPr>
      </w:pPr>
      <w:r>
        <w:rPr>
          <w:rFonts w:ascii="Book Antiqua" w:hAnsi="Book Antiqua"/>
          <w:sz w:val="28"/>
          <w:szCs w:val="28"/>
        </w:rPr>
        <w:t xml:space="preserve">Posvečene naj bi bile Avgustu. Pesnik je bil že zbral gradivo in je verjetno imel že osnutek celotne pesnitve, ko je moral nepričakovano zapustiti Rim. Po Avgustovi smrti je </w:t>
      </w:r>
      <w:r w:rsidRPr="00B3602A">
        <w:rPr>
          <w:rFonts w:ascii="Book Antiqua" w:hAnsi="Book Antiqua"/>
          <w:i/>
          <w:sz w:val="28"/>
          <w:szCs w:val="28"/>
        </w:rPr>
        <w:t>Faste</w:t>
      </w:r>
      <w:r>
        <w:rPr>
          <w:rFonts w:ascii="Book Antiqua" w:hAnsi="Book Antiqua"/>
          <w:sz w:val="28"/>
          <w:szCs w:val="28"/>
        </w:rPr>
        <w:t xml:space="preserve"> predelal ter jih posvetil Germaniku, ker je  upal, da se ga bo usmilil ter mu odpustil, a cilja ni dosegel.</w:t>
      </w:r>
    </w:p>
    <w:p w:rsidR="00B3602A" w:rsidRPr="00B3602A" w:rsidRDefault="00B3602A" w:rsidP="00B3602A">
      <w:pPr>
        <w:rPr>
          <w:rFonts w:ascii="Book Antiqua" w:hAnsi="Book Antiqua"/>
          <w:sz w:val="28"/>
          <w:szCs w:val="28"/>
        </w:rPr>
      </w:pPr>
      <w:r>
        <w:rPr>
          <w:rFonts w:ascii="Book Antiqua" w:hAnsi="Book Antiqua"/>
          <w:sz w:val="28"/>
          <w:szCs w:val="28"/>
        </w:rPr>
        <w:t xml:space="preserve">Vsekakor so </w:t>
      </w:r>
      <w:r w:rsidRPr="00BC23E7">
        <w:rPr>
          <w:rFonts w:ascii="Book Antiqua" w:hAnsi="Book Antiqua"/>
          <w:i/>
          <w:sz w:val="28"/>
          <w:szCs w:val="28"/>
        </w:rPr>
        <w:t>Fasti</w:t>
      </w:r>
      <w:r>
        <w:rPr>
          <w:rFonts w:ascii="Book Antiqua" w:hAnsi="Book Antiqua"/>
          <w:sz w:val="28"/>
          <w:szCs w:val="28"/>
        </w:rPr>
        <w:t xml:space="preserve"> dragocen spomenik, ker po njih spoznavamo stare verske ustanove</w:t>
      </w:r>
      <w:r w:rsidR="0027184D">
        <w:rPr>
          <w:rFonts w:ascii="Book Antiqua" w:hAnsi="Book Antiqua"/>
          <w:sz w:val="28"/>
          <w:szCs w:val="28"/>
        </w:rPr>
        <w:t xml:space="preserve">, obrede in praznike pri Rimljanih, zakaj </w:t>
      </w:r>
      <w:r w:rsidR="0027184D" w:rsidRPr="00BC23E7">
        <w:rPr>
          <w:rFonts w:ascii="Book Antiqua" w:hAnsi="Book Antiqua"/>
          <w:i/>
          <w:sz w:val="28"/>
          <w:szCs w:val="28"/>
        </w:rPr>
        <w:t>Fasti</w:t>
      </w:r>
      <w:r w:rsidR="0027184D">
        <w:rPr>
          <w:rFonts w:ascii="Book Antiqua" w:hAnsi="Book Antiqua"/>
          <w:i/>
          <w:sz w:val="28"/>
          <w:szCs w:val="28"/>
        </w:rPr>
        <w:t xml:space="preserve"> </w:t>
      </w:r>
      <w:r w:rsidR="0027184D" w:rsidRPr="0027184D">
        <w:rPr>
          <w:rFonts w:ascii="Book Antiqua" w:hAnsi="Book Antiqua"/>
          <w:sz w:val="28"/>
          <w:szCs w:val="28"/>
        </w:rPr>
        <w:t>so najbolj</w:t>
      </w:r>
      <w:r w:rsidR="0027184D">
        <w:rPr>
          <w:rFonts w:ascii="Book Antiqua" w:hAnsi="Book Antiqua"/>
          <w:sz w:val="28"/>
          <w:szCs w:val="28"/>
        </w:rPr>
        <w:t xml:space="preserve"> posvetna pesem z najbolj religiozno vsebino, kar jih premore antični Rim.</w:t>
      </w:r>
    </w:p>
    <w:p w:rsidR="00FE2E9E" w:rsidRDefault="00FE2E9E">
      <w:pPr>
        <w:rPr>
          <w:rFonts w:ascii="Book Antiqua" w:hAnsi="Book Antiqua"/>
          <w:sz w:val="28"/>
          <w:szCs w:val="28"/>
        </w:rPr>
      </w:pPr>
    </w:p>
    <w:p w:rsidR="0029105C" w:rsidRDefault="0029105C">
      <w:pPr>
        <w:rPr>
          <w:rFonts w:ascii="Book Antiqua" w:hAnsi="Book Antiqua"/>
          <w:sz w:val="28"/>
          <w:szCs w:val="28"/>
        </w:rPr>
      </w:pPr>
    </w:p>
    <w:p w:rsidR="0029105C" w:rsidRDefault="0029105C">
      <w:pPr>
        <w:rPr>
          <w:rFonts w:ascii="Book Antiqua" w:hAnsi="Book Antiqua"/>
          <w:sz w:val="28"/>
          <w:szCs w:val="28"/>
        </w:rPr>
      </w:pPr>
    </w:p>
    <w:p w:rsidR="0029105C" w:rsidRDefault="0029105C" w:rsidP="0029105C">
      <w:pPr>
        <w:pStyle w:val="Heading3"/>
        <w:numPr>
          <w:ilvl w:val="1"/>
          <w:numId w:val="2"/>
        </w:numPr>
        <w:rPr>
          <w:rFonts w:ascii="Perpetua Titling MT" w:hAnsi="Perpetua Titling MT"/>
          <w:b w:val="0"/>
          <w:bCs w:val="0"/>
        </w:rPr>
      </w:pPr>
      <w:r w:rsidRPr="0029105C">
        <w:rPr>
          <w:rFonts w:ascii="Perpetua Titling MT" w:hAnsi="Perpetua Titling MT"/>
          <w:b w:val="0"/>
          <w:bCs w:val="0"/>
        </w:rPr>
        <w:t>Pesniško ustvarjanje v pregnanstvu</w:t>
      </w:r>
    </w:p>
    <w:p w:rsidR="0029105C" w:rsidRDefault="0029105C" w:rsidP="0029105C">
      <w:pPr>
        <w:numPr>
          <w:ilvl w:val="2"/>
          <w:numId w:val="2"/>
        </w:numPr>
        <w:rPr>
          <w:rFonts w:ascii="Book Antiqua" w:hAnsi="Book Antiqua"/>
          <w:i/>
          <w:sz w:val="28"/>
          <w:szCs w:val="28"/>
        </w:rPr>
      </w:pPr>
      <w:r w:rsidRPr="0029105C">
        <w:rPr>
          <w:rFonts w:ascii="Book Antiqua" w:hAnsi="Book Antiqua"/>
          <w:i/>
          <w:sz w:val="28"/>
          <w:szCs w:val="28"/>
        </w:rPr>
        <w:t>Tristia</w:t>
      </w:r>
      <w:r>
        <w:rPr>
          <w:rFonts w:ascii="Book Antiqua" w:hAnsi="Book Antiqua"/>
          <w:i/>
          <w:sz w:val="28"/>
          <w:szCs w:val="28"/>
        </w:rPr>
        <w:t xml:space="preserve"> (Žalostinke)</w:t>
      </w:r>
    </w:p>
    <w:p w:rsidR="0029105C" w:rsidRDefault="0029105C" w:rsidP="0029105C">
      <w:pPr>
        <w:rPr>
          <w:rFonts w:ascii="Book Antiqua" w:hAnsi="Book Antiqua"/>
          <w:sz w:val="28"/>
          <w:szCs w:val="28"/>
        </w:rPr>
      </w:pPr>
      <w:r>
        <w:rPr>
          <w:rFonts w:ascii="Book Antiqua" w:hAnsi="Book Antiqua"/>
          <w:sz w:val="28"/>
          <w:szCs w:val="28"/>
        </w:rPr>
        <w:t xml:space="preserve">Ovidij jih je zložil med leti </w:t>
      </w:r>
      <w:smartTag w:uri="urn:schemas-microsoft-com:office:smarttags" w:element="metricconverter">
        <w:smartTagPr>
          <w:attr w:name="ProductID" w:val="8 in"/>
        </w:smartTagPr>
        <w:r>
          <w:rPr>
            <w:rFonts w:ascii="Book Antiqua" w:hAnsi="Book Antiqua"/>
            <w:sz w:val="28"/>
            <w:szCs w:val="28"/>
          </w:rPr>
          <w:t>8 in</w:t>
        </w:r>
      </w:smartTag>
      <w:r>
        <w:rPr>
          <w:rFonts w:ascii="Book Antiqua" w:hAnsi="Book Antiqua"/>
          <w:sz w:val="28"/>
          <w:szCs w:val="28"/>
        </w:rPr>
        <w:t xml:space="preserve"> 12 po Kr., se pravi v času, ki se razteza od njegovega odhoda iz Rima do prvih let bivanja v Tomih. Knjige vsebujejo prve žalostne vtise, ki jih je imel pesnik kot begunec v tuji deželi, z izrazi najgloblje žalosti.</w:t>
      </w:r>
    </w:p>
    <w:p w:rsidR="0029105C" w:rsidRDefault="0029105C" w:rsidP="0029105C">
      <w:pPr>
        <w:rPr>
          <w:rFonts w:ascii="Book Antiqua" w:hAnsi="Book Antiqua"/>
          <w:sz w:val="28"/>
          <w:szCs w:val="28"/>
        </w:rPr>
      </w:pPr>
    </w:p>
    <w:p w:rsidR="0029105C" w:rsidRDefault="0029105C" w:rsidP="0029105C">
      <w:pPr>
        <w:numPr>
          <w:ilvl w:val="2"/>
          <w:numId w:val="2"/>
        </w:numPr>
        <w:rPr>
          <w:rFonts w:ascii="Book Antiqua" w:hAnsi="Book Antiqua"/>
          <w:i/>
          <w:sz w:val="28"/>
          <w:szCs w:val="28"/>
        </w:rPr>
      </w:pPr>
      <w:r w:rsidRPr="0029105C">
        <w:rPr>
          <w:rFonts w:ascii="Book Antiqua" w:hAnsi="Book Antiqua"/>
          <w:i/>
          <w:sz w:val="28"/>
          <w:szCs w:val="28"/>
        </w:rPr>
        <w:t>Epistulae ex Ponto</w:t>
      </w:r>
    </w:p>
    <w:p w:rsidR="0029105C" w:rsidRDefault="0029105C" w:rsidP="0029105C">
      <w:pPr>
        <w:rPr>
          <w:rFonts w:ascii="Book Antiqua" w:hAnsi="Book Antiqua"/>
          <w:sz w:val="28"/>
          <w:szCs w:val="28"/>
        </w:rPr>
      </w:pPr>
      <w:r>
        <w:rPr>
          <w:rFonts w:ascii="Book Antiqua" w:hAnsi="Book Antiqua"/>
          <w:sz w:val="28"/>
          <w:szCs w:val="28"/>
        </w:rPr>
        <w:t xml:space="preserve">Obsegajo 46 elegij in so nastale takoj po zbirki </w:t>
      </w:r>
      <w:r w:rsidRPr="0029105C">
        <w:rPr>
          <w:rFonts w:ascii="Book Antiqua" w:hAnsi="Book Antiqua"/>
          <w:i/>
          <w:sz w:val="28"/>
          <w:szCs w:val="28"/>
        </w:rPr>
        <w:t>Tristia</w:t>
      </w:r>
      <w:r>
        <w:rPr>
          <w:rFonts w:ascii="Book Antiqua" w:hAnsi="Book Antiqua"/>
          <w:i/>
          <w:sz w:val="28"/>
          <w:szCs w:val="28"/>
        </w:rPr>
        <w:t>,</w:t>
      </w:r>
      <w:r>
        <w:rPr>
          <w:rFonts w:ascii="Book Antiqua" w:hAnsi="Book Antiqua"/>
          <w:sz w:val="28"/>
          <w:szCs w:val="28"/>
        </w:rPr>
        <w:t>in se z njo celo prepletajo. Po obliki so prava pisma s pravim imenom naslovljenca.</w:t>
      </w:r>
    </w:p>
    <w:p w:rsidR="0029105C" w:rsidRDefault="0029105C" w:rsidP="0029105C">
      <w:pPr>
        <w:rPr>
          <w:rFonts w:ascii="Book Antiqua" w:hAnsi="Book Antiqua"/>
          <w:sz w:val="28"/>
          <w:szCs w:val="28"/>
        </w:rPr>
      </w:pPr>
    </w:p>
    <w:p w:rsidR="002C47AD" w:rsidRDefault="0029105C" w:rsidP="0029105C">
      <w:pPr>
        <w:rPr>
          <w:rFonts w:ascii="Book Antiqua" w:hAnsi="Book Antiqua"/>
          <w:sz w:val="28"/>
          <w:szCs w:val="28"/>
        </w:rPr>
      </w:pPr>
      <w:r>
        <w:rPr>
          <w:rFonts w:ascii="Book Antiqua" w:hAnsi="Book Antiqua"/>
          <w:sz w:val="28"/>
          <w:szCs w:val="28"/>
        </w:rPr>
        <w:t>Pesniški ton je v obeh zbirkah konec koncev isti</w:t>
      </w:r>
      <w:r w:rsidR="002C47AD">
        <w:rPr>
          <w:rFonts w:ascii="Book Antiqua" w:hAnsi="Book Antiqua"/>
          <w:sz w:val="28"/>
          <w:szCs w:val="28"/>
        </w:rPr>
        <w:t>, saj je v obeh zbirkah patetičen, tožeč in jokajoč, izraža svojo potrtost in obup. Edina tolažba so mu še pesnjenje, prebliski upanja, domotožni spomini na preteklost, čeprav mu ostrijo bolečino. Marsikje čutimo »žensko cmeravost«.</w:t>
      </w:r>
    </w:p>
    <w:p w:rsidR="002C47AD" w:rsidRDefault="002C47AD" w:rsidP="0029105C">
      <w:pPr>
        <w:rPr>
          <w:rFonts w:ascii="Book Antiqua" w:hAnsi="Book Antiqua"/>
          <w:sz w:val="28"/>
          <w:szCs w:val="28"/>
        </w:rPr>
      </w:pPr>
      <w:r>
        <w:rPr>
          <w:rFonts w:ascii="Book Antiqua" w:hAnsi="Book Antiqua"/>
          <w:sz w:val="28"/>
          <w:szCs w:val="28"/>
        </w:rPr>
        <w:t>Nekatere elegije so vrhunski dosežki Ovidijevega ustvarjanja v pregnanstvu in sploh vsega njegovega pesnjenja.</w:t>
      </w:r>
    </w:p>
    <w:p w:rsidR="002C47AD" w:rsidRDefault="002C47AD" w:rsidP="0029105C">
      <w:pPr>
        <w:rPr>
          <w:rFonts w:ascii="Book Antiqua" w:hAnsi="Book Antiqua"/>
          <w:sz w:val="28"/>
          <w:szCs w:val="28"/>
        </w:rPr>
      </w:pPr>
    </w:p>
    <w:p w:rsidR="0029105C" w:rsidRDefault="002C47AD" w:rsidP="002C47AD">
      <w:pPr>
        <w:pStyle w:val="Heading3"/>
        <w:numPr>
          <w:ilvl w:val="1"/>
          <w:numId w:val="2"/>
        </w:numPr>
        <w:rPr>
          <w:rFonts w:ascii="Perpetua Titling MT" w:hAnsi="Perpetua Titling MT"/>
          <w:b w:val="0"/>
          <w:bCs w:val="0"/>
        </w:rPr>
      </w:pPr>
      <w:r w:rsidRPr="002C47AD">
        <w:rPr>
          <w:rFonts w:ascii="Perpetua Titling MT" w:hAnsi="Perpetua Titling MT"/>
          <w:b w:val="0"/>
          <w:bCs w:val="0"/>
        </w:rPr>
        <w:t xml:space="preserve">Manjše pesnitve </w:t>
      </w:r>
    </w:p>
    <w:p w:rsidR="002C47AD" w:rsidRPr="002C47AD" w:rsidRDefault="002C47AD" w:rsidP="002C47AD">
      <w:pPr>
        <w:numPr>
          <w:ilvl w:val="2"/>
          <w:numId w:val="2"/>
        </w:numPr>
        <w:rPr>
          <w:rFonts w:ascii="Book Antiqua" w:hAnsi="Book Antiqua"/>
          <w:i/>
          <w:sz w:val="28"/>
          <w:szCs w:val="28"/>
        </w:rPr>
      </w:pPr>
      <w:r w:rsidRPr="002C47AD">
        <w:rPr>
          <w:rFonts w:ascii="Book Antiqua" w:hAnsi="Book Antiqua"/>
          <w:i/>
          <w:sz w:val="28"/>
          <w:szCs w:val="28"/>
        </w:rPr>
        <w:t>Ibis</w:t>
      </w:r>
    </w:p>
    <w:p w:rsidR="0029105C" w:rsidRDefault="002C47AD">
      <w:pPr>
        <w:rPr>
          <w:rFonts w:ascii="Book Antiqua" w:hAnsi="Book Antiqua"/>
          <w:sz w:val="28"/>
          <w:szCs w:val="28"/>
        </w:rPr>
      </w:pPr>
      <w:r>
        <w:rPr>
          <w:rFonts w:ascii="Book Antiqua" w:hAnsi="Book Antiqua"/>
          <w:sz w:val="28"/>
          <w:szCs w:val="28"/>
        </w:rPr>
        <w:t xml:space="preserve">Tretja pesnitev iz pregnanstva. Pesnitev nima ravno velike vrednosti, ker pesnik nekega človeka, ki naj bi bil nekoč njegov prijatelj, napada predvsem iz razuma in ne iz srca. </w:t>
      </w:r>
    </w:p>
    <w:p w:rsidR="002C47AD" w:rsidRPr="002C47AD" w:rsidRDefault="002C47AD" w:rsidP="002C47AD">
      <w:pPr>
        <w:numPr>
          <w:ilvl w:val="2"/>
          <w:numId w:val="2"/>
        </w:numPr>
        <w:rPr>
          <w:rFonts w:ascii="Book Antiqua" w:hAnsi="Book Antiqua"/>
          <w:i/>
          <w:sz w:val="28"/>
          <w:szCs w:val="28"/>
        </w:rPr>
      </w:pPr>
      <w:r w:rsidRPr="002C47AD">
        <w:rPr>
          <w:rFonts w:ascii="Book Antiqua" w:hAnsi="Book Antiqua"/>
          <w:i/>
          <w:sz w:val="28"/>
          <w:szCs w:val="28"/>
        </w:rPr>
        <w:t>Halieutica</w:t>
      </w:r>
    </w:p>
    <w:p w:rsidR="002C47AD" w:rsidRDefault="002C47AD" w:rsidP="002C47AD">
      <w:pPr>
        <w:rPr>
          <w:rFonts w:ascii="Book Antiqua" w:hAnsi="Book Antiqua"/>
          <w:sz w:val="28"/>
          <w:szCs w:val="28"/>
        </w:rPr>
      </w:pPr>
    </w:p>
    <w:p w:rsidR="002C47AD" w:rsidRPr="002C47AD" w:rsidRDefault="002C47AD" w:rsidP="002C47AD">
      <w:pPr>
        <w:numPr>
          <w:ilvl w:val="2"/>
          <w:numId w:val="2"/>
        </w:numPr>
        <w:rPr>
          <w:rFonts w:ascii="Book Antiqua" w:hAnsi="Book Antiqua"/>
          <w:i/>
          <w:sz w:val="28"/>
          <w:szCs w:val="28"/>
        </w:rPr>
      </w:pPr>
      <w:r w:rsidRPr="002C47AD">
        <w:rPr>
          <w:rFonts w:ascii="Book Antiqua" w:hAnsi="Book Antiqua"/>
          <w:i/>
          <w:sz w:val="28"/>
          <w:szCs w:val="28"/>
        </w:rPr>
        <w:t>Phaenomena</w:t>
      </w:r>
    </w:p>
    <w:p w:rsidR="002C47AD" w:rsidRDefault="002C47AD" w:rsidP="002C47AD">
      <w:pPr>
        <w:rPr>
          <w:rFonts w:ascii="Book Antiqua" w:hAnsi="Book Antiqua"/>
          <w:sz w:val="28"/>
          <w:szCs w:val="28"/>
        </w:rPr>
      </w:pPr>
    </w:p>
    <w:p w:rsidR="002C47AD" w:rsidRPr="002C47AD" w:rsidRDefault="002C47AD" w:rsidP="002C47AD">
      <w:pPr>
        <w:numPr>
          <w:ilvl w:val="2"/>
          <w:numId w:val="2"/>
        </w:numPr>
        <w:rPr>
          <w:rFonts w:ascii="Book Antiqua" w:hAnsi="Book Antiqua"/>
          <w:i/>
          <w:sz w:val="28"/>
          <w:szCs w:val="28"/>
        </w:rPr>
      </w:pPr>
      <w:r w:rsidRPr="002C47AD">
        <w:rPr>
          <w:rFonts w:ascii="Book Antiqua" w:hAnsi="Book Antiqua"/>
          <w:i/>
          <w:sz w:val="28"/>
          <w:szCs w:val="28"/>
        </w:rPr>
        <w:t>De Caesare</w:t>
      </w:r>
    </w:p>
    <w:p w:rsidR="002C47AD" w:rsidRDefault="002C47AD" w:rsidP="002C47AD">
      <w:pPr>
        <w:rPr>
          <w:rFonts w:ascii="Book Antiqua" w:hAnsi="Book Antiqua"/>
          <w:sz w:val="28"/>
          <w:szCs w:val="28"/>
        </w:rPr>
      </w:pPr>
    </w:p>
    <w:p w:rsidR="002C47AD" w:rsidRPr="002C47AD" w:rsidRDefault="002C47AD" w:rsidP="002C47AD">
      <w:pPr>
        <w:numPr>
          <w:ilvl w:val="2"/>
          <w:numId w:val="2"/>
        </w:numPr>
        <w:rPr>
          <w:rFonts w:ascii="Book Antiqua" w:hAnsi="Book Antiqua"/>
          <w:i/>
          <w:sz w:val="28"/>
          <w:szCs w:val="28"/>
        </w:rPr>
      </w:pPr>
      <w:r w:rsidRPr="002C47AD">
        <w:rPr>
          <w:rFonts w:ascii="Book Antiqua" w:hAnsi="Book Antiqua"/>
          <w:i/>
          <w:sz w:val="28"/>
          <w:szCs w:val="28"/>
        </w:rPr>
        <w:t>Nux</w:t>
      </w:r>
    </w:p>
    <w:p w:rsidR="002C47AD" w:rsidRDefault="002C47AD" w:rsidP="002C47AD">
      <w:pPr>
        <w:rPr>
          <w:rFonts w:ascii="Book Antiqua" w:hAnsi="Book Antiqua"/>
          <w:sz w:val="28"/>
          <w:szCs w:val="28"/>
        </w:rPr>
      </w:pPr>
    </w:p>
    <w:p w:rsidR="002C47AD" w:rsidRPr="002C47AD" w:rsidRDefault="002C47AD" w:rsidP="002C47AD">
      <w:pPr>
        <w:numPr>
          <w:ilvl w:val="2"/>
          <w:numId w:val="2"/>
        </w:numPr>
        <w:rPr>
          <w:rFonts w:ascii="Book Antiqua" w:hAnsi="Book Antiqua"/>
          <w:i/>
          <w:sz w:val="28"/>
          <w:szCs w:val="28"/>
        </w:rPr>
      </w:pPr>
      <w:r w:rsidRPr="002C47AD">
        <w:rPr>
          <w:rFonts w:ascii="Book Antiqua" w:hAnsi="Book Antiqua"/>
          <w:i/>
          <w:sz w:val="28"/>
          <w:szCs w:val="28"/>
        </w:rPr>
        <w:t>Consolatio ad Liviam</w:t>
      </w:r>
    </w:p>
    <w:sectPr w:rsidR="002C47AD" w:rsidRPr="002C47AD" w:rsidSect="0092284F">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475" w:rsidRDefault="00D21475">
      <w:r>
        <w:separator/>
      </w:r>
    </w:p>
  </w:endnote>
  <w:endnote w:type="continuationSeparator" w:id="0">
    <w:p w:rsidR="00D21475" w:rsidRDefault="00D2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stellar">
    <w:charset w:val="00"/>
    <w:family w:val="roman"/>
    <w:pitch w:val="variable"/>
    <w:sig w:usb0="00000003" w:usb1="00000000" w:usb2="00000000" w:usb3="00000000" w:csb0="00000001" w:csb1="00000000"/>
  </w:font>
  <w:font w:name="Perpetua Titling MT">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84D" w:rsidRDefault="0027184D" w:rsidP="004A5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184D" w:rsidRDefault="0027184D" w:rsidP="009228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84D" w:rsidRDefault="0027184D" w:rsidP="004A5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47AD">
      <w:rPr>
        <w:rStyle w:val="PageNumber"/>
        <w:noProof/>
      </w:rPr>
      <w:t>8</w:t>
    </w:r>
    <w:r>
      <w:rPr>
        <w:rStyle w:val="PageNumber"/>
      </w:rPr>
      <w:fldChar w:fldCharType="end"/>
    </w:r>
  </w:p>
  <w:p w:rsidR="0027184D" w:rsidRDefault="0027184D" w:rsidP="009228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475" w:rsidRDefault="00D21475">
      <w:r>
        <w:separator/>
      </w:r>
    </w:p>
  </w:footnote>
  <w:footnote w:type="continuationSeparator" w:id="0">
    <w:p w:rsidR="00D21475" w:rsidRDefault="00D21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E7F23"/>
    <w:multiLevelType w:val="multilevel"/>
    <w:tmpl w:val="97344B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DF963DA"/>
    <w:multiLevelType w:val="hybridMultilevel"/>
    <w:tmpl w:val="9BEC4A9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D0B7092"/>
    <w:multiLevelType w:val="hybridMultilevel"/>
    <w:tmpl w:val="DACE9240"/>
    <w:lvl w:ilvl="0" w:tplc="04240001">
      <w:start w:val="1"/>
      <w:numFmt w:val="bullet"/>
      <w:lvlText w:val=""/>
      <w:lvlJc w:val="left"/>
      <w:pPr>
        <w:tabs>
          <w:tab w:val="num" w:pos="2484"/>
        </w:tabs>
        <w:ind w:left="2484" w:hanging="360"/>
      </w:pPr>
      <w:rPr>
        <w:rFonts w:ascii="Symbol" w:hAnsi="Symbol" w:hint="default"/>
      </w:rPr>
    </w:lvl>
    <w:lvl w:ilvl="1" w:tplc="04240001">
      <w:start w:val="1"/>
      <w:numFmt w:val="bullet"/>
      <w:lvlText w:val=""/>
      <w:lvlJc w:val="left"/>
      <w:pPr>
        <w:tabs>
          <w:tab w:val="num" w:pos="3204"/>
        </w:tabs>
        <w:ind w:left="3204" w:hanging="360"/>
      </w:pPr>
      <w:rPr>
        <w:rFonts w:ascii="Symbol" w:hAnsi="Symbol" w:hint="default"/>
      </w:rPr>
    </w:lvl>
    <w:lvl w:ilvl="2" w:tplc="04240003">
      <w:start w:val="1"/>
      <w:numFmt w:val="bullet"/>
      <w:lvlText w:val="o"/>
      <w:lvlJc w:val="left"/>
      <w:pPr>
        <w:tabs>
          <w:tab w:val="num" w:pos="4104"/>
        </w:tabs>
        <w:ind w:left="4104" w:hanging="360"/>
      </w:pPr>
      <w:rPr>
        <w:rFonts w:ascii="Courier New" w:hAnsi="Courier New" w:cs="Courier New" w:hint="default"/>
      </w:rPr>
    </w:lvl>
    <w:lvl w:ilvl="3" w:tplc="0424000F">
      <w:start w:val="1"/>
      <w:numFmt w:val="decimal"/>
      <w:lvlText w:val="%4."/>
      <w:lvlJc w:val="left"/>
      <w:pPr>
        <w:tabs>
          <w:tab w:val="num" w:pos="4644"/>
        </w:tabs>
        <w:ind w:left="4644" w:hanging="360"/>
      </w:pPr>
    </w:lvl>
    <w:lvl w:ilvl="4" w:tplc="04240019">
      <w:start w:val="1"/>
      <w:numFmt w:val="lowerLetter"/>
      <w:lvlText w:val="%5."/>
      <w:lvlJc w:val="left"/>
      <w:pPr>
        <w:tabs>
          <w:tab w:val="num" w:pos="5364"/>
        </w:tabs>
        <w:ind w:left="5364" w:hanging="360"/>
      </w:pPr>
    </w:lvl>
    <w:lvl w:ilvl="5" w:tplc="0424001B">
      <w:start w:val="1"/>
      <w:numFmt w:val="lowerRoman"/>
      <w:lvlText w:val="%6."/>
      <w:lvlJc w:val="right"/>
      <w:pPr>
        <w:tabs>
          <w:tab w:val="num" w:pos="6084"/>
        </w:tabs>
        <w:ind w:left="6084" w:hanging="180"/>
      </w:pPr>
    </w:lvl>
    <w:lvl w:ilvl="6" w:tplc="0424000F">
      <w:start w:val="1"/>
      <w:numFmt w:val="decimal"/>
      <w:lvlText w:val="%7."/>
      <w:lvlJc w:val="left"/>
      <w:pPr>
        <w:tabs>
          <w:tab w:val="num" w:pos="6804"/>
        </w:tabs>
        <w:ind w:left="6804" w:hanging="360"/>
      </w:pPr>
    </w:lvl>
    <w:lvl w:ilvl="7" w:tplc="04240019">
      <w:start w:val="1"/>
      <w:numFmt w:val="lowerLetter"/>
      <w:lvlText w:val="%8."/>
      <w:lvlJc w:val="left"/>
      <w:pPr>
        <w:tabs>
          <w:tab w:val="num" w:pos="7524"/>
        </w:tabs>
        <w:ind w:left="7524" w:hanging="360"/>
      </w:pPr>
    </w:lvl>
    <w:lvl w:ilvl="8" w:tplc="0424001B">
      <w:start w:val="1"/>
      <w:numFmt w:val="lowerRoman"/>
      <w:lvlText w:val="%9."/>
      <w:lvlJc w:val="right"/>
      <w:pPr>
        <w:tabs>
          <w:tab w:val="num" w:pos="8244"/>
        </w:tabs>
        <w:ind w:left="8244" w:hanging="180"/>
      </w:pPr>
    </w:lvl>
  </w:abstractNum>
  <w:abstractNum w:abstractNumId="3" w15:restartNumberingAfterBreak="0">
    <w:nsid w:val="53C5034E"/>
    <w:multiLevelType w:val="multilevel"/>
    <w:tmpl w:val="EA34509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C782727"/>
    <w:multiLevelType w:val="hybridMultilevel"/>
    <w:tmpl w:val="095EAF68"/>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3">
      <w:start w:val="1"/>
      <w:numFmt w:val="bullet"/>
      <w:lvlText w:val="o"/>
      <w:lvlJc w:val="left"/>
      <w:pPr>
        <w:tabs>
          <w:tab w:val="num" w:pos="2340"/>
        </w:tabs>
        <w:ind w:left="2340" w:hanging="360"/>
      </w:pPr>
      <w:rPr>
        <w:rFonts w:ascii="Courier New" w:hAnsi="Courier New" w:cs="Courier New"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695A7364"/>
    <w:multiLevelType w:val="multilevel"/>
    <w:tmpl w:val="97344B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6FC5"/>
    <w:rsid w:val="000402D0"/>
    <w:rsid w:val="00163B7E"/>
    <w:rsid w:val="001B20AD"/>
    <w:rsid w:val="0027184D"/>
    <w:rsid w:val="0029105C"/>
    <w:rsid w:val="002C47AD"/>
    <w:rsid w:val="003877E5"/>
    <w:rsid w:val="00397D1B"/>
    <w:rsid w:val="003E02A3"/>
    <w:rsid w:val="004A5DA7"/>
    <w:rsid w:val="00563C9C"/>
    <w:rsid w:val="00690C81"/>
    <w:rsid w:val="00856FC5"/>
    <w:rsid w:val="008A0D1C"/>
    <w:rsid w:val="0092284F"/>
    <w:rsid w:val="009F6309"/>
    <w:rsid w:val="00A705BC"/>
    <w:rsid w:val="00B3602A"/>
    <w:rsid w:val="00B37441"/>
    <w:rsid w:val="00BC23E7"/>
    <w:rsid w:val="00BD3C60"/>
    <w:rsid w:val="00C1023D"/>
    <w:rsid w:val="00D21475"/>
    <w:rsid w:val="00D934BB"/>
    <w:rsid w:val="00D94E5E"/>
    <w:rsid w:val="00E1050A"/>
    <w:rsid w:val="00E8381F"/>
    <w:rsid w:val="00EC50BA"/>
    <w:rsid w:val="00F36DCB"/>
    <w:rsid w:val="00FE2E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163B7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02A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3E02A3"/>
    <w:pPr>
      <w:tabs>
        <w:tab w:val="left" w:pos="720"/>
        <w:tab w:val="right" w:leader="dot" w:pos="9062"/>
      </w:tabs>
      <w:ind w:left="240"/>
    </w:pPr>
  </w:style>
  <w:style w:type="character" w:styleId="Hyperlink">
    <w:name w:val="Hyperlink"/>
    <w:rsid w:val="00163B7E"/>
    <w:rPr>
      <w:color w:val="0000FF"/>
      <w:u w:val="single"/>
    </w:rPr>
  </w:style>
  <w:style w:type="character" w:customStyle="1" w:styleId="Heading3Char">
    <w:name w:val="Heading 3 Char"/>
    <w:link w:val="Heading3"/>
    <w:rsid w:val="003E02A3"/>
    <w:rPr>
      <w:rFonts w:ascii="Arial" w:hAnsi="Arial" w:cs="Arial"/>
      <w:b/>
      <w:bCs/>
      <w:sz w:val="26"/>
      <w:szCs w:val="26"/>
      <w:lang w:val="sl-SI" w:eastAsia="sl-SI" w:bidi="ar-SA"/>
    </w:rPr>
  </w:style>
  <w:style w:type="paragraph" w:styleId="TOC3">
    <w:name w:val="toc 3"/>
    <w:basedOn w:val="Normal"/>
    <w:next w:val="Normal"/>
    <w:autoRedefine/>
    <w:semiHidden/>
    <w:rsid w:val="003877E5"/>
    <w:pPr>
      <w:ind w:left="480"/>
    </w:pPr>
  </w:style>
  <w:style w:type="paragraph" w:styleId="Footer">
    <w:name w:val="footer"/>
    <w:basedOn w:val="Normal"/>
    <w:rsid w:val="0092284F"/>
    <w:pPr>
      <w:tabs>
        <w:tab w:val="center" w:pos="4536"/>
        <w:tab w:val="right" w:pos="9072"/>
      </w:tabs>
    </w:pPr>
  </w:style>
  <w:style w:type="character" w:styleId="PageNumber">
    <w:name w:val="page number"/>
    <w:basedOn w:val="DefaultParagraphFont"/>
    <w:rsid w:val="00922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1761</Words>
  <Characters>10044</Characters>
  <Application>Microsoft Office Word</Application>
  <DocSecurity>0</DocSecurity>
  <Lines>83</Lines>
  <Paragraphs>23</Paragraphs>
  <ScaleCrop>false</ScaleCrop>
  <Company/>
  <LinksUpToDate>false</LinksUpToDate>
  <CharactersWithSpaces>11782</CharactersWithSpaces>
  <SharedDoc>false</SharedDoc>
  <HLinks>
    <vt:vector size="24" baseType="variant">
      <vt:variant>
        <vt:i4>1769533</vt:i4>
      </vt:variant>
      <vt:variant>
        <vt:i4>20</vt:i4>
      </vt:variant>
      <vt:variant>
        <vt:i4>0</vt:i4>
      </vt:variant>
      <vt:variant>
        <vt:i4>5</vt:i4>
      </vt:variant>
      <vt:variant>
        <vt:lpwstr/>
      </vt:variant>
      <vt:variant>
        <vt:lpwstr>_Toc199236614</vt:lpwstr>
      </vt:variant>
      <vt:variant>
        <vt:i4>1769533</vt:i4>
      </vt:variant>
      <vt:variant>
        <vt:i4>14</vt:i4>
      </vt:variant>
      <vt:variant>
        <vt:i4>0</vt:i4>
      </vt:variant>
      <vt:variant>
        <vt:i4>5</vt:i4>
      </vt:variant>
      <vt:variant>
        <vt:lpwstr/>
      </vt:variant>
      <vt:variant>
        <vt:lpwstr>_Toc199236613</vt:lpwstr>
      </vt:variant>
      <vt:variant>
        <vt:i4>1769533</vt:i4>
      </vt:variant>
      <vt:variant>
        <vt:i4>8</vt:i4>
      </vt:variant>
      <vt:variant>
        <vt:i4>0</vt:i4>
      </vt:variant>
      <vt:variant>
        <vt:i4>5</vt:i4>
      </vt:variant>
      <vt:variant>
        <vt:lpwstr/>
      </vt:variant>
      <vt:variant>
        <vt:lpwstr>_Toc199236612</vt:lpwstr>
      </vt:variant>
      <vt:variant>
        <vt:i4>1769533</vt:i4>
      </vt:variant>
      <vt:variant>
        <vt:i4>2</vt:i4>
      </vt:variant>
      <vt:variant>
        <vt:i4>0</vt:i4>
      </vt:variant>
      <vt:variant>
        <vt:i4>5</vt:i4>
      </vt:variant>
      <vt:variant>
        <vt:lpwstr/>
      </vt:variant>
      <vt:variant>
        <vt:lpwstr>_Toc199236611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