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EEA" w:rsidRPr="00795082" w:rsidRDefault="00336EEA" w:rsidP="00937770">
      <w:pPr>
        <w:tabs>
          <w:tab w:val="left" w:pos="0"/>
        </w:tabs>
        <w:rPr>
          <w:spacing w:val="10"/>
          <w:position w:val="6"/>
          <w:sz w:val="28"/>
          <w:szCs w:val="28"/>
        </w:rPr>
      </w:pPr>
      <w:bookmarkStart w:id="0" w:name="_GoBack"/>
      <w:bookmarkEnd w:id="0"/>
    </w:p>
    <w:p w:rsidR="00B65930" w:rsidRPr="00795082" w:rsidRDefault="00B65930" w:rsidP="00A23507">
      <w:pPr>
        <w:tabs>
          <w:tab w:val="left" w:pos="0"/>
          <w:tab w:val="right" w:pos="9000"/>
        </w:tabs>
        <w:rPr>
          <w:spacing w:val="10"/>
          <w:position w:val="6"/>
          <w:sz w:val="28"/>
          <w:szCs w:val="28"/>
        </w:rPr>
      </w:pPr>
      <w:r w:rsidRPr="00795082">
        <w:rPr>
          <w:spacing w:val="10"/>
          <w:position w:val="6"/>
          <w:sz w:val="28"/>
          <w:szCs w:val="28"/>
        </w:rPr>
        <w:t>Jean Baptiste Racine je bil mojster klasicistične tragedije, poleg Pascala eden vidnejših moralistov svojega časa. Rodil se je</w:t>
      </w:r>
      <w:r w:rsidR="00937770" w:rsidRPr="00795082">
        <w:rPr>
          <w:spacing w:val="10"/>
          <w:position w:val="6"/>
          <w:sz w:val="28"/>
          <w:szCs w:val="28"/>
        </w:rPr>
        <w:t xml:space="preserve"> leta 1639</w:t>
      </w:r>
      <w:r w:rsidRPr="00795082">
        <w:rPr>
          <w:spacing w:val="10"/>
          <w:position w:val="6"/>
          <w:sz w:val="28"/>
          <w:szCs w:val="28"/>
        </w:rPr>
        <w:t xml:space="preserve"> nedaleč od Pariza, v La Fert</w:t>
      </w:r>
      <w:r w:rsidR="00937770" w:rsidRPr="00795082">
        <w:rPr>
          <w:spacing w:val="10"/>
          <w:position w:val="6"/>
          <w:sz w:val="28"/>
          <w:szCs w:val="28"/>
        </w:rPr>
        <w:t xml:space="preserve">e-Milonu, kjer so ga starši vzgajali v strogem janzeističnem duhu. Med njegovimi pomembnejšimi deli so tragedije Britanik, Ifigenija in Fedra. Po neuspehu s Fedro </w:t>
      </w:r>
      <w:r w:rsidR="00A23507" w:rsidRPr="00795082">
        <w:rPr>
          <w:spacing w:val="10"/>
          <w:position w:val="6"/>
          <w:sz w:val="28"/>
          <w:szCs w:val="28"/>
        </w:rPr>
        <w:t>je nehal pisati za gledališče in postal historiograf Ludvika XIV. V Racinu</w:t>
      </w:r>
      <w:r w:rsidRPr="00795082">
        <w:rPr>
          <w:spacing w:val="10"/>
          <w:position w:val="6"/>
          <w:sz w:val="28"/>
          <w:szCs w:val="28"/>
        </w:rPr>
        <w:t xml:space="preserve"> </w:t>
      </w:r>
      <w:r w:rsidR="00A23507" w:rsidRPr="00795082">
        <w:rPr>
          <w:spacing w:val="10"/>
          <w:position w:val="6"/>
          <w:sz w:val="28"/>
          <w:szCs w:val="28"/>
        </w:rPr>
        <w:t xml:space="preserve">sta se spopadala dobro in zlo, razum in strast, krotka in divja zver, nad katero je bedel nevidni in molčeči Bog. Njegovi dramski liki so psihološko prepričljivi in </w:t>
      </w:r>
      <w:r w:rsidR="00795082" w:rsidRPr="00795082">
        <w:rPr>
          <w:spacing w:val="10"/>
          <w:position w:val="6"/>
          <w:sz w:val="28"/>
          <w:szCs w:val="28"/>
        </w:rPr>
        <w:t xml:space="preserve">izjemno čustveni, strasti so zanje pogosto pogubne, dogajanje se zgosti okrog tragičnega preobrata. Ker ni želel pretiranih gledaliških učinkov, je njegovo izražanje skopo, redkokdaj metaforizirano, a kljub temu poetično in muzikalno. </w:t>
      </w:r>
      <w:r w:rsidR="00A23507" w:rsidRPr="00795082">
        <w:rPr>
          <w:spacing w:val="10"/>
          <w:position w:val="6"/>
          <w:sz w:val="28"/>
          <w:szCs w:val="28"/>
        </w:rPr>
        <w:t xml:space="preserve">                                                                                   </w:t>
      </w:r>
    </w:p>
    <w:p w:rsidR="00982752" w:rsidRPr="00795082" w:rsidRDefault="00336EEA" w:rsidP="00937770">
      <w:pPr>
        <w:tabs>
          <w:tab w:val="left" w:pos="0"/>
          <w:tab w:val="right" w:pos="9000"/>
        </w:tabs>
        <w:rPr>
          <w:spacing w:val="10"/>
          <w:position w:val="6"/>
          <w:sz w:val="28"/>
          <w:szCs w:val="28"/>
        </w:rPr>
      </w:pPr>
      <w:r w:rsidRPr="00795082">
        <w:rPr>
          <w:spacing w:val="10"/>
          <w:position w:val="6"/>
          <w:sz w:val="28"/>
          <w:szCs w:val="28"/>
        </w:rPr>
        <w:t xml:space="preserve">Fedra je od vsega sijajnega opusa velikega klasika francoske tragedije  najbrž najbližja dojemanju današnjega človeka. Antična tema, povzeta po starem Evripidu in Seneki, je dobila v Racinovem  stvariteljskem geniju drugačne razsežnosti, saj velja delo za mojstrovino brez primere. </w:t>
      </w:r>
      <w:r w:rsidR="00982752" w:rsidRPr="00795082">
        <w:rPr>
          <w:spacing w:val="10"/>
          <w:position w:val="6"/>
          <w:sz w:val="28"/>
          <w:szCs w:val="28"/>
        </w:rPr>
        <w:t>Pri tem ne šteje samo pesniška moč besede in lepota verza, pač pa veliko bolj psihološka pronicljivost avtorja, ki je v mitološko postavo nesrečne Fedre, zaljubljene v pastorka Hipolita, znal odtisniti rabi svojega časa.</w:t>
      </w:r>
    </w:p>
    <w:p w:rsidR="00D72FD4" w:rsidRPr="00795082" w:rsidRDefault="00A54F93" w:rsidP="00937770">
      <w:pPr>
        <w:tabs>
          <w:tab w:val="left" w:pos="0"/>
        </w:tabs>
        <w:rPr>
          <w:spacing w:val="10"/>
          <w:position w:val="6"/>
          <w:sz w:val="28"/>
          <w:szCs w:val="28"/>
        </w:rPr>
      </w:pPr>
      <w:r w:rsidRPr="00795082">
        <w:rPr>
          <w:spacing w:val="10"/>
          <w:position w:val="6"/>
          <w:sz w:val="28"/>
          <w:szCs w:val="28"/>
        </w:rPr>
        <w:t xml:space="preserve">Kot vse velike tragedije zastavlja ˝Fedra˝ vprašanje človekovega  končnega smotra in njegov problem: problem njegove svobode. V tragediji so pogosto omenjeni Bogovi. Ti naj bi bili večkrat le nemi opazovalci, včasih pa po besedah pesnika delijo usodo junakov. Novejši pristop </w:t>
      </w:r>
      <w:r w:rsidR="00477B5B" w:rsidRPr="00795082">
        <w:rPr>
          <w:spacing w:val="10"/>
          <w:position w:val="6"/>
          <w:sz w:val="28"/>
          <w:szCs w:val="28"/>
        </w:rPr>
        <w:t>je včasih iskanje Boga, norčevanje iz miselnosti o Bogu iz božje neaktivnosti, odsotnosti. Nekateri vse skupaj pripisujejo usodi. Tragedije Racina so različno interpretirane, postavljene v različne čase</w:t>
      </w:r>
      <w:r w:rsidR="003D4956" w:rsidRPr="00795082">
        <w:rPr>
          <w:spacing w:val="10"/>
          <w:position w:val="6"/>
          <w:sz w:val="28"/>
          <w:szCs w:val="28"/>
        </w:rPr>
        <w:t>. Bogovi so osovraženi, zaprošeni za slaba in dobra dejanja. Bogovi naj bi dopuščali krivice, uživali ob njih in si na koncu delili pravico do kazni. Racin vidi smisel tragedije</w:t>
      </w:r>
      <w:r w:rsidR="00C90DA0" w:rsidRPr="00795082">
        <w:rPr>
          <w:spacing w:val="10"/>
          <w:position w:val="6"/>
          <w:sz w:val="28"/>
          <w:szCs w:val="28"/>
        </w:rPr>
        <w:t xml:space="preserve"> v boju med bogovi in človekom. Fedrini junaki se obračajo svojemu Bogu: Tezej Neptonu, Hipolit Dioni in Aricia Afroditi. Ljubezen in čustva sta v zgodbi</w:t>
      </w:r>
      <w:r w:rsidR="003D4956" w:rsidRPr="00795082">
        <w:rPr>
          <w:spacing w:val="10"/>
          <w:position w:val="6"/>
          <w:sz w:val="28"/>
          <w:szCs w:val="28"/>
        </w:rPr>
        <w:t xml:space="preserve"> </w:t>
      </w:r>
      <w:r w:rsidR="00C90DA0" w:rsidRPr="00795082">
        <w:rPr>
          <w:spacing w:val="10"/>
          <w:position w:val="6"/>
          <w:sz w:val="28"/>
          <w:szCs w:val="28"/>
        </w:rPr>
        <w:t>prikazani kot slabost. Osnova, iz katere je črpal gradivo, je v grških zgodbah iz mesta</w:t>
      </w:r>
      <w:r w:rsidR="00D72FD4" w:rsidRPr="00795082">
        <w:rPr>
          <w:spacing w:val="10"/>
          <w:position w:val="6"/>
          <w:sz w:val="28"/>
          <w:szCs w:val="28"/>
        </w:rPr>
        <w:t xml:space="preserve"> Trazana.</w:t>
      </w:r>
    </w:p>
    <w:p w:rsidR="00D72FD4" w:rsidRPr="00795082" w:rsidRDefault="00D72FD4" w:rsidP="00937770">
      <w:pPr>
        <w:tabs>
          <w:tab w:val="left" w:pos="0"/>
        </w:tabs>
        <w:rPr>
          <w:spacing w:val="10"/>
          <w:position w:val="6"/>
          <w:sz w:val="28"/>
          <w:szCs w:val="28"/>
        </w:rPr>
      </w:pPr>
      <w:r w:rsidRPr="00795082">
        <w:rPr>
          <w:spacing w:val="10"/>
          <w:position w:val="6"/>
          <w:sz w:val="28"/>
          <w:szCs w:val="28"/>
        </w:rPr>
        <w:t>Zgodba poveličuje Afrodito, v njej so vsi, tudi plemeniteži nemočni. Fedra je poskušala potešiti svojo strast, zašla pa je v težave. Osnova za nerazumna dejanja naj bi bila v krvi. Mati Fedre je tudi za potešitev strasti  prestopila meje dovoljenega.</w:t>
      </w:r>
      <w:r w:rsidR="003C500A" w:rsidRPr="00795082">
        <w:rPr>
          <w:spacing w:val="10"/>
          <w:position w:val="6"/>
          <w:sz w:val="28"/>
          <w:szCs w:val="28"/>
        </w:rPr>
        <w:t xml:space="preserve"> Fedrina mati naj bi občevala z bikom, v katerega se je zaljubila.</w:t>
      </w:r>
    </w:p>
    <w:p w:rsidR="003C500A" w:rsidRPr="00795082" w:rsidRDefault="003C500A" w:rsidP="00937770">
      <w:pPr>
        <w:tabs>
          <w:tab w:val="left" w:pos="0"/>
        </w:tabs>
        <w:rPr>
          <w:spacing w:val="10"/>
          <w:position w:val="6"/>
          <w:sz w:val="28"/>
          <w:szCs w:val="28"/>
        </w:rPr>
      </w:pPr>
      <w:r w:rsidRPr="00795082">
        <w:rPr>
          <w:spacing w:val="10"/>
          <w:position w:val="6"/>
          <w:sz w:val="28"/>
          <w:szCs w:val="28"/>
        </w:rPr>
        <w:t>Racin moč Afrodite prikaže v junakih, kateri so pripravljeni storiti vse, da bi izpolnili svoje želje.</w:t>
      </w:r>
    </w:p>
    <w:p w:rsidR="00A54F93" w:rsidRPr="00795082" w:rsidRDefault="00A54F93" w:rsidP="005F7ACA">
      <w:pPr>
        <w:tabs>
          <w:tab w:val="left" w:pos="0"/>
          <w:tab w:val="right" w:pos="9000"/>
        </w:tabs>
        <w:rPr>
          <w:spacing w:val="10"/>
          <w:position w:val="6"/>
          <w:sz w:val="28"/>
          <w:szCs w:val="28"/>
        </w:rPr>
      </w:pPr>
    </w:p>
    <w:sectPr w:rsidR="00A54F93" w:rsidRPr="00795082" w:rsidSect="00B34170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C4F" w:rsidRDefault="002458DE">
      <w:r>
        <w:separator/>
      </w:r>
    </w:p>
  </w:endnote>
  <w:endnote w:type="continuationSeparator" w:id="0">
    <w:p w:rsidR="00FE4C4F" w:rsidRDefault="00245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C20" w:rsidRPr="00336EEA" w:rsidRDefault="00A50C20">
    <w:pPr>
      <w:pStyle w:val="Footer"/>
      <w:rPr>
        <w:sz w:val="40"/>
        <w:szCs w:val="40"/>
      </w:rPr>
    </w:pPr>
    <w:r>
      <w:tab/>
    </w:r>
    <w:r>
      <w:rPr>
        <w:rStyle w:val="PageNumber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C4F" w:rsidRDefault="002458DE">
      <w:r>
        <w:separator/>
      </w:r>
    </w:p>
  </w:footnote>
  <w:footnote w:type="continuationSeparator" w:id="0">
    <w:p w:rsidR="00FE4C4F" w:rsidRDefault="00245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C20" w:rsidRPr="00336EEA" w:rsidRDefault="00A50C20">
    <w:pPr>
      <w:pStyle w:val="Header"/>
      <w:rPr>
        <w:caps/>
        <w:sz w:val="40"/>
        <w:szCs w:val="40"/>
        <w:u w:val="single"/>
      </w:rPr>
    </w:pPr>
    <w:r>
      <w:rPr>
        <w:sz w:val="40"/>
        <w:szCs w:val="40"/>
      </w:rPr>
      <w:tab/>
    </w:r>
    <w:r w:rsidRPr="00336EEA">
      <w:rPr>
        <w:caps/>
        <w:sz w:val="40"/>
        <w:szCs w:val="40"/>
        <w:u w:val="single"/>
      </w:rPr>
      <w:t xml:space="preserve">Besede o Fedri in Racinu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6EEA"/>
    <w:rsid w:val="002458DE"/>
    <w:rsid w:val="00336EEA"/>
    <w:rsid w:val="003A5DEC"/>
    <w:rsid w:val="003C500A"/>
    <w:rsid w:val="003D4956"/>
    <w:rsid w:val="00477B5B"/>
    <w:rsid w:val="005F7ACA"/>
    <w:rsid w:val="00795082"/>
    <w:rsid w:val="00937770"/>
    <w:rsid w:val="00982752"/>
    <w:rsid w:val="00A23507"/>
    <w:rsid w:val="00A50C20"/>
    <w:rsid w:val="00A54F93"/>
    <w:rsid w:val="00B34170"/>
    <w:rsid w:val="00B65930"/>
    <w:rsid w:val="00C90DA0"/>
    <w:rsid w:val="00D72FD4"/>
    <w:rsid w:val="00E11294"/>
    <w:rsid w:val="00FE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6E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36E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5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2019-05-15T07:47:00Z</dcterms:created>
  <dcterms:modified xsi:type="dcterms:W3CDTF">2019-05-15T07:47:00Z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