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B0" w:rsidRPr="00E33891" w:rsidRDefault="00E33891">
      <w:pPr>
        <w:rPr>
          <w:color w:val="FF0000"/>
          <w:sz w:val="36"/>
          <w:szCs w:val="36"/>
        </w:rPr>
      </w:pPr>
      <w:bookmarkStart w:id="0" w:name="_GoBack"/>
      <w:bookmarkEnd w:id="0"/>
      <w:r>
        <w:rPr>
          <w:color w:val="FF0000"/>
          <w:sz w:val="32"/>
          <w:szCs w:val="32"/>
        </w:rPr>
        <w:t xml:space="preserve">                              </w:t>
      </w:r>
      <w:r w:rsidRPr="00E33891">
        <w:rPr>
          <w:color w:val="FF0000"/>
          <w:sz w:val="36"/>
          <w:szCs w:val="36"/>
        </w:rPr>
        <w:t>ERAZEM  ROTTERDAMSKI</w:t>
      </w:r>
    </w:p>
    <w:p w:rsidR="00E33891" w:rsidRPr="00B821A3" w:rsidRDefault="00E33891" w:rsidP="00B821A3">
      <w:pPr>
        <w:jc w:val="both"/>
        <w:rPr>
          <w:color w:val="000000" w:themeColor="text1"/>
          <w:sz w:val="24"/>
          <w:szCs w:val="24"/>
        </w:rPr>
      </w:pPr>
      <w:r w:rsidRPr="00B821A3">
        <w:rPr>
          <w:color w:val="000000" w:themeColor="text1"/>
          <w:sz w:val="24"/>
          <w:szCs w:val="24"/>
        </w:rPr>
        <w:t xml:space="preserve">  Erazem Rotterdamski (njegovo pravo ime je Geert Geerts) je bil nizozemski renesančni humanist, književnik, filolog, filozof in teolog. Rodil se je 27. oktobra 1466 v Rotterdamu na Nizozemskem. Umrl je 12. julija 1536 v Baslu v Švici. Pri 14. letih je izgubil oba starša. Celo življenje si je prizadeval za idejo miru med narodi in dostojanstvo človeka, ki se opira na razumnost naše narave, zagovarjal je sporazumevanje,…</w:t>
      </w:r>
    </w:p>
    <w:p w:rsidR="00E33891" w:rsidRPr="00B821A3" w:rsidRDefault="00E33891" w:rsidP="00B821A3">
      <w:pPr>
        <w:jc w:val="both"/>
        <w:rPr>
          <w:color w:val="000000" w:themeColor="text1"/>
          <w:sz w:val="24"/>
          <w:szCs w:val="24"/>
        </w:rPr>
      </w:pPr>
      <w:r w:rsidRPr="00B821A3">
        <w:rPr>
          <w:color w:val="000000" w:themeColor="text1"/>
          <w:sz w:val="24"/>
          <w:szCs w:val="24"/>
        </w:rPr>
        <w:t xml:space="preserve">  Z njegovo sposobnostjo mu je že zelo zgodaj uspelo pridobiti slavo izobraženega teologa in humanista. Znotraj cerkve je užival intelektualno anatomijo pod statusom laičnega teologa. Finančna odvisnost ga ni ovirala od kritike duhovnega stanja v cerkvi, ki jo je razkrajal Lutrov reformizem. Disput med Erazmom in Lutrom je postal središčni spor.</w:t>
      </w:r>
    </w:p>
    <w:p w:rsidR="00E33891" w:rsidRPr="00B821A3" w:rsidRDefault="00E33891" w:rsidP="00B821A3">
      <w:pPr>
        <w:jc w:val="both"/>
        <w:rPr>
          <w:color w:val="000000" w:themeColor="text1"/>
          <w:sz w:val="24"/>
          <w:szCs w:val="24"/>
        </w:rPr>
      </w:pPr>
      <w:r w:rsidRPr="00B821A3">
        <w:rPr>
          <w:color w:val="000000" w:themeColor="text1"/>
          <w:sz w:val="24"/>
          <w:szCs w:val="24"/>
        </w:rPr>
        <w:t xml:space="preserve">  Leta 1516 je na podlagi grških besedil objavil prevod</w:t>
      </w:r>
      <w:r w:rsidR="00B821A3" w:rsidRPr="00B821A3">
        <w:rPr>
          <w:color w:val="000000" w:themeColor="text1"/>
          <w:sz w:val="24"/>
          <w:szCs w:val="24"/>
        </w:rPr>
        <w:t xml:space="preserve"> Nove Zaveze. Najbolj poznano njegovo delo je šaljivo-ironična satira &gt;Hvalnica Norosti&lt;, ki jo je posvetil svojemu prijatelju Thomasu Moru. Njegove knjige so imele velik vpliv na javno mnenje.</w:t>
      </w:r>
    </w:p>
    <w:p w:rsidR="00B821A3" w:rsidRPr="00B821A3" w:rsidRDefault="00B821A3" w:rsidP="00B821A3">
      <w:pPr>
        <w:pStyle w:val="NormalWeb"/>
        <w:jc w:val="both"/>
        <w:rPr>
          <w:rFonts w:asciiTheme="minorHAnsi" w:hAnsiTheme="minorHAnsi"/>
        </w:rPr>
      </w:pPr>
      <w:r w:rsidRPr="00B821A3">
        <w:rPr>
          <w:rFonts w:asciiTheme="minorHAnsi" w:hAnsiTheme="minorHAnsi"/>
          <w:color w:val="000000" w:themeColor="text1"/>
        </w:rPr>
        <w:t xml:space="preserve">  </w:t>
      </w:r>
      <w:r w:rsidRPr="00B821A3">
        <w:rPr>
          <w:rFonts w:asciiTheme="minorHAnsi" w:hAnsiTheme="minorHAnsi"/>
          <w:color w:val="000000" w:themeColor="text1"/>
          <w:sz w:val="28"/>
          <w:szCs w:val="28"/>
        </w:rPr>
        <w:t>HVALNICA NOROSTI</w:t>
      </w:r>
      <w:r w:rsidRPr="00B821A3">
        <w:rPr>
          <w:rFonts w:asciiTheme="minorHAnsi" w:hAnsiTheme="minorHAnsi"/>
        </w:rPr>
        <w:t>- je delo, satira Erazma Rotterdamskega, enega najpomembnejših humanistov. V satiri napada rimskokatoliško cerkev in se norčuje iz pokvarjenih in nevednih duhovnikov ter trdi, da udobno živijo samo zaradi ljudske neumnosti. V delu zahteva, naj se bogoslovje opre le na evangelij.</w:t>
      </w:r>
    </w:p>
    <w:p w:rsidR="00B821A3" w:rsidRPr="00B821A3" w:rsidRDefault="00B821A3" w:rsidP="00E33891">
      <w:pPr>
        <w:jc w:val="both"/>
        <w:rPr>
          <w:color w:val="000000" w:themeColor="text1"/>
          <w:sz w:val="24"/>
          <w:szCs w:val="24"/>
        </w:rPr>
      </w:pPr>
    </w:p>
    <w:sectPr w:rsidR="00B821A3" w:rsidRPr="00B821A3" w:rsidSect="006B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3891"/>
    <w:rsid w:val="006B38B0"/>
    <w:rsid w:val="0095381F"/>
    <w:rsid w:val="00B821A3"/>
    <w:rsid w:val="00E338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1A3"/>
    <w:rPr>
      <w:color w:val="0000FF"/>
      <w:u w:val="single"/>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6396">
      <w:bodyDiv w:val="1"/>
      <w:marLeft w:val="0"/>
      <w:marRight w:val="0"/>
      <w:marTop w:val="0"/>
      <w:marBottom w:val="0"/>
      <w:divBdr>
        <w:top w:val="none" w:sz="0" w:space="0" w:color="auto"/>
        <w:left w:val="none" w:sz="0" w:space="0" w:color="auto"/>
        <w:bottom w:val="none" w:sz="0" w:space="0" w:color="auto"/>
        <w:right w:val="none" w:sz="0" w:space="0" w:color="auto"/>
      </w:divBdr>
      <w:divsChild>
        <w:div w:id="758333810">
          <w:marLeft w:val="0"/>
          <w:marRight w:val="0"/>
          <w:marTop w:val="0"/>
          <w:marBottom w:val="0"/>
          <w:divBdr>
            <w:top w:val="none" w:sz="0" w:space="0" w:color="auto"/>
            <w:left w:val="none" w:sz="0" w:space="0" w:color="auto"/>
            <w:bottom w:val="none" w:sz="0" w:space="0" w:color="auto"/>
            <w:right w:val="none" w:sz="0" w:space="0" w:color="auto"/>
          </w:divBdr>
          <w:divsChild>
            <w:div w:id="1456216744">
              <w:marLeft w:val="0"/>
              <w:marRight w:val="0"/>
              <w:marTop w:val="0"/>
              <w:marBottom w:val="0"/>
              <w:divBdr>
                <w:top w:val="none" w:sz="0" w:space="0" w:color="auto"/>
                <w:left w:val="none" w:sz="0" w:space="0" w:color="auto"/>
                <w:bottom w:val="none" w:sz="0" w:space="0" w:color="auto"/>
                <w:right w:val="none" w:sz="0" w:space="0" w:color="auto"/>
              </w:divBdr>
              <w:divsChild>
                <w:div w:id="16343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