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5AF0" w14:textId="77777777" w:rsidR="002230A7" w:rsidRDefault="00964FF6">
      <w:pPr>
        <w:pStyle w:val="NormalWeb"/>
        <w:shd w:val="clear" w:color="auto" w:fill="F8FCFF"/>
        <w:jc w:val="center"/>
        <w:rPr>
          <w:rFonts w:ascii="BettysHand" w:hAnsi="BettysHand" w:cs="Arial"/>
          <w:sz w:val="144"/>
          <w:szCs w:val="144"/>
        </w:rPr>
      </w:pPr>
      <w:bookmarkStart w:id="0" w:name="_GoBack"/>
      <w:bookmarkEnd w:id="0"/>
      <w:r w:rsidRPr="00964FF6">
        <w:rPr>
          <w:rFonts w:ascii="BettysHand" w:hAnsi="BettysHand" w:cs="Arial"/>
          <w:sz w:val="144"/>
          <w:szCs w:val="144"/>
        </w:rPr>
        <w:t>PRIMOŽ TRUBAR</w:t>
      </w:r>
    </w:p>
    <w:p w14:paraId="10CE7385" w14:textId="77777777" w:rsidR="002230A7" w:rsidRDefault="002230A7">
      <w:pPr>
        <w:pStyle w:val="NormalWeb"/>
        <w:shd w:val="clear" w:color="auto" w:fill="F8FCFF"/>
        <w:jc w:val="center"/>
        <w:rPr>
          <w:rFonts w:ascii="BettysHand" w:hAnsi="BettysHand" w:cs="Arial"/>
          <w:sz w:val="144"/>
          <w:szCs w:val="144"/>
        </w:rPr>
      </w:pPr>
    </w:p>
    <w:p w14:paraId="5B326FFC" w14:textId="04C641A3" w:rsidR="002230A7" w:rsidRDefault="007E1300">
      <w:pPr>
        <w:pStyle w:val="NormalWeb"/>
        <w:shd w:val="clear" w:color="auto" w:fill="F8FCFF"/>
        <w:jc w:val="center"/>
        <w:rPr>
          <w:rFonts w:ascii="BettysHand" w:hAnsi="BettysHand" w:cs="Arial"/>
          <w:sz w:val="28"/>
          <w:szCs w:val="28"/>
        </w:rPr>
      </w:pPr>
      <w:r>
        <w:rPr>
          <w:rFonts w:ascii="BettysHand" w:hAnsi="BettysHand" w:cs="Arial"/>
          <w:sz w:val="28"/>
          <w:szCs w:val="28"/>
        </w:rPr>
        <w:t xml:space="preserve"> </w:t>
      </w:r>
    </w:p>
    <w:p w14:paraId="38FEF901" w14:textId="77777777" w:rsidR="002230A7" w:rsidRDefault="002230A7">
      <w:pPr>
        <w:pStyle w:val="NormalWeb"/>
        <w:shd w:val="clear" w:color="auto" w:fill="F8FCFF"/>
        <w:jc w:val="center"/>
        <w:rPr>
          <w:rFonts w:ascii="BettysHand" w:hAnsi="BettysHand"/>
          <w:sz w:val="28"/>
          <w:szCs w:val="28"/>
        </w:rPr>
      </w:pPr>
    </w:p>
    <w:p w14:paraId="28A368C4" w14:textId="77777777" w:rsidR="002230A7" w:rsidRDefault="002230A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14:paraId="1FF6F308" w14:textId="39336510" w:rsidR="002230A7" w:rsidRDefault="00134A4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  <w:r>
        <w:rPr>
          <w:rFonts w:ascii="BettysHand" w:hAnsi="BettysHand" w:cs="Arial"/>
          <w:sz w:val="28"/>
          <w:szCs w:val="28"/>
        </w:rPr>
        <w:t xml:space="preserve"> </w:t>
      </w:r>
    </w:p>
    <w:p w14:paraId="5FD64CDA" w14:textId="77777777" w:rsidR="002230A7" w:rsidRDefault="002230A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14:paraId="3B4F23F5" w14:textId="77777777" w:rsidR="002230A7" w:rsidRDefault="002230A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14:paraId="662342E5" w14:textId="77777777" w:rsidR="002230A7" w:rsidRDefault="002230A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14:paraId="71CA43AC" w14:textId="77777777" w:rsidR="002230A7" w:rsidRDefault="002230A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14:paraId="779320AE" w14:textId="77777777" w:rsidR="002230A7" w:rsidRDefault="002230A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14:paraId="6259B582" w14:textId="77777777" w:rsidR="002230A7" w:rsidRDefault="002230A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14:paraId="269537A3" w14:textId="77777777" w:rsidR="002230A7" w:rsidRDefault="00964FF6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  <w:r>
        <w:rPr>
          <w:rFonts w:ascii="BettysHand" w:hAnsi="BettysHand" w:cs="Arial"/>
          <w:sz w:val="28"/>
          <w:szCs w:val="28"/>
        </w:rPr>
        <w:t>Slovenski jezik, 2006</w:t>
      </w:r>
    </w:p>
    <w:p w14:paraId="458421E9" w14:textId="77777777" w:rsidR="002230A7" w:rsidRDefault="00391492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  <w:r w:rsidRPr="00964FF6">
        <w:rPr>
          <w:rFonts w:ascii="BettysHand" w:hAnsi="BettysHand" w:cs="Arial"/>
          <w:sz w:val="28"/>
          <w:szCs w:val="28"/>
        </w:rPr>
        <w:t xml:space="preserve">Primož Trubar se je rodil mlinarju Mihi in materi Jeri. Ko mu je bilo 12 let, je odšel z doma, ker je šel študirat za duhovski stan. Odšel je v </w:t>
      </w:r>
      <w:hyperlink r:id="rId4" w:tooltip="Trst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Trst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, kjer je postal vodja pevskega zbora. Pri devetnajstih letih je prejel župnijo </w:t>
      </w:r>
      <w:hyperlink r:id="rId5" w:tooltip="Loka pri Zidanem mostu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Loka pri Zidanem mostu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. Kmalu je odšel v bogoslovno službo na </w:t>
      </w:r>
      <w:hyperlink r:id="rId6" w:tooltip="Dunaj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Dunaj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. Leta </w:t>
      </w:r>
      <w:hyperlink r:id="rId7" w:tooltip="1530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1530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ga je škof Bonomo posvetil za </w:t>
      </w:r>
      <w:hyperlink r:id="rId8" w:tooltip="Duhovnik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duhovnika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in ga dolo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 xml:space="preserve">il za vikarja v </w:t>
      </w:r>
      <w:hyperlink r:id="rId9" w:tooltip="Laško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Laškem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. V svojih pridigah je uporabljal predvsem </w:t>
      </w:r>
      <w:hyperlink r:id="rId10" w:tooltip="Sveto pismo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svetopisemsko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razlago, predvsem pa je zagovarjal </w:t>
      </w:r>
      <w:hyperlink r:id="rId11" w:tooltip="Luter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Luterjevo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dogmo. Deželni poglavar ga leta </w:t>
      </w:r>
      <w:hyperlink r:id="rId12" w:tooltip="1540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1540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zaradi njegovih nazorov pregnal iz dežele, tako da je ponovno odšel v</w:t>
      </w:r>
      <w:r w:rsidRPr="00964FF6">
        <w:rPr>
          <w:rFonts w:ascii="BettysHand" w:hAnsi="BettysHand" w:cs="Arial"/>
          <w:b/>
          <w:sz w:val="28"/>
          <w:szCs w:val="28"/>
        </w:rPr>
        <w:t xml:space="preserve"> </w:t>
      </w:r>
      <w:r w:rsidRPr="00964FF6">
        <w:rPr>
          <w:rFonts w:ascii="BettysHand" w:hAnsi="BettysHand" w:cs="Arial"/>
          <w:sz w:val="28"/>
          <w:szCs w:val="28"/>
        </w:rPr>
        <w:t xml:space="preserve">Trst, kjer je postal </w:t>
      </w:r>
      <w:r w:rsidRPr="00964FF6">
        <w:rPr>
          <w:rFonts w:ascii="BettysHand" w:hAnsi="BettysHand" w:cs="Arial"/>
          <w:sz w:val="28"/>
          <w:szCs w:val="28"/>
        </w:rPr>
        <w:lastRenderedPageBreak/>
        <w:t>slovenski pridigar. Tam se je spet sre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 xml:space="preserve">al s škofom Bonomom. Leta </w:t>
      </w:r>
      <w:hyperlink r:id="rId13" w:tooltip="1542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1542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se je vrnil nazaj v Ljubljano.</w:t>
      </w:r>
    </w:p>
    <w:p w14:paraId="7915BC3C" w14:textId="77777777" w:rsidR="002230A7" w:rsidRDefault="002230A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14:paraId="51E34CC5" w14:textId="77777777" w:rsidR="002230A7" w:rsidRDefault="00391492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  <w:r w:rsidRPr="00964FF6">
        <w:rPr>
          <w:rFonts w:ascii="BettysHand" w:hAnsi="BettysHand" w:cs="Arial"/>
          <w:sz w:val="28"/>
          <w:szCs w:val="28"/>
        </w:rPr>
        <w:t xml:space="preserve">Nato je odšel v </w:t>
      </w:r>
      <w:hyperlink r:id="rId14" w:tooltip="Šentjernej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Šentjernej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, kjer je dobil službo vikarja pod novim škofom, za katerega je veljalo, da je vnet </w:t>
      </w:r>
      <w:hyperlink r:id="rId15" w:tooltip="Katolik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katolik</w:t>
        </w:r>
      </w:hyperlink>
      <w:r w:rsidRPr="00964FF6">
        <w:rPr>
          <w:rFonts w:ascii="BettysHand" w:hAnsi="BettysHand" w:cs="Arial"/>
          <w:sz w:val="28"/>
          <w:szCs w:val="28"/>
        </w:rPr>
        <w:t>. Še pravo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 xml:space="preserve">asno je zvedel, da je to samo vaba in se je skril. Kasneje je leta </w:t>
      </w:r>
      <w:hyperlink r:id="rId16" w:tooltip="1548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1548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pobegnil v </w:t>
      </w:r>
      <w:hyperlink r:id="rId17" w:tooltip="Nemčija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Nem</w:t>
        </w:r>
        <w:r w:rsidRPr="00964FF6">
          <w:rPr>
            <w:rStyle w:val="Hyperlink"/>
            <w:rFonts w:ascii="Arial" w:hAnsi="Arial" w:cs="Arial"/>
            <w:color w:val="auto"/>
            <w:sz w:val="28"/>
            <w:szCs w:val="28"/>
          </w:rPr>
          <w:t>č</w:t>
        </w:r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ijo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v mesto </w:t>
      </w:r>
      <w:hyperlink r:id="rId18" w:tooltip="Nürnberg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Nürnberg</w:t>
        </w:r>
      </w:hyperlink>
      <w:r w:rsidRPr="00964FF6">
        <w:rPr>
          <w:rFonts w:ascii="BettysHand" w:hAnsi="BettysHand" w:cs="Arial"/>
          <w:sz w:val="28"/>
          <w:szCs w:val="28"/>
        </w:rPr>
        <w:t>, kjer je dobil službo drugega pridigarja. Kmalu se je oženil z Barbaro. Za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 xml:space="preserve">el je pisati </w:t>
      </w:r>
      <w:hyperlink r:id="rId19" w:tooltip="Knjiga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knjige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v </w:t>
      </w:r>
      <w:hyperlink r:id="rId20" w:tooltip="Slovenščina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slovenskem jeziku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, da bi </w:t>
      </w:r>
      <w:hyperlink r:id="rId21" w:tooltip="Slovenci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Slovenci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razumeli novo vero. Najprej je sestavil </w:t>
      </w:r>
      <w:hyperlink r:id="rId22" w:tooltip="Katekizem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Katekizem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in </w:t>
      </w:r>
      <w:hyperlink r:id="rId23" w:tooltip="Abecednik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Abecednik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, ki ju je napisal v govoru svojega rojstnega kraja, Rašice. Katekizem vsebuje nekatera pojasnilna poglavja iz protestantskih naukov, šest </w:t>
      </w:r>
      <w:hyperlink r:id="rId24" w:tooltip="Pesem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pesmi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, dve </w:t>
      </w:r>
      <w:hyperlink r:id="rId25" w:tooltip="Molitev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molitvi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in </w:t>
      </w:r>
      <w:hyperlink r:id="rId26" w:tooltip="Pridiga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pridigo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o </w:t>
      </w:r>
      <w:hyperlink r:id="rId27" w:tooltip="Vera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veri</w:t>
        </w:r>
      </w:hyperlink>
      <w:r w:rsidRPr="00964FF6">
        <w:rPr>
          <w:rFonts w:ascii="BettysHand" w:hAnsi="BettysHand" w:cs="Arial"/>
          <w:sz w:val="28"/>
          <w:szCs w:val="28"/>
        </w:rPr>
        <w:t>. Z Abecednik, ki vsebuje vsega osem listov, pa je hotel, da bi se rojaki iz nje nau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>ili branja.</w:t>
      </w:r>
    </w:p>
    <w:p w14:paraId="18050EE4" w14:textId="77777777" w:rsidR="002230A7" w:rsidRDefault="002230A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14:paraId="1518F4D5" w14:textId="77777777" w:rsidR="002230A7" w:rsidRDefault="00391492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  <w:r w:rsidRPr="00964FF6">
        <w:rPr>
          <w:rFonts w:ascii="BettysHand" w:hAnsi="BettysHand" w:cs="Arial"/>
          <w:sz w:val="28"/>
          <w:szCs w:val="28"/>
        </w:rPr>
        <w:t xml:space="preserve">Leta </w:t>
      </w:r>
      <w:hyperlink r:id="rId28" w:tooltip="1555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1555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je ponovno izdal njegovi dve knjigi, zelo prav pa mu je pri tem prišel </w:t>
      </w:r>
      <w:hyperlink r:id="rId29" w:tooltip="Pavel Vergerij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Pavel Vergerij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, ki je bil bivši škof. Leta </w:t>
      </w:r>
      <w:hyperlink r:id="rId30" w:tooltip="1557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1557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je izdal 1000 strani dolgo knjigo </w:t>
      </w:r>
      <w:r w:rsidRPr="00964FF6">
        <w:rPr>
          <w:rFonts w:ascii="BettysHand" w:hAnsi="BettysHand" w:cs="Arial"/>
          <w:i/>
          <w:iCs/>
          <w:sz w:val="28"/>
          <w:szCs w:val="28"/>
        </w:rPr>
        <w:t xml:space="preserve"> </w:t>
      </w:r>
      <w:r w:rsidRPr="00964FF6">
        <w:rPr>
          <w:rFonts w:ascii="BettysHand" w:hAnsi="BettysHand" w:cs="Arial"/>
          <w:sz w:val="28"/>
          <w:szCs w:val="28"/>
        </w:rPr>
        <w:t>Ta slovenski koledar - prvi na Slovenskem in Postilo, kjer je opisal nedeljske in prazni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 xml:space="preserve">ne </w:t>
      </w:r>
      <w:hyperlink r:id="rId31" w:tooltip="Evangelij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evangelije</w:t>
        </w:r>
      </w:hyperlink>
      <w:r w:rsidRPr="00964FF6">
        <w:rPr>
          <w:rFonts w:ascii="BettysHand" w:hAnsi="BettysHand" w:cs="Arial"/>
          <w:sz w:val="28"/>
          <w:szCs w:val="28"/>
        </w:rPr>
        <w:t>.</w:t>
      </w:r>
    </w:p>
    <w:p w14:paraId="79754519" w14:textId="77777777" w:rsidR="002230A7" w:rsidRDefault="00391492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  <w:r w:rsidRPr="00964FF6">
        <w:rPr>
          <w:rFonts w:ascii="BettysHand" w:hAnsi="BettysHand" w:cs="Arial"/>
          <w:sz w:val="28"/>
          <w:szCs w:val="28"/>
        </w:rPr>
        <w:t xml:space="preserve">Leta </w:t>
      </w:r>
      <w:hyperlink r:id="rId32" w:tooltip="1560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1560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je izšlo Pavlovo pismo Rimljanom. Trubar je imel v tem 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 xml:space="preserve">asu veliko dela, dobil je župnijo v </w:t>
      </w:r>
      <w:hyperlink r:id="rId33" w:tooltip="Urach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Urachu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in prevzel vodstvo biblijskega zavoda.</w:t>
      </w:r>
    </w:p>
    <w:p w14:paraId="22E8D95A" w14:textId="77777777" w:rsidR="002230A7" w:rsidRDefault="002230A7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</w:p>
    <w:p w14:paraId="59E7228B" w14:textId="77777777" w:rsidR="002230A7" w:rsidRDefault="00391492">
      <w:pPr>
        <w:pStyle w:val="NormalWeb"/>
        <w:shd w:val="clear" w:color="auto" w:fill="F8FCFF"/>
        <w:rPr>
          <w:rFonts w:ascii="BettysHand" w:hAnsi="BettysHand" w:cs="Arial"/>
          <w:sz w:val="28"/>
          <w:szCs w:val="28"/>
        </w:rPr>
      </w:pPr>
      <w:r w:rsidRPr="00964FF6">
        <w:rPr>
          <w:rFonts w:ascii="BettysHand" w:hAnsi="BettysHand" w:cs="Arial"/>
          <w:sz w:val="28"/>
          <w:szCs w:val="28"/>
        </w:rPr>
        <w:t xml:space="preserve">Junija </w:t>
      </w:r>
      <w:hyperlink r:id="rId34" w:tooltip="1561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1561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se je odpr</w:t>
      </w:r>
      <w:r w:rsidR="00964FF6" w:rsidRPr="00964FF6">
        <w:rPr>
          <w:rFonts w:ascii="BettysHand" w:hAnsi="BettysHand" w:cs="Arial"/>
          <w:sz w:val="28"/>
          <w:szCs w:val="28"/>
        </w:rPr>
        <w:t xml:space="preserve">avil </w:t>
      </w:r>
      <w:r w:rsidRPr="00964FF6">
        <w:rPr>
          <w:rFonts w:ascii="BettysHand" w:hAnsi="BettysHand" w:cs="Arial"/>
          <w:sz w:val="28"/>
          <w:szCs w:val="28"/>
        </w:rPr>
        <w:t xml:space="preserve">v </w:t>
      </w:r>
      <w:hyperlink r:id="rId35" w:tooltip="Ljubljana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Ljubljano</w:t>
        </w:r>
      </w:hyperlink>
      <w:r w:rsidRPr="00964FF6">
        <w:rPr>
          <w:rFonts w:ascii="BettysHand" w:hAnsi="BettysHand" w:cs="Arial"/>
          <w:sz w:val="28"/>
          <w:szCs w:val="28"/>
        </w:rPr>
        <w:t>. Pomagal je urediti slovensko protestantsko cerkev in dosegel, da so po vseh pomembnih krajih po Sloveniji postavili pridigarje. Vrnil se je v Nem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 xml:space="preserve">ijo, kjer se je za stalno naselil v </w:t>
      </w:r>
      <w:hyperlink r:id="rId36" w:tooltip="Derendingen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Derendingenu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. Tu je leta </w:t>
      </w:r>
      <w:hyperlink r:id="rId37" w:tooltip="1566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1566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izdal Ta celi psalter Davidov, nov Abecedarij. </w:t>
      </w:r>
      <w:hyperlink r:id="rId38" w:tooltip="1567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1567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se je poslednji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 xml:space="preserve"> za zelo kratek 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>as vrnil na Slovensko, da bi poizvedel ve</w:t>
      </w:r>
      <w:r w:rsidRPr="00964FF6">
        <w:rPr>
          <w:rFonts w:ascii="Arial" w:hAnsi="Arial" w:cs="Arial"/>
          <w:sz w:val="28"/>
          <w:szCs w:val="28"/>
        </w:rPr>
        <w:t>č</w:t>
      </w:r>
      <w:r w:rsidRPr="00964FF6">
        <w:rPr>
          <w:rFonts w:ascii="BettysHand" w:hAnsi="BettysHand" w:cs="Arial"/>
          <w:sz w:val="28"/>
          <w:szCs w:val="28"/>
        </w:rPr>
        <w:t xml:space="preserve"> o koranu.. Umrl je leta </w:t>
      </w:r>
      <w:hyperlink r:id="rId39" w:tooltip="1586" w:history="1">
        <w:r w:rsidRPr="00964FF6">
          <w:rPr>
            <w:rStyle w:val="Hyperlink"/>
            <w:rFonts w:ascii="BettysHand" w:hAnsi="BettysHand" w:cs="Arial"/>
            <w:color w:val="auto"/>
            <w:sz w:val="28"/>
            <w:szCs w:val="28"/>
          </w:rPr>
          <w:t>1586</w:t>
        </w:r>
      </w:hyperlink>
      <w:r w:rsidRPr="00964FF6">
        <w:rPr>
          <w:rFonts w:ascii="BettysHand" w:hAnsi="BettysHand" w:cs="Arial"/>
          <w:sz w:val="28"/>
          <w:szCs w:val="28"/>
        </w:rPr>
        <w:t xml:space="preserve"> v Derendingenu, kjer je tudi pokopan.</w:t>
      </w:r>
    </w:p>
    <w:p w14:paraId="132507F7" w14:textId="77777777" w:rsidR="002230A7" w:rsidRDefault="002230A7">
      <w:pPr>
        <w:rPr>
          <w:rFonts w:ascii="BettysHand" w:hAnsi="BettysHand"/>
          <w:sz w:val="28"/>
          <w:szCs w:val="28"/>
        </w:rPr>
      </w:pPr>
    </w:p>
    <w:sectPr w:rsidR="002230A7" w:rsidSect="003F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ttys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492"/>
    <w:rsid w:val="00134A47"/>
    <w:rsid w:val="002230A7"/>
    <w:rsid w:val="00304BE5"/>
    <w:rsid w:val="00391492"/>
    <w:rsid w:val="003F396D"/>
    <w:rsid w:val="007A1F55"/>
    <w:rsid w:val="007E1300"/>
    <w:rsid w:val="008035FE"/>
    <w:rsid w:val="00963572"/>
    <w:rsid w:val="00964FF6"/>
    <w:rsid w:val="00D024EB"/>
    <w:rsid w:val="00E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8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96D"/>
    <w:pPr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9149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91492"/>
    <w:pPr>
      <w:spacing w:before="96" w:after="120" w:line="360" w:lineRule="atLeast"/>
    </w:pPr>
    <w:rPr>
      <w:rFonts w:ascii="Times New Roman" w:eastAsia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75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438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0241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Duhovnik" TargetMode="External"/><Relationship Id="rId13" Type="http://schemas.openxmlformats.org/officeDocument/2006/relationships/hyperlink" Target="http://sl.wikipedia.org/wiki/1542" TargetMode="External"/><Relationship Id="rId18" Type="http://schemas.openxmlformats.org/officeDocument/2006/relationships/hyperlink" Target="http://sl.wikipedia.org/wiki/N%C3%BCrnberg" TargetMode="External"/><Relationship Id="rId26" Type="http://schemas.openxmlformats.org/officeDocument/2006/relationships/hyperlink" Target="http://sl.wikipedia.org/w/index.php?title=Pridiga&amp;action=edit" TargetMode="External"/><Relationship Id="rId39" Type="http://schemas.openxmlformats.org/officeDocument/2006/relationships/hyperlink" Target="http://sl.wikipedia.org/wiki/15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iki/Slovenci" TargetMode="External"/><Relationship Id="rId34" Type="http://schemas.openxmlformats.org/officeDocument/2006/relationships/hyperlink" Target="http://sl.wikipedia.org/wiki/1561" TargetMode="External"/><Relationship Id="rId7" Type="http://schemas.openxmlformats.org/officeDocument/2006/relationships/hyperlink" Target="http://sl.wikipedia.org/wiki/1530" TargetMode="External"/><Relationship Id="rId12" Type="http://schemas.openxmlformats.org/officeDocument/2006/relationships/hyperlink" Target="http://sl.wikipedia.org/wiki/1540" TargetMode="External"/><Relationship Id="rId17" Type="http://schemas.openxmlformats.org/officeDocument/2006/relationships/hyperlink" Target="http://sl.wikipedia.org/wiki/Nem%C4%8Dija" TargetMode="External"/><Relationship Id="rId25" Type="http://schemas.openxmlformats.org/officeDocument/2006/relationships/hyperlink" Target="http://sl.wikipedia.org/wiki/Molitev" TargetMode="External"/><Relationship Id="rId33" Type="http://schemas.openxmlformats.org/officeDocument/2006/relationships/hyperlink" Target="http://sl.wikipedia.org/w/index.php?title=Urach&amp;action=edit" TargetMode="External"/><Relationship Id="rId38" Type="http://schemas.openxmlformats.org/officeDocument/2006/relationships/hyperlink" Target="http://sl.wikipedia.org/wiki/15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1548" TargetMode="External"/><Relationship Id="rId20" Type="http://schemas.openxmlformats.org/officeDocument/2006/relationships/hyperlink" Target="http://sl.wikipedia.org/wiki/Sloven%C5%A1%C4%8Dina" TargetMode="External"/><Relationship Id="rId29" Type="http://schemas.openxmlformats.org/officeDocument/2006/relationships/hyperlink" Target="http://sl.wikipedia.org/w/index.php?title=Pavel_Vergerij&amp;action=edi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Dunaj" TargetMode="External"/><Relationship Id="rId11" Type="http://schemas.openxmlformats.org/officeDocument/2006/relationships/hyperlink" Target="http://sl.wikipedia.org/wiki/Luter" TargetMode="External"/><Relationship Id="rId24" Type="http://schemas.openxmlformats.org/officeDocument/2006/relationships/hyperlink" Target="http://sl.wikipedia.org/wiki/Pesem" TargetMode="External"/><Relationship Id="rId32" Type="http://schemas.openxmlformats.org/officeDocument/2006/relationships/hyperlink" Target="http://sl.wikipedia.org/wiki/1560" TargetMode="External"/><Relationship Id="rId37" Type="http://schemas.openxmlformats.org/officeDocument/2006/relationships/hyperlink" Target="http://sl.wikipedia.org/wiki/156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l.wikipedia.org/w/index.php?title=Loka_pri_Zidanem_mostu&amp;action=edit" TargetMode="External"/><Relationship Id="rId15" Type="http://schemas.openxmlformats.org/officeDocument/2006/relationships/hyperlink" Target="http://sl.wikipedia.org/wiki/Katolik" TargetMode="External"/><Relationship Id="rId23" Type="http://schemas.openxmlformats.org/officeDocument/2006/relationships/hyperlink" Target="http://sl.wikipedia.org/w/index.php?title=Abecednik&amp;action=edit" TargetMode="External"/><Relationship Id="rId28" Type="http://schemas.openxmlformats.org/officeDocument/2006/relationships/hyperlink" Target="http://sl.wikipedia.org/wiki/1555" TargetMode="External"/><Relationship Id="rId36" Type="http://schemas.openxmlformats.org/officeDocument/2006/relationships/hyperlink" Target="http://sl.wikipedia.org/w/index.php?title=Derendingen&amp;action=edit" TargetMode="External"/><Relationship Id="rId10" Type="http://schemas.openxmlformats.org/officeDocument/2006/relationships/hyperlink" Target="http://sl.wikipedia.org/wiki/Sveto_pismo" TargetMode="External"/><Relationship Id="rId19" Type="http://schemas.openxmlformats.org/officeDocument/2006/relationships/hyperlink" Target="http://sl.wikipedia.org/wiki/Knjiga" TargetMode="External"/><Relationship Id="rId31" Type="http://schemas.openxmlformats.org/officeDocument/2006/relationships/hyperlink" Target="http://sl.wikipedia.org/wiki/Evangelij" TargetMode="External"/><Relationship Id="rId4" Type="http://schemas.openxmlformats.org/officeDocument/2006/relationships/hyperlink" Target="http://sl.wikipedia.org/wiki/Trst" TargetMode="External"/><Relationship Id="rId9" Type="http://schemas.openxmlformats.org/officeDocument/2006/relationships/hyperlink" Target="http://sl.wikipedia.org/wiki/La%C5%A1ko" TargetMode="External"/><Relationship Id="rId14" Type="http://schemas.openxmlformats.org/officeDocument/2006/relationships/hyperlink" Target="http://sl.wikipedia.org/wiki/%C5%A0entjernej" TargetMode="External"/><Relationship Id="rId22" Type="http://schemas.openxmlformats.org/officeDocument/2006/relationships/hyperlink" Target="http://sl.wikipedia.org/w/index.php?title=Katekizem&amp;action=edit" TargetMode="External"/><Relationship Id="rId27" Type="http://schemas.openxmlformats.org/officeDocument/2006/relationships/hyperlink" Target="http://sl.wikipedia.org/wiki/Vera" TargetMode="External"/><Relationship Id="rId30" Type="http://schemas.openxmlformats.org/officeDocument/2006/relationships/hyperlink" Target="http://sl.wikipedia.org/wiki/1557" TargetMode="External"/><Relationship Id="rId35" Type="http://schemas.openxmlformats.org/officeDocument/2006/relationships/hyperlink" Target="http://sl.wikipedia.org/wiki/Ljublj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Links>
    <vt:vector size="216" baseType="variant">
      <vt:variant>
        <vt:i4>2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http://sl.wikipedia.org/wiki/1586</vt:lpwstr>
      </vt:variant>
      <vt:variant>
        <vt:lpwstr/>
      </vt:variant>
      <vt:variant>
        <vt:i4>917506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http://sl.wikipedia.org/wiki/1567</vt:lpwstr>
      </vt:variant>
      <vt:variant>
        <vt:lpwstr/>
      </vt:variant>
      <vt:variant>
        <vt:i4>917506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http://sl.wikipedia.org/wiki/1566</vt:lpwstr>
      </vt:variant>
      <vt:variant>
        <vt:lpwstr/>
      </vt:variant>
      <vt:variant>
        <vt:i4>5046360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http://sl.wikipedia.org/w/index.php?title=Derendingen&amp;action=edit</vt:lpwstr>
      </vt:variant>
      <vt:variant>
        <vt:lpwstr/>
      </vt:variant>
      <vt:variant>
        <vt:i4>8126523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917506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http://sl.wikipedia.org/wiki/1561</vt:lpwstr>
      </vt:variant>
      <vt:variant>
        <vt:lpwstr/>
      </vt:variant>
      <vt:variant>
        <vt:i4>3342396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http://sl.wikipedia.org/w/index.php?title=Urach&amp;action=edit</vt:lpwstr>
      </vt:variant>
      <vt:variant>
        <vt:lpwstr/>
      </vt:variant>
      <vt:variant>
        <vt:i4>917506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http://sl.wikipedia.org/wiki/1560</vt:lpwstr>
      </vt:variant>
      <vt:variant>
        <vt:lpwstr/>
      </vt:variant>
      <vt:variant>
        <vt:i4>7077923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http://sl.wikipedia.org/wiki/Evangelij</vt:lpwstr>
      </vt:variant>
      <vt:variant>
        <vt:lpwstr/>
      </vt:variant>
      <vt:variant>
        <vt:i4>851970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http://sl.wikipedia.org/wiki/1557</vt:lpwstr>
      </vt:variant>
      <vt:variant>
        <vt:lpwstr/>
      </vt:variant>
      <vt:variant>
        <vt:i4>7995471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http://sl.wikipedia.org/w/index.php?title=Pavel_Vergerij&amp;action=edit</vt:lpwstr>
      </vt:variant>
      <vt:variant>
        <vt:lpwstr/>
      </vt:variant>
      <vt:variant>
        <vt:i4>851970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http://sl.wikipedia.org/wiki/1555</vt:lpwstr>
      </vt:variant>
      <vt:variant>
        <vt:lpwstr/>
      </vt:variant>
      <vt:variant>
        <vt:i4>852050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http://sl.wikipedia.org/wiki/Vera</vt:lpwstr>
      </vt:variant>
      <vt:variant>
        <vt:lpwstr/>
      </vt:variant>
      <vt:variant>
        <vt:i4>5439569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http://sl.wikipedia.org/w/index.php?title=Pridiga&amp;action=edit</vt:lpwstr>
      </vt:variant>
      <vt:variant>
        <vt:lpwstr/>
      </vt:variant>
      <vt:variant>
        <vt:i4>655444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http://sl.wikipedia.org/wiki/Molitev</vt:lpwstr>
      </vt:variant>
      <vt:variant>
        <vt:lpwstr/>
      </vt:variant>
      <vt:variant>
        <vt:i4>6750263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http://sl.wikipedia.org/wiki/Pesem</vt:lpwstr>
      </vt:variant>
      <vt:variant>
        <vt:lpwstr/>
      </vt:variant>
      <vt:variant>
        <vt:i4>3014692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http://sl.wikipedia.org/w/index.php?title=Abecednik&amp;action=edit</vt:lpwstr>
      </vt:variant>
      <vt:variant>
        <vt:lpwstr/>
      </vt:variant>
      <vt:variant>
        <vt:i4>2752547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http://sl.wikipedia.org/w/index.php?title=Katekizem&amp;action=edit</vt:lpwstr>
      </vt:variant>
      <vt:variant>
        <vt:lpwstr/>
      </vt:variant>
      <vt:variant>
        <vt:i4>1245251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http://sl.wikipedia.org/wiki/Slovenci</vt:lpwstr>
      </vt:variant>
      <vt:variant>
        <vt:lpwstr/>
      </vt:variant>
      <vt:variant>
        <vt:i4>2097272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http://sl.wikipedia.org/wiki/Sloven%C5%A1%C4%8Dina</vt:lpwstr>
      </vt:variant>
      <vt:variant>
        <vt:lpwstr/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http://sl.wikipedia.org/wiki/Knjiga</vt:lpwstr>
      </vt:variant>
      <vt:variant>
        <vt:lpwstr/>
      </vt:variant>
      <vt:variant>
        <vt:i4>3014689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http://sl.wikipedia.org/wiki/N%C3%BCrnberg</vt:lpwstr>
      </vt:variant>
      <vt:variant>
        <vt:lpwstr/>
      </vt:variant>
      <vt:variant>
        <vt:i4>4325394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http://sl.wikipedia.org/wiki/Nem%C4%8Dija</vt:lpwstr>
      </vt:variant>
      <vt:variant>
        <vt:lpwstr/>
      </vt:variant>
      <vt:variant>
        <vt:i4>786434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http://sl.wikipedia.org/wiki/1548</vt:lpwstr>
      </vt:variant>
      <vt:variant>
        <vt:lpwstr/>
      </vt:variant>
      <vt:variant>
        <vt:i4>1114192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http://sl.wikipedia.org/wiki/Katolik</vt:lpwstr>
      </vt:variant>
      <vt:variant>
        <vt:lpwstr/>
      </vt:variant>
      <vt:variant>
        <vt:i4>524370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http://sl.wikipedia.org/wiki/%C5%A0entjernej</vt:lpwstr>
      </vt:variant>
      <vt:variant>
        <vt:lpwstr/>
      </vt:variant>
      <vt:variant>
        <vt:i4>786434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http://sl.wikipedia.org/wiki/1542</vt:lpwstr>
      </vt:variant>
      <vt:variant>
        <vt:lpwstr/>
      </vt:variant>
      <vt:variant>
        <vt:i4>786434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http://sl.wikipedia.org/wiki/1540</vt:lpwstr>
      </vt:variant>
      <vt:variant>
        <vt:lpwstr/>
      </vt:variant>
      <vt:variant>
        <vt:i4>6488103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http://sl.wikipedia.org/wiki/Luter</vt:lpwstr>
      </vt:variant>
      <vt:variant>
        <vt:lpwstr/>
      </vt:variant>
      <vt:variant>
        <vt:i4>1835118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http://sl.wikipedia.org/wiki/Sveto_pismo</vt:lpwstr>
      </vt:variant>
      <vt:variant>
        <vt:lpwstr/>
      </vt:variant>
      <vt:variant>
        <vt:i4>8323105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http://sl.wikipedia.org/wiki/La%C5%A1ko</vt:lpwstr>
      </vt:variant>
      <vt:variant>
        <vt:lpwstr/>
      </vt:variant>
      <vt:variant>
        <vt:i4>1704003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http://sl.wikipedia.org/wiki/Duhovnik</vt:lpwstr>
      </vt:variant>
      <vt:variant>
        <vt:lpwstr/>
      </vt:variant>
      <vt:variant>
        <vt:i4>720898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http://sl.wikipedia.org/wiki/1530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http://sl.wikipedia.org/wiki/Dunaj</vt:lpwstr>
      </vt:variant>
      <vt:variant>
        <vt:lpwstr/>
      </vt:variant>
      <vt:variant>
        <vt:i4>5898353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http://sl.wikipedia.org/w/index.php?title=Loka_pri_Zidanem_mostu&amp;action=edit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http://sl.wikipedia.org/wiki/Trst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