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5DDA" w14:textId="77777777" w:rsidR="009E0472" w:rsidRPr="00AF3E40" w:rsidRDefault="009E0472" w:rsidP="009E0472">
      <w:pPr>
        <w:pStyle w:val="Heading2"/>
        <w:rPr>
          <w:sz w:val="24"/>
          <w:szCs w:val="24"/>
        </w:rPr>
      </w:pPr>
      <w:bookmarkStart w:id="0" w:name="_GoBack"/>
      <w:bookmarkEnd w:id="0"/>
      <w:r w:rsidRPr="00AF3E40">
        <w:rPr>
          <w:rStyle w:val="mw-headline"/>
          <w:sz w:val="24"/>
          <w:szCs w:val="24"/>
        </w:rPr>
        <w:t>Življenje</w:t>
      </w:r>
      <w:r w:rsidR="00AF3E40" w:rsidRPr="00AF3E40">
        <w:rPr>
          <w:rStyle w:val="mw-headline"/>
          <w:sz w:val="24"/>
          <w:szCs w:val="24"/>
        </w:rPr>
        <w:t xml:space="preserve"> Primoža Trubarja</w:t>
      </w:r>
    </w:p>
    <w:p w14:paraId="0F2A5DFF" w14:textId="77777777" w:rsidR="009E0472" w:rsidRPr="00D975AC" w:rsidRDefault="009E0472" w:rsidP="009E0472">
      <w:pPr>
        <w:pStyle w:val="NormalWeb"/>
      </w:pPr>
      <w:r w:rsidRPr="00D975AC">
        <w:t xml:space="preserve">Trubar se je rodil v Rašici (tudi Raščica, Račca ali Rastčica) pri </w:t>
      </w:r>
      <w:hyperlink r:id="rId4" w:tooltip="Velike Lašče" w:history="1">
        <w:r w:rsidRPr="00D975AC">
          <w:rPr>
            <w:rStyle w:val="Hyperlink"/>
            <w:color w:val="auto"/>
            <w:u w:val="none"/>
          </w:rPr>
          <w:t>Velikih Laščah</w:t>
        </w:r>
      </w:hyperlink>
      <w:r w:rsidRPr="00D975AC">
        <w:t xml:space="preserve"> tesarju in mlinarju Mihi, podložniku turjaških grofov, in materi Jeri. Prvi Trobar na Raščici se v </w:t>
      </w:r>
      <w:hyperlink r:id="rId5" w:tooltip="Urbar" w:history="1">
        <w:r w:rsidRPr="00D975AC">
          <w:rPr>
            <w:rStyle w:val="Hyperlink"/>
            <w:color w:val="auto"/>
            <w:u w:val="none"/>
          </w:rPr>
          <w:t>urbarju</w:t>
        </w:r>
      </w:hyperlink>
      <w:r w:rsidRPr="00D975AC">
        <w:t xml:space="preserve"> zasledi leta </w:t>
      </w:r>
      <w:hyperlink r:id="rId6" w:tooltip="1482" w:history="1">
        <w:r w:rsidRPr="00D975AC">
          <w:rPr>
            <w:rStyle w:val="Hyperlink"/>
            <w:color w:val="auto"/>
            <w:u w:val="none"/>
          </w:rPr>
          <w:t>1482</w:t>
        </w:r>
      </w:hyperlink>
      <w:r w:rsidRPr="00D975AC">
        <w:t xml:space="preserve">. </w:t>
      </w:r>
    </w:p>
    <w:p w14:paraId="6764C565" w14:textId="77777777" w:rsidR="009E0472" w:rsidRPr="00D975AC" w:rsidRDefault="009E0472" w:rsidP="009E0472">
      <w:pPr>
        <w:pStyle w:val="NormalWeb"/>
      </w:pPr>
      <w:r w:rsidRPr="00D975AC">
        <w:t xml:space="preserve">Leta </w:t>
      </w:r>
      <w:hyperlink r:id="rId7" w:tooltip="1520" w:history="1">
        <w:r w:rsidRPr="00D975AC">
          <w:rPr>
            <w:rStyle w:val="Hyperlink"/>
            <w:color w:val="auto"/>
            <w:u w:val="none"/>
          </w:rPr>
          <w:t>1520</w:t>
        </w:r>
      </w:hyperlink>
      <w:r w:rsidRPr="00D975AC">
        <w:t xml:space="preserve"> je oče Miha prosil Turjačane za dovoljenje, da se sme sin Primož šolati za duhovski stan. Dvanajst let mu je bilo, ko je šel z doma. Šolal se je eno leto na </w:t>
      </w:r>
      <w:hyperlink r:id="rId8" w:tooltip="Reka, Hrvaška" w:history="1">
        <w:r w:rsidRPr="00D975AC">
          <w:rPr>
            <w:rStyle w:val="Hyperlink"/>
            <w:color w:val="auto"/>
            <w:u w:val="none"/>
          </w:rPr>
          <w:t>Reki</w:t>
        </w:r>
      </w:hyperlink>
      <w:r w:rsidRPr="00D975AC">
        <w:t xml:space="preserve">, nato dve leti v </w:t>
      </w:r>
      <w:hyperlink r:id="rId9" w:tooltip="Salzburg" w:history="1">
        <w:r w:rsidRPr="00D975AC">
          <w:rPr>
            <w:rStyle w:val="Hyperlink"/>
            <w:color w:val="auto"/>
            <w:u w:val="none"/>
          </w:rPr>
          <w:t>Salzburgu</w:t>
        </w:r>
      </w:hyperlink>
      <w:r w:rsidRPr="00D975AC">
        <w:t xml:space="preserve">; tam se je moral preživljati s cerkvenim petjem. Več različic govori o razlogih za njegovo selitev iz Salzburga v </w:t>
      </w:r>
      <w:hyperlink r:id="rId10" w:tooltip="Trst" w:history="1">
        <w:r w:rsidRPr="00D975AC">
          <w:rPr>
            <w:rStyle w:val="Hyperlink"/>
            <w:color w:val="auto"/>
            <w:u w:val="none"/>
          </w:rPr>
          <w:t>Trst</w:t>
        </w:r>
      </w:hyperlink>
      <w:r w:rsidRPr="00D975AC">
        <w:t xml:space="preserve">. V Trstu se je znašel pri škofu </w:t>
      </w:r>
      <w:hyperlink r:id="rId11" w:tooltip="Peter Bonomo" w:history="1">
        <w:r w:rsidRPr="00D975AC">
          <w:rPr>
            <w:rStyle w:val="Hyperlink"/>
            <w:color w:val="auto"/>
            <w:u w:val="none"/>
          </w:rPr>
          <w:t>Bonomu</w:t>
        </w:r>
      </w:hyperlink>
      <w:r w:rsidRPr="00D975AC">
        <w:t>; pri njem je bil za osebnega služabnika, razen tega pa je pel kot član pevskega zbora v stolnici.</w:t>
      </w:r>
    </w:p>
    <w:p w14:paraId="1FF591A7" w14:textId="77777777" w:rsidR="009E0472" w:rsidRPr="00D975AC" w:rsidRDefault="009E0472" w:rsidP="009E0472">
      <w:pPr>
        <w:pStyle w:val="NormalWeb"/>
      </w:pPr>
      <w:r w:rsidRPr="00D975AC">
        <w:t xml:space="preserve">Ko je bil star devetnajst let, mu je Bonomo že dodelil župnijo </w:t>
      </w:r>
      <w:hyperlink r:id="rId12" w:tooltip="Loka pri Zidanem mostu" w:history="1">
        <w:r w:rsidRPr="00D975AC">
          <w:rPr>
            <w:rStyle w:val="Hyperlink"/>
            <w:color w:val="auto"/>
            <w:u w:val="none"/>
          </w:rPr>
          <w:t>Loko pri Zidanem mostu</w:t>
        </w:r>
      </w:hyperlink>
      <w:r w:rsidRPr="00D975AC">
        <w:t xml:space="preserve"> (v Loki per Radočaju - v Loki pri Radečah). Trubar jo je kmalu izročil </w:t>
      </w:r>
      <w:hyperlink r:id="rId13" w:tooltip="Vikar" w:history="1">
        <w:r w:rsidRPr="00D975AC">
          <w:rPr>
            <w:rStyle w:val="Hyperlink"/>
            <w:color w:val="auto"/>
            <w:u w:val="none"/>
          </w:rPr>
          <w:t>vikarju</w:t>
        </w:r>
      </w:hyperlink>
      <w:r w:rsidRPr="00D975AC">
        <w:t xml:space="preserve">, sam pa odšel v bogoslovno službo na </w:t>
      </w:r>
      <w:hyperlink r:id="rId14" w:tooltip="Dunaj" w:history="1">
        <w:r w:rsidRPr="00D975AC">
          <w:rPr>
            <w:rStyle w:val="Hyperlink"/>
            <w:color w:val="auto"/>
            <w:u w:val="none"/>
          </w:rPr>
          <w:t>Dunaj</w:t>
        </w:r>
      </w:hyperlink>
      <w:r w:rsidRPr="00D975AC">
        <w:t xml:space="preserve">, kjer je ostal dve leti. Leta </w:t>
      </w:r>
      <w:hyperlink r:id="rId15" w:tooltip="1530" w:history="1">
        <w:r w:rsidRPr="00D975AC">
          <w:rPr>
            <w:rStyle w:val="Hyperlink"/>
            <w:color w:val="auto"/>
            <w:u w:val="none"/>
          </w:rPr>
          <w:t>1530</w:t>
        </w:r>
      </w:hyperlink>
      <w:r w:rsidRPr="00D975AC">
        <w:t xml:space="preserve"> ga je škof Bonomo posvetil za </w:t>
      </w:r>
      <w:hyperlink r:id="rId16" w:tooltip="Duhovnik" w:history="1">
        <w:r w:rsidRPr="00D975AC">
          <w:rPr>
            <w:rStyle w:val="Hyperlink"/>
            <w:color w:val="auto"/>
            <w:u w:val="none"/>
          </w:rPr>
          <w:t>duhovnika</w:t>
        </w:r>
      </w:hyperlink>
      <w:r w:rsidRPr="00D975AC">
        <w:t xml:space="preserve"> in ga določil za vikarja v </w:t>
      </w:r>
      <w:hyperlink r:id="rId17" w:tooltip="Laško" w:history="1">
        <w:r w:rsidRPr="00D975AC">
          <w:rPr>
            <w:rStyle w:val="Hyperlink"/>
            <w:color w:val="auto"/>
            <w:u w:val="none"/>
          </w:rPr>
          <w:t>Laškem</w:t>
        </w:r>
      </w:hyperlink>
      <w:r w:rsidRPr="00D975AC">
        <w:t xml:space="preserve">, kjer je pridigal v duhu </w:t>
      </w:r>
      <w:hyperlink r:id="rId18" w:tooltip="Erazem Rotterdamski" w:history="1">
        <w:r w:rsidRPr="00D975AC">
          <w:rPr>
            <w:rStyle w:val="Hyperlink"/>
            <w:color w:val="auto"/>
            <w:u w:val="none"/>
          </w:rPr>
          <w:t>Erazma Rotterdamskega</w:t>
        </w:r>
      </w:hyperlink>
      <w:r w:rsidRPr="00D975AC">
        <w:t xml:space="preserve"> in seznanjal ljudi z nauki, ki jih uče </w:t>
      </w:r>
      <w:hyperlink r:id="rId19" w:tooltip="Evangelij" w:history="1">
        <w:r w:rsidRPr="00D975AC">
          <w:rPr>
            <w:rStyle w:val="Hyperlink"/>
            <w:color w:val="auto"/>
            <w:u w:val="none"/>
          </w:rPr>
          <w:t>evangeliji</w:t>
        </w:r>
      </w:hyperlink>
      <w:r w:rsidRPr="00D975AC">
        <w:t xml:space="preserve">. Pred jezo faranov, ki so mu grozili, saj so jih njegove pridige v novem duhu vznemirjale, se je umaknil v </w:t>
      </w:r>
      <w:hyperlink r:id="rId20" w:tooltip="Ljubljana" w:history="1">
        <w:r w:rsidRPr="00D975AC">
          <w:rPr>
            <w:rStyle w:val="Hyperlink"/>
            <w:color w:val="auto"/>
            <w:u w:val="none"/>
          </w:rPr>
          <w:t>Ljubljano</w:t>
        </w:r>
      </w:hyperlink>
      <w:r w:rsidRPr="00D975AC">
        <w:t xml:space="preserve">, kjer je sprejel mesto stolnega pridigarja. V svojih pridigah je Trubar uporabljal svetopisemsko razlago švicarskih </w:t>
      </w:r>
      <w:hyperlink r:id="rId21" w:tooltip="Reformist (članek še ni napisan)" w:history="1">
        <w:r w:rsidRPr="00D975AC">
          <w:rPr>
            <w:rStyle w:val="Hyperlink"/>
            <w:color w:val="auto"/>
            <w:u w:val="none"/>
          </w:rPr>
          <w:t>reformistov</w:t>
        </w:r>
      </w:hyperlink>
      <w:r w:rsidRPr="00D975AC">
        <w:t xml:space="preserve"> in </w:t>
      </w:r>
      <w:hyperlink r:id="rId22" w:tooltip="Ulrich Zwingli (članek še ni napisan)" w:history="1">
        <w:r w:rsidRPr="00D975AC">
          <w:rPr>
            <w:rStyle w:val="Hyperlink"/>
            <w:color w:val="auto"/>
            <w:u w:val="none"/>
          </w:rPr>
          <w:t>zwinglijancev</w:t>
        </w:r>
      </w:hyperlink>
      <w:r w:rsidRPr="00D975AC">
        <w:t xml:space="preserve"> </w:t>
      </w:r>
      <w:hyperlink r:id="rId23" w:tooltip="Heinrich Bullinger (članek še ni napisan)" w:history="1">
        <w:r w:rsidRPr="00D975AC">
          <w:rPr>
            <w:rStyle w:val="Hyperlink"/>
            <w:color w:val="auto"/>
            <w:u w:val="none"/>
          </w:rPr>
          <w:t>Bullingerja</w:t>
        </w:r>
      </w:hyperlink>
      <w:r w:rsidRPr="00D975AC">
        <w:t xml:space="preserve"> in </w:t>
      </w:r>
      <w:hyperlink r:id="rId24" w:tooltip="Pellican (članek še ni napisan)" w:history="1">
        <w:r w:rsidRPr="00D975AC">
          <w:rPr>
            <w:rStyle w:val="Hyperlink"/>
            <w:color w:val="auto"/>
            <w:u w:val="none"/>
          </w:rPr>
          <w:t>Pellicana</w:t>
        </w:r>
      </w:hyperlink>
      <w:r w:rsidRPr="00D975AC">
        <w:t xml:space="preserve">, zagovarjal je </w:t>
      </w:r>
      <w:hyperlink r:id="rId25" w:tooltip="Martin Luther" w:history="1">
        <w:r w:rsidRPr="00D975AC">
          <w:rPr>
            <w:rStyle w:val="Hyperlink"/>
            <w:color w:val="auto"/>
            <w:u w:val="none"/>
          </w:rPr>
          <w:t>Lutrovo</w:t>
        </w:r>
      </w:hyperlink>
      <w:r w:rsidRPr="00D975AC">
        <w:t xml:space="preserve"> dogmo. Zaradi njegovih nazorov ga je deželni glavar leta </w:t>
      </w:r>
      <w:hyperlink r:id="rId26" w:tooltip="1540" w:history="1">
        <w:r w:rsidRPr="00D975AC">
          <w:rPr>
            <w:rStyle w:val="Hyperlink"/>
            <w:color w:val="auto"/>
            <w:u w:val="none"/>
          </w:rPr>
          <w:t>1540</w:t>
        </w:r>
      </w:hyperlink>
      <w:r w:rsidRPr="00D975AC">
        <w:t xml:space="preserve"> pregnal in Trubar se je ponovno zatekel v Trst pod okrilje škofa Bonoma, ki mu je dal službo slovenskega pridigarja. Bonomo ga je vnemal za gesla in razmišljanja švicarskega reformatorja </w:t>
      </w:r>
      <w:hyperlink r:id="rId27" w:tooltip="Joannes Calvin (članek še ni napisan)" w:history="1">
        <w:r w:rsidRPr="00D975AC">
          <w:rPr>
            <w:rStyle w:val="Hyperlink"/>
            <w:color w:val="auto"/>
            <w:u w:val="none"/>
          </w:rPr>
          <w:t>Kalvina</w:t>
        </w:r>
      </w:hyperlink>
      <w:r w:rsidRPr="00D975AC">
        <w:t xml:space="preserve">. Bonomo je kmalu dosegel pri ljubljanskem škofu </w:t>
      </w:r>
      <w:hyperlink r:id="rId28" w:tooltip="Franc Kacijanar (članek še ni napisan)" w:history="1">
        <w:r w:rsidRPr="00D975AC">
          <w:rPr>
            <w:rStyle w:val="Hyperlink"/>
            <w:color w:val="auto"/>
            <w:u w:val="none"/>
          </w:rPr>
          <w:t>Kacijanarju</w:t>
        </w:r>
      </w:hyperlink>
      <w:r w:rsidRPr="00D975AC">
        <w:t xml:space="preserve">, da je Trubarja imenoval za </w:t>
      </w:r>
      <w:hyperlink r:id="rId29" w:tooltip="Kanonik (članek še ni napisan)" w:history="1">
        <w:r w:rsidRPr="00D975AC">
          <w:rPr>
            <w:rStyle w:val="Hyperlink"/>
            <w:color w:val="auto"/>
            <w:u w:val="none"/>
          </w:rPr>
          <w:t>kanonika</w:t>
        </w:r>
      </w:hyperlink>
      <w:r w:rsidRPr="00D975AC">
        <w:t xml:space="preserve">. V Ljubljano se je vrnil leta </w:t>
      </w:r>
      <w:hyperlink r:id="rId30" w:tooltip="1542" w:history="1">
        <w:r w:rsidRPr="00D975AC">
          <w:rPr>
            <w:rStyle w:val="Hyperlink"/>
            <w:color w:val="auto"/>
            <w:u w:val="none"/>
          </w:rPr>
          <w:t>1542</w:t>
        </w:r>
      </w:hyperlink>
      <w:r w:rsidRPr="00D975AC">
        <w:t>.</w:t>
      </w:r>
    </w:p>
    <w:p w14:paraId="2AE184F7" w14:textId="77777777" w:rsidR="009E0472" w:rsidRPr="00D975AC" w:rsidRDefault="009E0472" w:rsidP="009E0472">
      <w:pPr>
        <w:pStyle w:val="NormalWeb"/>
      </w:pPr>
      <w:r w:rsidRPr="00D975AC">
        <w:t xml:space="preserve">Pod novim škofom </w:t>
      </w:r>
      <w:hyperlink r:id="rId31" w:tooltip="Urbanom Tekstor (članek še ni napisan)" w:history="1">
        <w:r w:rsidRPr="00D975AC">
          <w:rPr>
            <w:rStyle w:val="Hyperlink"/>
            <w:color w:val="auto"/>
            <w:u w:val="none"/>
          </w:rPr>
          <w:t>Urbanom Tekstorjem</w:t>
        </w:r>
      </w:hyperlink>
      <w:r w:rsidRPr="00D975AC">
        <w:t xml:space="preserve">, ki je bil vnet </w:t>
      </w:r>
      <w:hyperlink r:id="rId32" w:tooltip="Katolik" w:history="1">
        <w:r w:rsidRPr="00D975AC">
          <w:rPr>
            <w:rStyle w:val="Hyperlink"/>
            <w:color w:val="auto"/>
            <w:u w:val="none"/>
          </w:rPr>
          <w:t>katolik</w:t>
        </w:r>
      </w:hyperlink>
      <w:r w:rsidRPr="00D975AC">
        <w:t xml:space="preserve">, je Trubar dobil službo </w:t>
      </w:r>
      <w:hyperlink r:id="rId33" w:tooltip="Vikar" w:history="1">
        <w:r w:rsidRPr="00D975AC">
          <w:rPr>
            <w:rStyle w:val="Hyperlink"/>
            <w:color w:val="auto"/>
            <w:u w:val="none"/>
          </w:rPr>
          <w:t>vikarja</w:t>
        </w:r>
      </w:hyperlink>
      <w:r w:rsidRPr="00D975AC">
        <w:t xml:space="preserve"> v </w:t>
      </w:r>
      <w:hyperlink r:id="rId34" w:tooltip="Šentjernej" w:history="1">
        <w:r w:rsidRPr="00D975AC">
          <w:rPr>
            <w:rStyle w:val="Hyperlink"/>
            <w:color w:val="auto"/>
            <w:u w:val="none"/>
          </w:rPr>
          <w:t>Šentjerneju</w:t>
        </w:r>
      </w:hyperlink>
      <w:r w:rsidRPr="00D975AC">
        <w:t xml:space="preserve"> na Dolenjskem. Tam naj bi uredil gospodarstvo župnije, dejansko pa so pripravljali teren, da Trubarja zaprejo. To je pravočasno izvedel, se sprva skril, nato pa v letu </w:t>
      </w:r>
      <w:hyperlink r:id="rId35" w:tooltip="1548" w:history="1">
        <w:r w:rsidRPr="00D975AC">
          <w:rPr>
            <w:rStyle w:val="Hyperlink"/>
            <w:color w:val="auto"/>
            <w:u w:val="none"/>
          </w:rPr>
          <w:t>1548</w:t>
        </w:r>
      </w:hyperlink>
      <w:r w:rsidRPr="00D975AC">
        <w:t xml:space="preserve"> pobegnil v </w:t>
      </w:r>
      <w:hyperlink r:id="rId36" w:tooltip="Nürnberg" w:history="1">
        <w:r w:rsidRPr="00D975AC">
          <w:rPr>
            <w:rStyle w:val="Hyperlink"/>
            <w:color w:val="auto"/>
            <w:u w:val="none"/>
          </w:rPr>
          <w:t>Nürnberg</w:t>
        </w:r>
      </w:hyperlink>
      <w:r w:rsidRPr="00D975AC">
        <w:t xml:space="preserve"> v </w:t>
      </w:r>
      <w:hyperlink r:id="rId37" w:tooltip="Nemčija" w:history="1">
        <w:r w:rsidRPr="00D975AC">
          <w:rPr>
            <w:rStyle w:val="Hyperlink"/>
            <w:color w:val="auto"/>
            <w:u w:val="none"/>
          </w:rPr>
          <w:t>Nemčijo</w:t>
        </w:r>
      </w:hyperlink>
      <w:r w:rsidRPr="00D975AC">
        <w:t>.</w:t>
      </w:r>
    </w:p>
    <w:p w14:paraId="28B6D4A5" w14:textId="77777777" w:rsidR="009E0472" w:rsidRPr="00D975AC" w:rsidRDefault="009E0472" w:rsidP="00D975AC">
      <w:pPr>
        <w:pStyle w:val="NormalWeb"/>
      </w:pPr>
      <w:r w:rsidRPr="00D975AC">
        <w:t xml:space="preserve">Na Nemškem je Trubar po posredovanju predikata </w:t>
      </w:r>
      <w:hyperlink r:id="rId38" w:tooltip="Vid Dietrich (članek še ni napisan)" w:history="1">
        <w:r w:rsidRPr="00D975AC">
          <w:rPr>
            <w:rStyle w:val="Hyperlink"/>
            <w:color w:val="auto"/>
            <w:u w:val="none"/>
          </w:rPr>
          <w:t>Vida Dietricha</w:t>
        </w:r>
      </w:hyperlink>
      <w:r w:rsidRPr="00D975AC">
        <w:t xml:space="preserve"> dobil službo drugega pridigarja v </w:t>
      </w:r>
      <w:hyperlink r:id="rId39" w:tooltip="Rothenburg (članek še ni napisan)" w:history="1">
        <w:r w:rsidRPr="00D975AC">
          <w:rPr>
            <w:rStyle w:val="Hyperlink"/>
            <w:color w:val="auto"/>
            <w:u w:val="none"/>
          </w:rPr>
          <w:t>Rothenburgu</w:t>
        </w:r>
      </w:hyperlink>
      <w:r w:rsidRPr="00D975AC">
        <w:t xml:space="preserve"> ob </w:t>
      </w:r>
      <w:hyperlink r:id="rId40" w:tooltip="Taubera (članek še ni napisan)" w:history="1">
        <w:r w:rsidRPr="00D975AC">
          <w:rPr>
            <w:rStyle w:val="Hyperlink"/>
            <w:color w:val="auto"/>
            <w:u w:val="none"/>
          </w:rPr>
          <w:t>Tauberi</w:t>
        </w:r>
      </w:hyperlink>
      <w:r w:rsidRPr="00D975AC">
        <w:t xml:space="preserve"> in se kmalu oženil z Barbaro, hčerjo Matije Sitarja iz </w:t>
      </w:r>
      <w:hyperlink r:id="rId41" w:tooltip="Kranj" w:history="1">
        <w:r w:rsidRPr="00D975AC">
          <w:rPr>
            <w:rStyle w:val="Hyperlink"/>
            <w:color w:val="auto"/>
            <w:u w:val="none"/>
          </w:rPr>
          <w:t>Kranja</w:t>
        </w:r>
      </w:hyperlink>
      <w:r w:rsidRPr="00D975AC">
        <w:t xml:space="preserve">. To je bil čas, ko je Trubar začel snovati in uresničevati zamisli za razvoj </w:t>
      </w:r>
      <w:hyperlink r:id="rId42" w:tooltip="Slovenska književnost" w:history="1">
        <w:r w:rsidRPr="00D975AC">
          <w:rPr>
            <w:rStyle w:val="Hyperlink"/>
            <w:color w:val="auto"/>
            <w:u w:val="none"/>
          </w:rPr>
          <w:t>slovenske književnosti</w:t>
        </w:r>
      </w:hyperlink>
      <w:r w:rsidRPr="00D975AC">
        <w:t xml:space="preserve">. Prestopil je k </w:t>
      </w:r>
      <w:hyperlink r:id="rId43" w:tooltip="Augsburška veroizpoved (članek še ni napisan)" w:history="1">
        <w:r w:rsidRPr="00D975AC">
          <w:rPr>
            <w:rStyle w:val="Hyperlink"/>
            <w:color w:val="auto"/>
            <w:u w:val="none"/>
          </w:rPr>
          <w:t>augsburški veroizpovedi</w:t>
        </w:r>
      </w:hyperlink>
      <w:r w:rsidRPr="00D975AC">
        <w:t xml:space="preserve"> in bil pravi </w:t>
      </w:r>
      <w:hyperlink r:id="rId44" w:tooltip="Protestantizem" w:history="1">
        <w:r w:rsidRPr="00D975AC">
          <w:rPr>
            <w:rStyle w:val="Hyperlink"/>
            <w:color w:val="auto"/>
            <w:u w:val="none"/>
          </w:rPr>
          <w:t>protestant</w:t>
        </w:r>
      </w:hyperlink>
      <w:r w:rsidRPr="00D975AC">
        <w:t xml:space="preserve">. Začel je uresničevati zamisel pridobivanja Slovencev za novo vero s slovensko tiskano besedo. Da bi ustregel praktičnim potrebam, je sestavil najprej </w:t>
      </w:r>
      <w:hyperlink r:id="rId45" w:tooltip="Katekizem" w:history="1">
        <w:r w:rsidRPr="00D975AC">
          <w:rPr>
            <w:rStyle w:val="Hyperlink"/>
            <w:color w:val="auto"/>
            <w:u w:val="none"/>
          </w:rPr>
          <w:t>katekizem</w:t>
        </w:r>
      </w:hyperlink>
      <w:r w:rsidRPr="00D975AC">
        <w:t xml:space="preserve"> in </w:t>
      </w:r>
      <w:hyperlink r:id="rId46" w:tooltip="Abecednik" w:history="1">
        <w:r w:rsidRPr="00D975AC">
          <w:rPr>
            <w:rStyle w:val="Hyperlink"/>
            <w:color w:val="auto"/>
            <w:u w:val="none"/>
          </w:rPr>
          <w:t>abecednik</w:t>
        </w:r>
      </w:hyperlink>
      <w:r w:rsidRPr="00D975AC">
        <w:t xml:space="preserve">. Za osnovo knjižnega jezika je vzel govor svojega rojstnega kraja Raščice (Rašice), torej osrednje </w:t>
      </w:r>
      <w:hyperlink r:id="rId47" w:tooltip="Slovenska narečja" w:history="1">
        <w:r w:rsidRPr="00D975AC">
          <w:rPr>
            <w:rStyle w:val="Hyperlink"/>
            <w:color w:val="auto"/>
            <w:u w:val="none"/>
          </w:rPr>
          <w:t>slovensko narečje</w:t>
        </w:r>
      </w:hyperlink>
      <w:r w:rsidRPr="00D975AC">
        <w:t>, za katerega je menil, da ga razumejo vsi Slovenci.</w:t>
      </w:r>
      <w:r w:rsidR="00D975AC">
        <w:t xml:space="preserve"> </w:t>
      </w:r>
      <w:r w:rsidRPr="00D975AC">
        <w:t xml:space="preserve">Kmalu po izidu prve knjige je Trubar dobil župnijo v </w:t>
      </w:r>
      <w:hyperlink r:id="rId48" w:tooltip="Kempten (članek še ni napisan)" w:history="1">
        <w:r w:rsidRPr="00D975AC">
          <w:rPr>
            <w:rStyle w:val="Hyperlink"/>
            <w:color w:val="auto"/>
            <w:u w:val="none"/>
          </w:rPr>
          <w:t>Kemptenu</w:t>
        </w:r>
      </w:hyperlink>
      <w:r w:rsidRPr="00D975AC">
        <w:t xml:space="preserve"> ob tirolski meji</w:t>
      </w:r>
      <w:r w:rsidR="00D975AC">
        <w:t>.</w:t>
      </w:r>
    </w:p>
    <w:p w14:paraId="09087A6A" w14:textId="77777777" w:rsidR="00AF3E40" w:rsidRDefault="009E0472" w:rsidP="00D975AC">
      <w:pPr>
        <w:pStyle w:val="NormalWeb"/>
      </w:pPr>
      <w:r w:rsidRPr="00D975AC">
        <w:t xml:space="preserve">Junija </w:t>
      </w:r>
      <w:hyperlink r:id="rId49" w:tooltip="1561" w:history="1">
        <w:r w:rsidRPr="00D975AC">
          <w:rPr>
            <w:rStyle w:val="Hyperlink"/>
            <w:color w:val="auto"/>
            <w:u w:val="none"/>
          </w:rPr>
          <w:t>1561</w:t>
        </w:r>
      </w:hyperlink>
      <w:r w:rsidRPr="00D975AC">
        <w:t xml:space="preserve"> se je odpravil v Ljubljano, kjer so ga veličastno in prisrčno sprejeli. Uredil je slovensko protestantsko cerkev in dosegel, da so po pomembnih krajih na Slovenskem nastavili pridigarje. Žal je kmalu prišel v spor s </w:t>
      </w:r>
      <w:hyperlink r:id="rId50" w:tooltip="Matija Klombner (članek še ni napisan)" w:history="1">
        <w:r w:rsidRPr="00D975AC">
          <w:rPr>
            <w:rStyle w:val="Hyperlink"/>
            <w:color w:val="auto"/>
            <w:u w:val="none"/>
          </w:rPr>
          <w:t>Klombnerjem</w:t>
        </w:r>
      </w:hyperlink>
      <w:r w:rsidRPr="00D975AC">
        <w:t>, ker je hotel dati v tisk zbirko protestantskih cerkvenih pesmi dvomljive kakovosti.</w:t>
      </w:r>
      <w:r w:rsidR="00D975AC">
        <w:t xml:space="preserve">                                                               </w:t>
      </w:r>
      <w:r w:rsidRPr="00D975AC">
        <w:t>Po dveh mesecih bivanja v Ljubljani se je vrnil v Urach. Tam je Trubar neumorno delal naprej.</w:t>
      </w:r>
      <w:r w:rsidR="00D975AC">
        <w:t xml:space="preserve">                                                                                                                                        </w:t>
      </w:r>
      <w:r w:rsidRPr="00D975AC">
        <w:t xml:space="preserve">Naslednje leto, spet v juniju 1562, se je Trubar vrnil kot superintendent v Ljubljano. Močno je bil zaposlen, vendar je še nadalje pisal nemška posvetila za hrvatske knjige, ki so jih izdajali v Ugnadovem zavodu. Sestavil in izdal je </w:t>
      </w:r>
      <w:r w:rsidRPr="00D975AC">
        <w:rPr>
          <w:i/>
          <w:iCs/>
        </w:rPr>
        <w:t>Cerkveno ordningo</w:t>
      </w:r>
      <w:r w:rsidRPr="00D975AC">
        <w:t xml:space="preserve"> (</w:t>
      </w:r>
      <w:hyperlink r:id="rId51" w:tooltip="1564" w:history="1">
        <w:r w:rsidRPr="00D975AC">
          <w:rPr>
            <w:rStyle w:val="Hyperlink"/>
            <w:color w:val="auto"/>
            <w:u w:val="none"/>
          </w:rPr>
          <w:t>1564</w:t>
        </w:r>
      </w:hyperlink>
      <w:r w:rsidRPr="00D975AC">
        <w:t>), to je cerkveni red za slovensko cerkev. S tem redom je posegel v pravice deželnega kneza, ki je dal knjigo zapleniti, Trubarja pa izgnati.</w:t>
      </w:r>
      <w:r w:rsidR="00D975AC">
        <w:t xml:space="preserve">                                                                                                    </w:t>
      </w:r>
      <w:r w:rsidRPr="00D975AC">
        <w:lastRenderedPageBreak/>
        <w:t xml:space="preserve">Po vrnitvi v Nemčijo je Trubar bival nekaj mesecev v </w:t>
      </w:r>
      <w:hyperlink r:id="rId52" w:tooltip="Lauffen (članek še ni napisan)" w:history="1">
        <w:r w:rsidRPr="00D975AC">
          <w:rPr>
            <w:rStyle w:val="Hyperlink"/>
            <w:color w:val="auto"/>
            <w:u w:val="none"/>
          </w:rPr>
          <w:t>Lauffenu</w:t>
        </w:r>
      </w:hyperlink>
      <w:r w:rsidRPr="00D975AC">
        <w:t xml:space="preserve"> ob </w:t>
      </w:r>
      <w:hyperlink r:id="rId53" w:tooltip="Neckar (članek še ni napisan)" w:history="1">
        <w:r w:rsidRPr="00D975AC">
          <w:rPr>
            <w:rStyle w:val="Hyperlink"/>
            <w:color w:val="auto"/>
            <w:u w:val="none"/>
          </w:rPr>
          <w:t>Neckarju</w:t>
        </w:r>
      </w:hyperlink>
      <w:r w:rsidRPr="00D975AC">
        <w:t xml:space="preserve">, nato se je za stalno naselil v </w:t>
      </w:r>
      <w:hyperlink r:id="rId54" w:tooltip="Derendingen" w:history="1">
        <w:r w:rsidRPr="00D975AC">
          <w:rPr>
            <w:rStyle w:val="Hyperlink"/>
            <w:color w:val="auto"/>
            <w:u w:val="none"/>
          </w:rPr>
          <w:t>Derendingenu</w:t>
        </w:r>
      </w:hyperlink>
      <w:r w:rsidRPr="00D975AC">
        <w:t>, kjer je bil župnik do smrti.</w:t>
      </w:r>
      <w:r w:rsidR="00D975AC">
        <w:t xml:space="preserve">                                                          </w:t>
      </w:r>
      <w:r w:rsidRPr="00D975AC">
        <w:t>Trubar je umrl v starosti oseminsedemdeset let v Derendingenu, kjer je tudi pokopan.</w:t>
      </w:r>
      <w:r w:rsidR="00AF3E40">
        <w:tab/>
      </w:r>
      <w:r w:rsidR="00AF3E40">
        <w:tab/>
      </w:r>
      <w:r w:rsidR="00AF3E40">
        <w:tab/>
      </w:r>
      <w:r w:rsidR="00AF3E40">
        <w:tab/>
      </w:r>
      <w:r w:rsidR="00AF3E40">
        <w:tab/>
      </w:r>
      <w:r w:rsidR="00AF3E40">
        <w:tab/>
      </w:r>
      <w:r w:rsidR="00AF3E40">
        <w:tab/>
      </w:r>
      <w:r w:rsidR="00AF3E40">
        <w:tab/>
      </w:r>
      <w:r w:rsidR="00AF3E40">
        <w:tab/>
      </w:r>
      <w:r w:rsidR="00AF3E40">
        <w:tab/>
        <w:t xml:space="preserve">                </w:t>
      </w:r>
    </w:p>
    <w:p w14:paraId="254CD807" w14:textId="4C1E1E61" w:rsidR="009E0472" w:rsidRPr="00D975AC" w:rsidRDefault="009E0472" w:rsidP="0044488C">
      <w:pPr>
        <w:pStyle w:val="NormalWeb"/>
      </w:pPr>
    </w:p>
    <w:sectPr w:rsidR="009E0472" w:rsidRPr="00D975AC" w:rsidSect="00D975A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472"/>
    <w:rsid w:val="0010538E"/>
    <w:rsid w:val="00176F35"/>
    <w:rsid w:val="0044488C"/>
    <w:rsid w:val="009E0472"/>
    <w:rsid w:val="00AF3E40"/>
    <w:rsid w:val="00D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9A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E04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9E0472"/>
  </w:style>
  <w:style w:type="paragraph" w:styleId="NormalWeb">
    <w:name w:val="Normal (Web)"/>
    <w:basedOn w:val="Normal"/>
    <w:rsid w:val="009E0472"/>
    <w:pPr>
      <w:spacing w:before="100" w:beforeAutospacing="1" w:after="100" w:afterAutospacing="1"/>
    </w:pPr>
  </w:style>
  <w:style w:type="character" w:styleId="Hyperlink">
    <w:name w:val="Hyperlink"/>
    <w:rsid w:val="009E0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Vikar" TargetMode="External"/><Relationship Id="rId18" Type="http://schemas.openxmlformats.org/officeDocument/2006/relationships/hyperlink" Target="http://sl.wikipedia.org/wiki/Erazem_Rotterdamski" TargetMode="External"/><Relationship Id="rId26" Type="http://schemas.openxmlformats.org/officeDocument/2006/relationships/hyperlink" Target="http://sl.wikipedia.org/wiki/1540" TargetMode="External"/><Relationship Id="rId39" Type="http://schemas.openxmlformats.org/officeDocument/2006/relationships/hyperlink" Target="http://sl.wikipedia.org/w/index.php?title=Rothenburg&amp;action=edit&amp;redlink=1" TargetMode="External"/><Relationship Id="rId21" Type="http://schemas.openxmlformats.org/officeDocument/2006/relationships/hyperlink" Target="http://sl.wikipedia.org/w/index.php?title=Reformist&amp;action=edit&amp;redlink=1" TargetMode="External"/><Relationship Id="rId34" Type="http://schemas.openxmlformats.org/officeDocument/2006/relationships/hyperlink" Target="http://sl.wikipedia.org/wiki/%C5%A0entjernej" TargetMode="External"/><Relationship Id="rId42" Type="http://schemas.openxmlformats.org/officeDocument/2006/relationships/hyperlink" Target="http://sl.wikipedia.org/wiki/Slovenska_knji%C5%BEevnost" TargetMode="External"/><Relationship Id="rId47" Type="http://schemas.openxmlformats.org/officeDocument/2006/relationships/hyperlink" Target="http://sl.wikipedia.org/wiki/Slovenska_nare%C4%8Dja" TargetMode="External"/><Relationship Id="rId50" Type="http://schemas.openxmlformats.org/officeDocument/2006/relationships/hyperlink" Target="http://sl.wikipedia.org/w/index.php?title=Matija_Klombner&amp;action=edit&amp;redlink=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l.wikipedia.org/wiki/1520" TargetMode="External"/><Relationship Id="rId12" Type="http://schemas.openxmlformats.org/officeDocument/2006/relationships/hyperlink" Target="http://sl.wikipedia.org/wiki/Loka_pri_Zidanem_mostu" TargetMode="External"/><Relationship Id="rId17" Type="http://schemas.openxmlformats.org/officeDocument/2006/relationships/hyperlink" Target="http://sl.wikipedia.org/wiki/La%C5%A1ko" TargetMode="External"/><Relationship Id="rId25" Type="http://schemas.openxmlformats.org/officeDocument/2006/relationships/hyperlink" Target="http://sl.wikipedia.org/wiki/Martin_Luther" TargetMode="External"/><Relationship Id="rId33" Type="http://schemas.openxmlformats.org/officeDocument/2006/relationships/hyperlink" Target="http://sl.wikipedia.org/wiki/Vikar" TargetMode="External"/><Relationship Id="rId38" Type="http://schemas.openxmlformats.org/officeDocument/2006/relationships/hyperlink" Target="http://sl.wikipedia.org/w/index.php?title=Vid_Dietrich&amp;action=edit&amp;redlink=1" TargetMode="External"/><Relationship Id="rId46" Type="http://schemas.openxmlformats.org/officeDocument/2006/relationships/hyperlink" Target="http://sl.wikipedia.org/wiki/Abecedn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Duhovnik" TargetMode="External"/><Relationship Id="rId20" Type="http://schemas.openxmlformats.org/officeDocument/2006/relationships/hyperlink" Target="http://sl.wikipedia.org/wiki/Ljubljana" TargetMode="External"/><Relationship Id="rId29" Type="http://schemas.openxmlformats.org/officeDocument/2006/relationships/hyperlink" Target="http://sl.wikipedia.org/w/index.php?title=Kanonik&amp;action=edit&amp;redlink=1" TargetMode="External"/><Relationship Id="rId41" Type="http://schemas.openxmlformats.org/officeDocument/2006/relationships/hyperlink" Target="http://sl.wikipedia.org/wiki/Kranj" TargetMode="External"/><Relationship Id="rId54" Type="http://schemas.openxmlformats.org/officeDocument/2006/relationships/hyperlink" Target="http://sl.wikipedia.org/wiki/Derendingen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1482" TargetMode="External"/><Relationship Id="rId11" Type="http://schemas.openxmlformats.org/officeDocument/2006/relationships/hyperlink" Target="http://sl.wikipedia.org/wiki/Peter_Bonomo" TargetMode="External"/><Relationship Id="rId24" Type="http://schemas.openxmlformats.org/officeDocument/2006/relationships/hyperlink" Target="http://sl.wikipedia.org/w/index.php?title=Pellican&amp;action=edit&amp;redlink=1" TargetMode="External"/><Relationship Id="rId32" Type="http://schemas.openxmlformats.org/officeDocument/2006/relationships/hyperlink" Target="http://sl.wikipedia.org/wiki/Katolik" TargetMode="External"/><Relationship Id="rId37" Type="http://schemas.openxmlformats.org/officeDocument/2006/relationships/hyperlink" Target="http://sl.wikipedia.org/wiki/Nem%C4%8Dija" TargetMode="External"/><Relationship Id="rId40" Type="http://schemas.openxmlformats.org/officeDocument/2006/relationships/hyperlink" Target="http://sl.wikipedia.org/w/index.php?title=Taubera&amp;action=edit&amp;redlink=1" TargetMode="External"/><Relationship Id="rId45" Type="http://schemas.openxmlformats.org/officeDocument/2006/relationships/hyperlink" Target="http://sl.wikipedia.org/wiki/Katekizem" TargetMode="External"/><Relationship Id="rId53" Type="http://schemas.openxmlformats.org/officeDocument/2006/relationships/hyperlink" Target="http://sl.wikipedia.org/w/index.php?title=Neckar&amp;action=edit&amp;redlink=1" TargetMode="External"/><Relationship Id="rId5" Type="http://schemas.openxmlformats.org/officeDocument/2006/relationships/hyperlink" Target="http://sl.wikipedia.org/wiki/Urbar" TargetMode="External"/><Relationship Id="rId15" Type="http://schemas.openxmlformats.org/officeDocument/2006/relationships/hyperlink" Target="http://sl.wikipedia.org/wiki/1530" TargetMode="External"/><Relationship Id="rId23" Type="http://schemas.openxmlformats.org/officeDocument/2006/relationships/hyperlink" Target="http://sl.wikipedia.org/w/index.php?title=Heinrich_Bullinger&amp;action=edit&amp;redlink=1" TargetMode="External"/><Relationship Id="rId28" Type="http://schemas.openxmlformats.org/officeDocument/2006/relationships/hyperlink" Target="http://sl.wikipedia.org/w/index.php?title=Franc_Kacijanar&amp;action=edit&amp;redlink=1" TargetMode="External"/><Relationship Id="rId36" Type="http://schemas.openxmlformats.org/officeDocument/2006/relationships/hyperlink" Target="http://sl.wikipedia.org/wiki/N%C3%BCrnberg" TargetMode="External"/><Relationship Id="rId49" Type="http://schemas.openxmlformats.org/officeDocument/2006/relationships/hyperlink" Target="http://sl.wikipedia.org/wiki/1561" TargetMode="External"/><Relationship Id="rId10" Type="http://schemas.openxmlformats.org/officeDocument/2006/relationships/hyperlink" Target="http://sl.wikipedia.org/wiki/Trst" TargetMode="External"/><Relationship Id="rId19" Type="http://schemas.openxmlformats.org/officeDocument/2006/relationships/hyperlink" Target="http://sl.wikipedia.org/wiki/Evangelij" TargetMode="External"/><Relationship Id="rId31" Type="http://schemas.openxmlformats.org/officeDocument/2006/relationships/hyperlink" Target="http://sl.wikipedia.org/w/index.php?title=Urbanom_Tekstor&amp;action=edit&amp;redlink=1" TargetMode="External"/><Relationship Id="rId44" Type="http://schemas.openxmlformats.org/officeDocument/2006/relationships/hyperlink" Target="http://sl.wikipedia.org/wiki/Protestantizem" TargetMode="External"/><Relationship Id="rId52" Type="http://schemas.openxmlformats.org/officeDocument/2006/relationships/hyperlink" Target="http://sl.wikipedia.org/w/index.php?title=Lauffen&amp;action=edit&amp;redlink=1" TargetMode="External"/><Relationship Id="rId4" Type="http://schemas.openxmlformats.org/officeDocument/2006/relationships/hyperlink" Target="http://sl.wikipedia.org/wiki/Velike_La%C5%A1%C4%8De" TargetMode="External"/><Relationship Id="rId9" Type="http://schemas.openxmlformats.org/officeDocument/2006/relationships/hyperlink" Target="http://sl.wikipedia.org/wiki/Salzburg" TargetMode="External"/><Relationship Id="rId14" Type="http://schemas.openxmlformats.org/officeDocument/2006/relationships/hyperlink" Target="http://sl.wikipedia.org/wiki/Dunaj" TargetMode="External"/><Relationship Id="rId22" Type="http://schemas.openxmlformats.org/officeDocument/2006/relationships/hyperlink" Target="http://sl.wikipedia.org/w/index.php?title=Ulrich_Zwingli&amp;action=edit&amp;redlink=1" TargetMode="External"/><Relationship Id="rId27" Type="http://schemas.openxmlformats.org/officeDocument/2006/relationships/hyperlink" Target="http://sl.wikipedia.org/w/index.php?title=Joannes_Calvin&amp;action=edit&amp;redlink=1" TargetMode="External"/><Relationship Id="rId30" Type="http://schemas.openxmlformats.org/officeDocument/2006/relationships/hyperlink" Target="http://sl.wikipedia.org/wiki/1542" TargetMode="External"/><Relationship Id="rId35" Type="http://schemas.openxmlformats.org/officeDocument/2006/relationships/hyperlink" Target="http://sl.wikipedia.org/wiki/1548" TargetMode="External"/><Relationship Id="rId43" Type="http://schemas.openxmlformats.org/officeDocument/2006/relationships/hyperlink" Target="http://sl.wikipedia.org/w/index.php?title=Augsbur%C5%A1ka_veroizpoved&amp;action=edit&amp;redlink=1" TargetMode="External"/><Relationship Id="rId48" Type="http://schemas.openxmlformats.org/officeDocument/2006/relationships/hyperlink" Target="http://sl.wikipedia.org/w/index.php?title=Kempten&amp;action=edit&amp;redlink=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l.wikipedia.org/wiki/Reka,_Hrva%C5%A1ka" TargetMode="External"/><Relationship Id="rId51" Type="http://schemas.openxmlformats.org/officeDocument/2006/relationships/hyperlink" Target="http://sl.wikipedia.org/wiki/156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Links>
    <vt:vector size="306" baseType="variant">
      <vt:variant>
        <vt:i4>1114200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http://sl.wikipedia.org/wiki/Derendingen</vt:lpwstr>
      </vt:variant>
      <vt:variant>
        <vt:lpwstr/>
      </vt:variant>
      <vt:variant>
        <vt:i4>6422589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http://sl.wikipedia.org/w/index.php?title=Neckar&amp;action=edit&amp;redlink=1</vt:lpwstr>
      </vt:variant>
      <vt:variant>
        <vt:lpwstr/>
      </vt:variant>
      <vt:variant>
        <vt:i4>3932209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http://sl.wikipedia.org/w/index.php?title=Lauffen&amp;action=edit&amp;redlink=1</vt:lpwstr>
      </vt:variant>
      <vt:variant>
        <vt:lpwstr/>
      </vt:variant>
      <vt:variant>
        <vt:i4>917506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http://sl.wikipedia.org/wiki/1564</vt:lpwstr>
      </vt:variant>
      <vt:variant>
        <vt:lpwstr/>
      </vt:variant>
      <vt:variant>
        <vt:i4>3407889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http://sl.wikipedia.org/w/index.php?title=Matija_Klombner&amp;action=edit&amp;redlink=1</vt:lpwstr>
      </vt:variant>
      <vt:variant>
        <vt:lpwstr/>
      </vt:variant>
      <vt:variant>
        <vt:i4>917506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http://sl.wikipedia.org/wiki/1561</vt:lpwstr>
      </vt:variant>
      <vt:variant>
        <vt:lpwstr/>
      </vt:variant>
      <vt:variant>
        <vt:i4>3014716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http://sl.wikipedia.org/w/index.php?title=Kempten&amp;action=edit&amp;redlink=1</vt:lpwstr>
      </vt:variant>
      <vt:variant>
        <vt:lpwstr/>
      </vt:variant>
      <vt:variant>
        <vt:i4>3997777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http://sl.wikipedia.org/wiki/Slovenska_nare%C4%8Dja</vt:lpwstr>
      </vt:variant>
      <vt:variant>
        <vt:lpwstr/>
      </vt:variant>
      <vt:variant>
        <vt:i4>7143483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http://sl.wikipedia.org/wiki/Abecednik</vt:lpwstr>
      </vt:variant>
      <vt:variant>
        <vt:lpwstr/>
      </vt:variant>
      <vt:variant>
        <vt:i4>6946879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http://sl.wikipedia.org/wiki/Katekizem</vt:lpwstr>
      </vt:variant>
      <vt:variant>
        <vt:lpwstr/>
      </vt:variant>
      <vt:variant>
        <vt:i4>6619181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http://sl.wikipedia.org/wiki/Protestantizem</vt:lpwstr>
      </vt:variant>
      <vt:variant>
        <vt:lpwstr/>
      </vt:variant>
      <vt:variant>
        <vt:i4>1179695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http://sl.wikipedia.org/w/index.php?title=Augsbur%C5%A1ka_veroizpoved&amp;action=edit&amp;redlink=1</vt:lpwstr>
      </vt:variant>
      <vt:variant>
        <vt:lpwstr/>
      </vt:variant>
      <vt:variant>
        <vt:i4>6881354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http://sl.wikipedia.org/wiki/Slovenska_knji%C5%BEevnost</vt:lpwstr>
      </vt:variant>
      <vt:variant>
        <vt:lpwstr/>
      </vt:variant>
      <vt:variant>
        <vt:i4>6881323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http://sl.wikipedia.org/wiki/Kranj</vt:lpwstr>
      </vt:variant>
      <vt:variant>
        <vt:lpwstr/>
      </vt:variant>
      <vt:variant>
        <vt:i4>3080229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http://sl.wikipedia.org/w/index.php?title=Taubera&amp;action=edit&amp;redlink=1</vt:lpwstr>
      </vt:variant>
      <vt:variant>
        <vt:lpwstr/>
      </vt:variant>
      <vt:variant>
        <vt:i4>6619170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http://sl.wikipedia.org/w/index.php?title=Rothenburg&amp;action=edit&amp;redlink=1</vt:lpwstr>
      </vt:variant>
      <vt:variant>
        <vt:lpwstr/>
      </vt:variant>
      <vt:variant>
        <vt:i4>3407955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http://sl.wikipedia.org/w/index.php?title=Vid_Dietrich&amp;action=edit&amp;redlink=1</vt:lpwstr>
      </vt:variant>
      <vt:variant>
        <vt:lpwstr/>
      </vt:variant>
      <vt:variant>
        <vt:i4>4325394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http://sl.wikipedia.org/wiki/Nem%C4%8Dija</vt:lpwstr>
      </vt:variant>
      <vt:variant>
        <vt:lpwstr/>
      </vt:variant>
      <vt:variant>
        <vt:i4>3014689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http://sl.wikipedia.org/wiki/N%C3%BCrnberg</vt:lpwstr>
      </vt:variant>
      <vt:variant>
        <vt:lpwstr/>
      </vt:variant>
      <vt:variant>
        <vt:i4>786434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http://sl.wikipedia.org/wiki/1548</vt:lpwstr>
      </vt:variant>
      <vt:variant>
        <vt:lpwstr/>
      </vt:variant>
      <vt:variant>
        <vt:i4>524370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http://sl.wikipedia.org/wiki/%C5%A0entjernej</vt:lpwstr>
      </vt:variant>
      <vt:variant>
        <vt:lpwstr/>
      </vt:variant>
      <vt:variant>
        <vt:i4>6684735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http://sl.wikipedia.org/wiki/Vikar</vt:lpwstr>
      </vt:variant>
      <vt:variant>
        <vt:lpwstr/>
      </vt:variant>
      <vt:variant>
        <vt:i4>1114192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http://sl.wikipedia.org/wiki/Katolik</vt:lpwstr>
      </vt:variant>
      <vt:variant>
        <vt:lpwstr/>
      </vt:variant>
      <vt:variant>
        <vt:i4>262189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http://sl.wikipedia.org/w/index.php?title=Urbanom_Tekstor&amp;action=edit&amp;redlink=1</vt:lpwstr>
      </vt:variant>
      <vt:variant>
        <vt:lpwstr/>
      </vt:variant>
      <vt:variant>
        <vt:i4>786434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http://sl.wikipedia.org/wiki/1542</vt:lpwstr>
      </vt:variant>
      <vt:variant>
        <vt:lpwstr/>
      </vt:variant>
      <vt:variant>
        <vt:i4>3735584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http://sl.wikipedia.org/w/index.php?title=Kanonik&amp;action=edit&amp;redlink=1</vt:lpwstr>
      </vt:variant>
      <vt:variant>
        <vt:lpwstr/>
      </vt:variant>
      <vt:variant>
        <vt:i4>1376314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http://sl.wikipedia.org/w/index.php?title=Franc_Kacijanar&amp;action=edit&amp;redlink=1</vt:lpwstr>
      </vt:variant>
      <vt:variant>
        <vt:lpwstr/>
      </vt:variant>
      <vt:variant>
        <vt:i4>6029345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http://sl.wikipedia.org/w/index.php?title=Joannes_Calvin&amp;action=edit&amp;redlink=1</vt:lpwstr>
      </vt:variant>
      <vt:variant>
        <vt:lpwstr/>
      </vt:variant>
      <vt:variant>
        <vt:i4>786434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http://sl.wikipedia.org/wiki/1540</vt:lpwstr>
      </vt:variant>
      <vt:variant>
        <vt:lpwstr/>
      </vt:variant>
      <vt:variant>
        <vt:i4>5177393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http://sl.wikipedia.org/wiki/Martin_Luther</vt:lpwstr>
      </vt:variant>
      <vt:variant>
        <vt:lpwstr/>
      </vt:variant>
      <vt:variant>
        <vt:i4>1704005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http://sl.wikipedia.org/w/index.php?title=Pellican&amp;action=edit&amp;redlink=1</vt:lpwstr>
      </vt:variant>
      <vt:variant>
        <vt:lpwstr/>
      </vt:variant>
      <vt:variant>
        <vt:i4>6684684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http://sl.wikipedia.org/w/index.php?title=Heinrich_Bullinger&amp;action=edit&amp;redlink=1</vt:lpwstr>
      </vt:variant>
      <vt:variant>
        <vt:lpwstr/>
      </vt:variant>
      <vt:variant>
        <vt:i4>7208991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http://sl.wikipedia.org/w/index.php?title=Ulrich_Zwingli&amp;action=edit&amp;redlink=1</vt:lpwstr>
      </vt:variant>
      <vt:variant>
        <vt:lpwstr/>
      </vt:variant>
      <vt:variant>
        <vt:i4>4849755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http://sl.wikipedia.org/w/index.php?title=Reformist&amp;action=edit&amp;redlink=1</vt:lpwstr>
      </vt:variant>
      <vt:variant>
        <vt:lpwstr/>
      </vt:variant>
      <vt:variant>
        <vt:i4>8126523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7077923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http://sl.wikipedia.org/wiki/Evangelij</vt:lpwstr>
      </vt:variant>
      <vt:variant>
        <vt:lpwstr/>
      </vt:variant>
      <vt:variant>
        <vt:i4>2424915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http://sl.wikipedia.org/wiki/Erazem_Rotterdamski</vt:lpwstr>
      </vt:variant>
      <vt:variant>
        <vt:lpwstr/>
      </vt:variant>
      <vt:variant>
        <vt:i4>8323105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http://sl.wikipedia.org/wiki/La%C5%A1ko</vt:lpwstr>
      </vt:variant>
      <vt:variant>
        <vt:lpwstr/>
      </vt:variant>
      <vt:variant>
        <vt:i4>1704003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720898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http://sl.wikipedia.org/wiki/1530</vt:lpwstr>
      </vt:variant>
      <vt:variant>
        <vt:lpwstr/>
      </vt:variant>
      <vt:variant>
        <vt:i4>6881315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http://sl.wikipedia.org/wiki/Dunaj</vt:lpwstr>
      </vt:variant>
      <vt:variant>
        <vt:lpwstr/>
      </vt:variant>
      <vt:variant>
        <vt:i4>6684735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http://sl.wikipedia.org/wiki/Vikar</vt:lpwstr>
      </vt:variant>
      <vt:variant>
        <vt:lpwstr/>
      </vt:variant>
      <vt:variant>
        <vt:i4>5570595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http://sl.wikipedia.org/wiki/Loka_pri_Zidanem_mostu</vt:lpwstr>
      </vt:variant>
      <vt:variant>
        <vt:lpwstr/>
      </vt:variant>
      <vt:variant>
        <vt:i4>1966184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http://sl.wikipedia.org/wiki/Peter_Bonomo</vt:lpwstr>
      </vt:variant>
      <vt:variant>
        <vt:lpwstr/>
      </vt:variant>
      <vt:variant>
        <vt:i4>917573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http://sl.wikipedia.org/wiki/Trst</vt:lpwstr>
      </vt:variant>
      <vt:variant>
        <vt:lpwstr/>
      </vt:variant>
      <vt:variant>
        <vt:i4>393305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http://sl.wikipedia.org/wiki/Salzburg</vt:lpwstr>
      </vt:variant>
      <vt:variant>
        <vt:lpwstr/>
      </vt:variant>
      <vt:variant>
        <vt:i4>3670024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http://sl.wikipedia.org/wiki/Reka,_Hrva%C5%A1ka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http://sl.wikipedia.org/wiki/1520</vt:lpwstr>
      </vt:variant>
      <vt:variant>
        <vt:lpwstr/>
      </vt:variant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http://sl.wikipedia.org/wiki/1482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http://sl.wikipedia.org/wiki/Urbar</vt:lpwstr>
      </vt:variant>
      <vt:variant>
        <vt:lpwstr/>
      </vt:variant>
      <vt:variant>
        <vt:i4>1245290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http://sl.wikipedia.org/wiki/Velike_La%C5%A1%C4%8De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