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26D" w:rsidRPr="001D31BC" w:rsidRDefault="00CB0B67" w:rsidP="00CB0B67">
      <w:pPr>
        <w:jc w:val="center"/>
        <w:rPr>
          <w:rFonts w:ascii="Algerian" w:hAnsi="Algerian"/>
          <w:color w:val="4F6228"/>
          <w:sz w:val="40"/>
          <w:szCs w:val="24"/>
        </w:rPr>
      </w:pPr>
      <w:bookmarkStart w:id="0" w:name="_GoBack"/>
      <w:bookmarkEnd w:id="0"/>
      <w:r w:rsidRPr="001D31BC">
        <w:rPr>
          <w:rFonts w:ascii="Algerian" w:hAnsi="Algerian"/>
          <w:color w:val="4F6228"/>
          <w:sz w:val="40"/>
          <w:szCs w:val="24"/>
        </w:rPr>
        <w:t>JANEZ VAJKARD VALVASOR</w:t>
      </w:r>
    </w:p>
    <w:p w:rsidR="00CB0B67" w:rsidRPr="001D31BC" w:rsidRDefault="00CB0B67" w:rsidP="00CB0B67">
      <w:pPr>
        <w:jc w:val="center"/>
        <w:rPr>
          <w:rFonts w:ascii="Century Gothic" w:hAnsi="Century Gothic"/>
          <w:sz w:val="24"/>
          <w:szCs w:val="24"/>
        </w:rPr>
      </w:pPr>
    </w:p>
    <w:p w:rsidR="001406CE" w:rsidRPr="001D31BC" w:rsidRDefault="001406CE" w:rsidP="00CB0B67">
      <w:pPr>
        <w:rPr>
          <w:rFonts w:ascii="Century Gothic" w:hAnsi="Century Gothic"/>
          <w:sz w:val="24"/>
          <w:szCs w:val="24"/>
        </w:rPr>
      </w:pPr>
      <w:r w:rsidRPr="001D31BC">
        <w:rPr>
          <w:rFonts w:ascii="Algerian" w:hAnsi="Algerian"/>
          <w:color w:val="4F6228"/>
          <w:sz w:val="52"/>
          <w:szCs w:val="24"/>
        </w:rPr>
        <w:t>G</w:t>
      </w:r>
      <w:r w:rsidRPr="001D31BC">
        <w:rPr>
          <w:rFonts w:ascii="Century Gothic" w:hAnsi="Century Gothic"/>
          <w:sz w:val="24"/>
          <w:szCs w:val="24"/>
        </w:rPr>
        <w:t>ovorila vam bom o življenju in delu Valvasorja</w:t>
      </w:r>
      <w:r w:rsidR="000825C4" w:rsidRPr="001D31BC">
        <w:rPr>
          <w:rFonts w:ascii="Century Gothic" w:hAnsi="Century Gothic"/>
          <w:sz w:val="24"/>
          <w:szCs w:val="24"/>
        </w:rPr>
        <w:t>, ter o gradu Bogenšperk</w:t>
      </w:r>
      <w:r w:rsidRPr="001D31BC">
        <w:rPr>
          <w:rFonts w:ascii="Century Gothic" w:hAnsi="Century Gothic"/>
          <w:sz w:val="24"/>
          <w:szCs w:val="24"/>
        </w:rPr>
        <w:t>.</w:t>
      </w:r>
      <w:r w:rsidR="00FB6F32">
        <w:rPr>
          <w:rFonts w:ascii="Century Gothic" w:hAnsi="Century Gothic"/>
          <w:sz w:val="24"/>
          <w:szCs w:val="24"/>
        </w:rPr>
        <w:t xml:space="preserve"> Valvasorjevo najpomembnejše delo pa zagotovo poznate vsi to je Slava vojvodine kranjske.</w:t>
      </w:r>
    </w:p>
    <w:p w:rsidR="00CB0B67" w:rsidRPr="001D31BC" w:rsidRDefault="00CB0B67" w:rsidP="00CB0B67">
      <w:pPr>
        <w:rPr>
          <w:rFonts w:ascii="Century Gothic" w:hAnsi="Century Gothic"/>
          <w:sz w:val="24"/>
          <w:szCs w:val="24"/>
        </w:rPr>
      </w:pPr>
      <w:r w:rsidRPr="001D31BC">
        <w:rPr>
          <w:rFonts w:ascii="Algerian" w:hAnsi="Algerian"/>
          <w:color w:val="4F6228"/>
          <w:sz w:val="52"/>
          <w:szCs w:val="24"/>
        </w:rPr>
        <w:t>B</w:t>
      </w:r>
      <w:r w:rsidRPr="001D31BC">
        <w:rPr>
          <w:rFonts w:ascii="Century Gothic" w:hAnsi="Century Gothic"/>
          <w:sz w:val="24"/>
          <w:szCs w:val="24"/>
        </w:rPr>
        <w:t>aron Janez Vajkard Valvasor je bil kranjski histograf, geograf, naravoslovec, tehnik, zbiratelj, itd. Poleg tega pa je bil tudi vojak in poveljnik. Njegovo največje delo je Slava vojvodine Kranjske. Valvsor se je rodil maja 1641, v ljubljani. Rojstni datum ni znan, vemo pa da so ga krstili v cerkvi Sv. Nikolaja 28. maja. Bil je dvanajsti od sedemnajstih otrok. Njegova hiša naj bi stala na mestnem trgu 4.</w:t>
      </w:r>
    </w:p>
    <w:p w:rsidR="001406CE" w:rsidRPr="001D31BC" w:rsidRDefault="001406CE" w:rsidP="001406CE">
      <w:pPr>
        <w:rPr>
          <w:rFonts w:ascii="Century Gothic" w:hAnsi="Century Gothic"/>
          <w:sz w:val="24"/>
          <w:szCs w:val="24"/>
        </w:rPr>
      </w:pPr>
      <w:r w:rsidRPr="001D31BC">
        <w:rPr>
          <w:rFonts w:ascii="Algerian" w:hAnsi="Algerian"/>
          <w:color w:val="4F6228"/>
          <w:sz w:val="52"/>
          <w:szCs w:val="24"/>
        </w:rPr>
        <w:t>S</w:t>
      </w:r>
      <w:r w:rsidRPr="001D31BC">
        <w:rPr>
          <w:rFonts w:ascii="Century Gothic" w:hAnsi="Century Gothic"/>
          <w:sz w:val="24"/>
          <w:szCs w:val="24"/>
        </w:rPr>
        <w:t xml:space="preserve">lava vojvodine Kranjske (Die Ehre dess Hertzogthums Crain) je eden izmed simbolov slovenstva, temeljni kamen slovenske zgodovine, polihistorsko delo, ki je izšlo leta 1689 v Nürnbergu v nemščini in velja za največje delo barona Janeza Vajkarda Valvasorja ter še danes za eno izmed najpomembnejših znanstvenih del o Sloveniji, v katerem je bilo zajeto vse tedanje in dotedanje vedenje o naši deželi in prebivalstvu, najbolj prepoznavna in ena izmed najobsežnejših knjig, kar jih premoremo, knjiga, ki ustvarja podlago za ozaveščanje in povezovanje slovenskega naroda. Celotno delo zajema 15 knjig, vezanih v 4 dele, ki obsegajo skupaj 3.552 strani velikega formata, poleg tega pa še 24 prilog in 528 bakrorezov. </w:t>
      </w:r>
      <w:r w:rsidR="00296C28" w:rsidRPr="001D31BC">
        <w:rPr>
          <w:rFonts w:ascii="Century Gothic" w:hAnsi="Century Gothic"/>
          <w:sz w:val="24"/>
          <w:szCs w:val="24"/>
        </w:rPr>
        <w:t xml:space="preserve">Knjiga, ki je pisana v nemškem jeziku in tiskana v Nürnbergu. </w:t>
      </w:r>
      <w:r w:rsidRPr="001D31BC">
        <w:rPr>
          <w:rFonts w:ascii="Century Gothic" w:hAnsi="Century Gothic"/>
          <w:sz w:val="24"/>
          <w:szCs w:val="24"/>
        </w:rPr>
        <w:t>Valvasor je predstavil Kranjsko s pomočjo zgodovine, geografije, topografije, medicine, etnologije, biologije, geologije in drugih ved. Slava vojvodine Kranjske je tako prvi sistematični prikaz naše zgodovine, ozemlja in načina življenja, in še danes, v začetku 21. stoletja, vzdrži večino meril resnega znanstvenega dela.</w:t>
      </w:r>
    </w:p>
    <w:p w:rsidR="001406CE" w:rsidRPr="001D31BC" w:rsidRDefault="001406CE" w:rsidP="001406CE">
      <w:pPr>
        <w:rPr>
          <w:rFonts w:ascii="Century Gothic" w:hAnsi="Century Gothic"/>
          <w:sz w:val="24"/>
          <w:szCs w:val="24"/>
        </w:rPr>
      </w:pPr>
      <w:r w:rsidRPr="00645A29">
        <w:rPr>
          <w:rFonts w:ascii="Algerian" w:hAnsi="Algerian"/>
          <w:color w:val="4F6228"/>
          <w:sz w:val="52"/>
          <w:szCs w:val="24"/>
        </w:rPr>
        <w:t>D</w:t>
      </w:r>
      <w:r w:rsidRPr="001D31BC">
        <w:rPr>
          <w:rFonts w:ascii="Century Gothic" w:hAnsi="Century Gothic"/>
          <w:sz w:val="24"/>
          <w:szCs w:val="24"/>
        </w:rPr>
        <w:t>o danes je bilo prevedenih le nekaj odlomkov.... </w:t>
      </w:r>
    </w:p>
    <w:p w:rsidR="001406CE" w:rsidRPr="001D31BC" w:rsidRDefault="001406CE" w:rsidP="001406CE">
      <w:pPr>
        <w:rPr>
          <w:rFonts w:ascii="Century Gothic" w:hAnsi="Century Gothic"/>
          <w:sz w:val="24"/>
          <w:szCs w:val="24"/>
        </w:rPr>
      </w:pPr>
      <w:r w:rsidRPr="001D31BC">
        <w:rPr>
          <w:rFonts w:ascii="Century Gothic" w:hAnsi="Century Gothic"/>
          <w:sz w:val="24"/>
          <w:szCs w:val="24"/>
        </w:rPr>
        <w:t>Na</w:t>
      </w:r>
      <w:r w:rsidR="006348F3" w:rsidRPr="001D31BC">
        <w:rPr>
          <w:rFonts w:ascii="Century Gothic" w:hAnsi="Century Gothic"/>
          <w:sz w:val="24"/>
          <w:szCs w:val="24"/>
        </w:rPr>
        <w:t>redil pa je tudi mnogo drugih stvari, med njimi so (nastala so v času njegovega bivanja na Bogenšperku)</w:t>
      </w:r>
      <w:r w:rsidR="000825C4" w:rsidRPr="001D31BC">
        <w:rPr>
          <w:rFonts w:ascii="Century Gothic" w:hAnsi="Century Gothic"/>
          <w:sz w:val="24"/>
          <w:szCs w:val="24"/>
        </w:rPr>
        <w:t>:</w:t>
      </w:r>
    </w:p>
    <w:p w:rsidR="006348F3" w:rsidRPr="001D31BC" w:rsidRDefault="006348F3" w:rsidP="006348F3">
      <w:pPr>
        <w:numPr>
          <w:ilvl w:val="0"/>
          <w:numId w:val="3"/>
        </w:numPr>
        <w:spacing w:before="100" w:beforeAutospacing="1" w:after="24" w:line="360" w:lineRule="atLeast"/>
        <w:rPr>
          <w:rFonts w:ascii="Century Gothic" w:eastAsia="Times New Roman" w:hAnsi="Century Gothic" w:cs="Arial"/>
          <w:bCs/>
          <w:sz w:val="24"/>
          <w:szCs w:val="24"/>
          <w:lang w:eastAsia="sl-SI"/>
        </w:rPr>
      </w:pPr>
      <w:r w:rsidRPr="001D31BC">
        <w:rPr>
          <w:rFonts w:ascii="Century Gothic" w:eastAsia="Times New Roman" w:hAnsi="Century Gothic" w:cs="Arial"/>
          <w:bCs/>
          <w:sz w:val="24"/>
          <w:szCs w:val="24"/>
          <w:lang w:eastAsia="sl-SI"/>
        </w:rPr>
        <w:t>Slava vojvodine Kranjske</w:t>
      </w:r>
    </w:p>
    <w:p w:rsidR="006348F3" w:rsidRPr="001D31BC" w:rsidRDefault="006348F3" w:rsidP="006348F3">
      <w:pPr>
        <w:numPr>
          <w:ilvl w:val="0"/>
          <w:numId w:val="3"/>
        </w:numPr>
        <w:spacing w:before="100" w:beforeAutospacing="1" w:after="24" w:line="360" w:lineRule="atLeast"/>
        <w:rPr>
          <w:rFonts w:ascii="Century Gothic" w:eastAsia="Times New Roman" w:hAnsi="Century Gothic" w:cs="Arial"/>
          <w:bCs/>
          <w:sz w:val="24"/>
          <w:szCs w:val="24"/>
          <w:lang w:eastAsia="sl-SI"/>
        </w:rPr>
      </w:pPr>
      <w:r w:rsidRPr="001D31BC">
        <w:rPr>
          <w:rFonts w:ascii="Century Gothic" w:eastAsia="Times New Roman" w:hAnsi="Century Gothic" w:cs="Arial"/>
          <w:bCs/>
          <w:sz w:val="24"/>
          <w:szCs w:val="24"/>
          <w:lang w:eastAsia="sl-SI"/>
        </w:rPr>
        <w:t>raziskava Cerkniškega jezera, ki je Valvasorja “pripeljala” med člane Angleške kraljevske družbe</w:t>
      </w:r>
    </w:p>
    <w:p w:rsidR="006348F3" w:rsidRPr="001D31BC" w:rsidRDefault="006348F3" w:rsidP="006348F3">
      <w:pPr>
        <w:numPr>
          <w:ilvl w:val="0"/>
          <w:numId w:val="3"/>
        </w:numPr>
        <w:spacing w:before="100" w:beforeAutospacing="1" w:after="24" w:line="360" w:lineRule="atLeast"/>
        <w:rPr>
          <w:rFonts w:ascii="Century Gothic" w:eastAsia="Times New Roman" w:hAnsi="Century Gothic" w:cs="Arial"/>
          <w:bCs/>
          <w:sz w:val="24"/>
          <w:szCs w:val="24"/>
          <w:lang w:eastAsia="sl-SI"/>
        </w:rPr>
      </w:pPr>
      <w:r w:rsidRPr="001D31BC">
        <w:rPr>
          <w:rFonts w:ascii="Century Gothic" w:eastAsia="Times New Roman" w:hAnsi="Century Gothic" w:cs="Arial"/>
          <w:bCs/>
          <w:sz w:val="24"/>
          <w:szCs w:val="24"/>
          <w:lang w:eastAsia="sl-SI"/>
        </w:rPr>
        <w:lastRenderedPageBreak/>
        <w:t>ustanovitev prvega grafičnega zavoda na slovenskih tleh leta 1678 </w:t>
      </w:r>
    </w:p>
    <w:p w:rsidR="006348F3" w:rsidRPr="001D31BC" w:rsidRDefault="006348F3" w:rsidP="006348F3">
      <w:pPr>
        <w:numPr>
          <w:ilvl w:val="0"/>
          <w:numId w:val="3"/>
        </w:numPr>
        <w:spacing w:before="100" w:beforeAutospacing="1" w:after="24" w:line="360" w:lineRule="atLeast"/>
        <w:rPr>
          <w:rFonts w:ascii="Century Gothic" w:eastAsia="Times New Roman" w:hAnsi="Century Gothic" w:cs="Arial"/>
          <w:bCs/>
          <w:sz w:val="24"/>
          <w:szCs w:val="24"/>
          <w:lang w:eastAsia="sl-SI"/>
        </w:rPr>
      </w:pPr>
      <w:r w:rsidRPr="001D31BC">
        <w:rPr>
          <w:rFonts w:ascii="Century Gothic" w:eastAsia="Times New Roman" w:hAnsi="Century Gothic" w:cs="Arial"/>
          <w:bCs/>
          <w:sz w:val="24"/>
          <w:szCs w:val="24"/>
          <w:lang w:eastAsia="sl-SI"/>
        </w:rPr>
        <w:t>izdaja več topografskih del </w:t>
      </w:r>
    </w:p>
    <w:p w:rsidR="006348F3" w:rsidRPr="001D31BC" w:rsidRDefault="006348F3" w:rsidP="006348F3">
      <w:pPr>
        <w:numPr>
          <w:ilvl w:val="0"/>
          <w:numId w:val="3"/>
        </w:numPr>
        <w:spacing w:before="100" w:beforeAutospacing="1" w:after="24" w:line="360" w:lineRule="atLeast"/>
        <w:rPr>
          <w:rFonts w:ascii="Century Gothic" w:eastAsia="Times New Roman" w:hAnsi="Century Gothic" w:cs="Arial"/>
          <w:bCs/>
          <w:sz w:val="24"/>
          <w:szCs w:val="24"/>
          <w:lang w:eastAsia="sl-SI"/>
        </w:rPr>
      </w:pPr>
      <w:r w:rsidRPr="001D31BC">
        <w:rPr>
          <w:rFonts w:ascii="Century Gothic" w:eastAsia="Times New Roman" w:hAnsi="Century Gothic" w:cs="Arial"/>
          <w:bCs/>
          <w:sz w:val="24"/>
          <w:szCs w:val="24"/>
          <w:lang w:eastAsia="sl-SI"/>
        </w:rPr>
        <w:t>načrt za predor Ljubelj </w:t>
      </w:r>
    </w:p>
    <w:p w:rsidR="006348F3" w:rsidRPr="001D31BC" w:rsidRDefault="006348F3" w:rsidP="006348F3">
      <w:pPr>
        <w:numPr>
          <w:ilvl w:val="0"/>
          <w:numId w:val="3"/>
        </w:numPr>
        <w:spacing w:before="100" w:beforeAutospacing="1" w:after="24" w:line="360" w:lineRule="atLeast"/>
        <w:rPr>
          <w:rFonts w:ascii="Century Gothic" w:eastAsia="Times New Roman" w:hAnsi="Century Gothic" w:cs="Arial"/>
          <w:bCs/>
          <w:sz w:val="24"/>
          <w:szCs w:val="24"/>
          <w:lang w:eastAsia="sl-SI"/>
        </w:rPr>
      </w:pPr>
      <w:r w:rsidRPr="001D31BC">
        <w:rPr>
          <w:rFonts w:ascii="Century Gothic" w:eastAsia="Times New Roman" w:hAnsi="Century Gothic" w:cs="Arial"/>
          <w:bCs/>
          <w:sz w:val="24"/>
          <w:szCs w:val="24"/>
          <w:lang w:eastAsia="sl-SI"/>
        </w:rPr>
        <w:t>načrt in izvedba nove tehnike ulivanja brona</w:t>
      </w:r>
    </w:p>
    <w:p w:rsidR="000825C4" w:rsidRPr="001D31BC" w:rsidRDefault="00296C28" w:rsidP="001406CE">
      <w:pPr>
        <w:rPr>
          <w:rStyle w:val="apple-style-span"/>
          <w:rFonts w:ascii="Century Gothic" w:hAnsi="Century Gothic"/>
          <w:sz w:val="24"/>
          <w:szCs w:val="24"/>
        </w:rPr>
      </w:pPr>
      <w:r w:rsidRPr="001D31BC">
        <w:rPr>
          <w:rFonts w:ascii="Century Gothic" w:hAnsi="Century Gothic"/>
          <w:sz w:val="24"/>
          <w:szCs w:val="24"/>
        </w:rPr>
        <w:br/>
      </w:r>
      <w:r w:rsidR="000825C4" w:rsidRPr="00645A29">
        <w:rPr>
          <w:rStyle w:val="apple-style-span"/>
          <w:rFonts w:ascii="Algerian" w:hAnsi="Algerian"/>
          <w:color w:val="4F6228"/>
          <w:sz w:val="52"/>
          <w:szCs w:val="24"/>
        </w:rPr>
        <w:t>V</w:t>
      </w:r>
      <w:r w:rsidR="000825C4" w:rsidRPr="001D31BC">
        <w:rPr>
          <w:rStyle w:val="apple-style-span"/>
          <w:rFonts w:ascii="Century Gothic" w:hAnsi="Century Gothic"/>
          <w:sz w:val="24"/>
          <w:szCs w:val="24"/>
        </w:rPr>
        <w:t>alvasor pa ni vse življenje ostal v Ljubljani, po njem je namreč posebno znan grad Bogenšperk:</w:t>
      </w:r>
    </w:p>
    <w:p w:rsidR="001D31BC" w:rsidRDefault="00296C28" w:rsidP="001406CE">
      <w:pPr>
        <w:rPr>
          <w:rStyle w:val="apple-converted-space"/>
          <w:rFonts w:ascii="Century Gothic" w:hAnsi="Century Gothic"/>
          <w:sz w:val="24"/>
          <w:szCs w:val="24"/>
        </w:rPr>
      </w:pPr>
      <w:r w:rsidRPr="001D31BC">
        <w:rPr>
          <w:rStyle w:val="apple-style-span"/>
          <w:rFonts w:ascii="Century Gothic" w:hAnsi="Century Gothic"/>
          <w:sz w:val="24"/>
          <w:szCs w:val="24"/>
        </w:rPr>
        <w:t>Ta grad je še eden tistih starih gorskih gradov, sezidanih na visokem hribu sredi gozdov. Ima razgled daleč na visoke snežnike proti Koroški in Štajerski</w:t>
      </w:r>
      <w:r w:rsidR="000825C4" w:rsidRPr="001D31BC">
        <w:rPr>
          <w:rStyle w:val="apple-style-span"/>
          <w:rFonts w:ascii="Century Gothic" w:hAnsi="Century Gothic"/>
          <w:sz w:val="24"/>
          <w:szCs w:val="24"/>
        </w:rPr>
        <w:t>.</w:t>
      </w:r>
      <w:r w:rsidRPr="001D31BC">
        <w:rPr>
          <w:rFonts w:ascii="Century Gothic" w:hAnsi="Century Gothic"/>
          <w:sz w:val="24"/>
          <w:szCs w:val="24"/>
        </w:rPr>
        <w:br/>
      </w:r>
      <w:r w:rsidRPr="001D31BC">
        <w:rPr>
          <w:rFonts w:ascii="Century Gothic" w:hAnsi="Century Gothic"/>
          <w:sz w:val="24"/>
          <w:szCs w:val="24"/>
        </w:rPr>
        <w:br/>
      </w:r>
      <w:r w:rsidR="000825C4" w:rsidRPr="001D31BC">
        <w:rPr>
          <w:rStyle w:val="velikazacetnica"/>
          <w:rFonts w:ascii="Century Gothic" w:hAnsi="Century Gothic"/>
          <w:sz w:val="24"/>
          <w:szCs w:val="24"/>
        </w:rPr>
        <w:t>Grad Bogenšperk</w:t>
      </w:r>
      <w:r w:rsidRPr="001D31BC">
        <w:rPr>
          <w:rStyle w:val="apple-style-span"/>
          <w:rFonts w:ascii="Century Gothic" w:hAnsi="Century Gothic"/>
          <w:sz w:val="24"/>
          <w:szCs w:val="24"/>
        </w:rPr>
        <w:t xml:space="preserve"> je že leta 1689 v svoji knjigi Slava vojvodine Kranjske grad Bogenšperk opisal znameniti Valvasor, ki je na tem gradu preživel dvajset let svojega življenja (1672 – 1692).</w:t>
      </w:r>
      <w:r w:rsidRPr="001D31BC">
        <w:rPr>
          <w:rStyle w:val="apple-converted-space"/>
          <w:rFonts w:ascii="Century Gothic" w:hAnsi="Century Gothic"/>
          <w:sz w:val="24"/>
          <w:szCs w:val="24"/>
        </w:rPr>
        <w:t> </w:t>
      </w:r>
      <w:r w:rsidR="001D31BC" w:rsidRPr="001D31BC">
        <w:rPr>
          <w:rStyle w:val="apple-converted-space"/>
          <w:rFonts w:ascii="Century Gothic" w:hAnsi="Century Gothic"/>
          <w:sz w:val="24"/>
          <w:szCs w:val="24"/>
        </w:rPr>
        <w:t xml:space="preserve"> Grad je imel tudi knjižnjico, grafično delavnico in tiskarno za bakroreze. Valvasor pa je želel narediti tudi vrt – to je razvidno iz njegovih načrtov. </w:t>
      </w:r>
    </w:p>
    <w:p w:rsidR="00645A29" w:rsidRDefault="00645A29" w:rsidP="001406CE">
      <w:pPr>
        <w:rPr>
          <w:rStyle w:val="apple-converted-space"/>
          <w:rFonts w:ascii="Century Gothic" w:hAnsi="Century Gothic"/>
          <w:sz w:val="24"/>
          <w:szCs w:val="24"/>
        </w:rPr>
      </w:pPr>
    </w:p>
    <w:p w:rsidR="00645A29" w:rsidRDefault="00FB6F32" w:rsidP="00FB6F32">
      <w:pPr>
        <w:pStyle w:val="ListParagraph"/>
        <w:numPr>
          <w:ilvl w:val="0"/>
          <w:numId w:val="4"/>
        </w:numPr>
        <w:rPr>
          <w:rFonts w:ascii="Century Gothic" w:hAnsi="Century Gothic"/>
          <w:sz w:val="24"/>
          <w:szCs w:val="24"/>
        </w:rPr>
      </w:pPr>
      <w:r>
        <w:rPr>
          <w:rFonts w:ascii="Century Gothic" w:hAnsi="Century Gothic"/>
          <w:sz w:val="24"/>
          <w:szCs w:val="24"/>
        </w:rPr>
        <w:t>Kje se je Valvasor rodil?</w:t>
      </w:r>
    </w:p>
    <w:p w:rsidR="00FB6F32" w:rsidRDefault="00FB6F32" w:rsidP="00FB6F32">
      <w:pPr>
        <w:pStyle w:val="ListParagraph"/>
        <w:numPr>
          <w:ilvl w:val="0"/>
          <w:numId w:val="4"/>
        </w:numPr>
        <w:rPr>
          <w:rFonts w:ascii="Century Gothic" w:hAnsi="Century Gothic"/>
          <w:sz w:val="24"/>
          <w:szCs w:val="24"/>
        </w:rPr>
      </w:pPr>
      <w:r>
        <w:rPr>
          <w:rFonts w:ascii="Century Gothic" w:hAnsi="Century Gothic"/>
          <w:sz w:val="24"/>
          <w:szCs w:val="24"/>
        </w:rPr>
        <w:t>Kaj je bil Valvasor po poklicu?</w:t>
      </w:r>
    </w:p>
    <w:p w:rsidR="00FB6F32" w:rsidRDefault="00FB6F32" w:rsidP="00FB6F32">
      <w:pPr>
        <w:pStyle w:val="ListParagraph"/>
        <w:numPr>
          <w:ilvl w:val="0"/>
          <w:numId w:val="4"/>
        </w:numPr>
        <w:rPr>
          <w:rFonts w:ascii="Century Gothic" w:hAnsi="Century Gothic"/>
          <w:sz w:val="24"/>
          <w:szCs w:val="24"/>
        </w:rPr>
      </w:pPr>
      <w:r>
        <w:rPr>
          <w:rFonts w:ascii="Century Gothic" w:hAnsi="Century Gothic"/>
          <w:sz w:val="24"/>
          <w:szCs w:val="24"/>
        </w:rPr>
        <w:t>Katero je njegovo najbolj znano delo?</w:t>
      </w:r>
    </w:p>
    <w:p w:rsidR="00FB6F32" w:rsidRDefault="00FB6F32" w:rsidP="00FB6F32">
      <w:pPr>
        <w:pStyle w:val="ListParagraph"/>
        <w:numPr>
          <w:ilvl w:val="0"/>
          <w:numId w:val="4"/>
        </w:numPr>
        <w:rPr>
          <w:rFonts w:ascii="Century Gothic" w:hAnsi="Century Gothic"/>
          <w:sz w:val="24"/>
          <w:szCs w:val="24"/>
        </w:rPr>
      </w:pPr>
      <w:r>
        <w:rPr>
          <w:rFonts w:ascii="Century Gothic" w:hAnsi="Century Gothic"/>
          <w:sz w:val="24"/>
          <w:szCs w:val="24"/>
        </w:rPr>
        <w:t>Kje je živel?</w:t>
      </w:r>
    </w:p>
    <w:p w:rsidR="00FB6F32" w:rsidRDefault="00FB6F32" w:rsidP="00FB6F32">
      <w:pPr>
        <w:pStyle w:val="ListParagraph"/>
        <w:numPr>
          <w:ilvl w:val="0"/>
          <w:numId w:val="4"/>
        </w:numPr>
        <w:rPr>
          <w:rFonts w:ascii="Century Gothic" w:hAnsi="Century Gothic"/>
          <w:sz w:val="24"/>
          <w:szCs w:val="24"/>
        </w:rPr>
      </w:pPr>
      <w:r>
        <w:rPr>
          <w:rFonts w:ascii="Century Gothic" w:hAnsi="Century Gothic"/>
          <w:sz w:val="24"/>
          <w:szCs w:val="24"/>
        </w:rPr>
        <w:t>Kakšen je ta grad?</w:t>
      </w:r>
    </w:p>
    <w:p w:rsidR="00FB6F32" w:rsidRDefault="00FB6F32" w:rsidP="00FB6F32">
      <w:pPr>
        <w:pStyle w:val="ListParagraph"/>
        <w:numPr>
          <w:ilvl w:val="0"/>
          <w:numId w:val="4"/>
        </w:numPr>
        <w:rPr>
          <w:rFonts w:ascii="Century Gothic" w:hAnsi="Century Gothic"/>
          <w:sz w:val="24"/>
          <w:szCs w:val="24"/>
        </w:rPr>
      </w:pPr>
      <w:r>
        <w:rPr>
          <w:rFonts w:ascii="Century Gothic" w:hAnsi="Century Gothic"/>
          <w:sz w:val="24"/>
          <w:szCs w:val="24"/>
        </w:rPr>
        <w:t>Kaj je bilo posebnega na gradu?</w:t>
      </w:r>
    </w:p>
    <w:p w:rsidR="00FB6F32" w:rsidRDefault="00FB6F32" w:rsidP="00FB6F32">
      <w:pPr>
        <w:pStyle w:val="ListParagraph"/>
        <w:numPr>
          <w:ilvl w:val="0"/>
          <w:numId w:val="4"/>
        </w:numPr>
        <w:rPr>
          <w:rFonts w:ascii="Century Gothic" w:hAnsi="Century Gothic"/>
          <w:sz w:val="24"/>
          <w:szCs w:val="24"/>
        </w:rPr>
      </w:pPr>
      <w:r>
        <w:rPr>
          <w:rFonts w:ascii="Century Gothic" w:hAnsi="Century Gothic"/>
          <w:sz w:val="24"/>
          <w:szCs w:val="24"/>
        </w:rPr>
        <w:t>Ali je Valvasor naredil načrt za predor Ljubilej?</w:t>
      </w:r>
    </w:p>
    <w:p w:rsidR="00FB6F32" w:rsidRDefault="00FB6F32" w:rsidP="00FB6F32">
      <w:pPr>
        <w:pStyle w:val="ListParagraph"/>
        <w:numPr>
          <w:ilvl w:val="0"/>
          <w:numId w:val="4"/>
        </w:numPr>
        <w:rPr>
          <w:rFonts w:ascii="Century Gothic" w:hAnsi="Century Gothic"/>
          <w:sz w:val="24"/>
          <w:szCs w:val="24"/>
        </w:rPr>
      </w:pPr>
      <w:r>
        <w:rPr>
          <w:rFonts w:ascii="Century Gothic" w:hAnsi="Century Gothic"/>
          <w:sz w:val="24"/>
          <w:szCs w:val="24"/>
        </w:rPr>
        <w:t>Kakšen plemiški naziv je imel Valvasor?</w:t>
      </w:r>
    </w:p>
    <w:p w:rsidR="00FB6F32" w:rsidRDefault="00FB6F32" w:rsidP="00FB6F32">
      <w:pPr>
        <w:pStyle w:val="ListParagraph"/>
        <w:numPr>
          <w:ilvl w:val="0"/>
          <w:numId w:val="4"/>
        </w:numPr>
        <w:rPr>
          <w:rFonts w:ascii="Century Gothic" w:hAnsi="Century Gothic"/>
          <w:sz w:val="24"/>
          <w:szCs w:val="24"/>
        </w:rPr>
      </w:pPr>
      <w:r>
        <w:rPr>
          <w:rFonts w:ascii="Century Gothic" w:hAnsi="Century Gothic"/>
          <w:sz w:val="24"/>
          <w:szCs w:val="24"/>
        </w:rPr>
        <w:t>Koliko otrok je bilo v Valvasorjevi družini?</w:t>
      </w:r>
    </w:p>
    <w:p w:rsidR="00FB6F32" w:rsidRDefault="00FB6F32" w:rsidP="00FB6F32">
      <w:pPr>
        <w:pStyle w:val="ListParagraph"/>
        <w:numPr>
          <w:ilvl w:val="0"/>
          <w:numId w:val="4"/>
        </w:numPr>
        <w:rPr>
          <w:rFonts w:ascii="Century Gothic" w:hAnsi="Century Gothic"/>
          <w:sz w:val="24"/>
          <w:szCs w:val="24"/>
        </w:rPr>
      </w:pPr>
      <w:r>
        <w:rPr>
          <w:rFonts w:ascii="Century Gothic" w:hAnsi="Century Gothic"/>
          <w:sz w:val="24"/>
          <w:szCs w:val="24"/>
        </w:rPr>
        <w:t>Kje naj bi danes stala njegova hiša?</w:t>
      </w:r>
    </w:p>
    <w:p w:rsidR="00FB6F32" w:rsidRDefault="00FB6F32" w:rsidP="00FB6F32">
      <w:pPr>
        <w:pStyle w:val="ListParagraph"/>
        <w:numPr>
          <w:ilvl w:val="0"/>
          <w:numId w:val="4"/>
        </w:numPr>
        <w:rPr>
          <w:rFonts w:ascii="Century Gothic" w:hAnsi="Century Gothic"/>
          <w:sz w:val="24"/>
          <w:szCs w:val="24"/>
        </w:rPr>
      </w:pPr>
      <w:r>
        <w:rPr>
          <w:rFonts w:ascii="Century Gothic" w:hAnsi="Century Gothic"/>
          <w:sz w:val="24"/>
          <w:szCs w:val="24"/>
        </w:rPr>
        <w:t>Koliko knjig obsega slava vojvodine Kranjske?</w:t>
      </w:r>
    </w:p>
    <w:p w:rsidR="00FB6F32" w:rsidRDefault="00FB6F32" w:rsidP="00FB6F32">
      <w:pPr>
        <w:pStyle w:val="ListParagraph"/>
        <w:numPr>
          <w:ilvl w:val="0"/>
          <w:numId w:val="4"/>
        </w:numPr>
        <w:rPr>
          <w:rFonts w:ascii="Century Gothic" w:hAnsi="Century Gothic"/>
          <w:sz w:val="24"/>
          <w:szCs w:val="24"/>
        </w:rPr>
      </w:pPr>
      <w:r>
        <w:rPr>
          <w:rFonts w:ascii="Century Gothic" w:hAnsi="Century Gothic"/>
          <w:sz w:val="24"/>
          <w:szCs w:val="24"/>
        </w:rPr>
        <w:t>Kje in v karerem jeziku je Slava vojvodine kranjske najprej izšla?</w:t>
      </w:r>
    </w:p>
    <w:p w:rsidR="00FB6F32" w:rsidRDefault="00FB6F32" w:rsidP="00FB6F32">
      <w:pPr>
        <w:ind w:left="360"/>
        <w:rPr>
          <w:rFonts w:ascii="Century Gothic" w:hAnsi="Century Gothic"/>
          <w:sz w:val="24"/>
          <w:szCs w:val="24"/>
        </w:rPr>
      </w:pPr>
      <w:r>
        <w:rPr>
          <w:rFonts w:ascii="Century Gothic" w:hAnsi="Century Gothic"/>
          <w:sz w:val="24"/>
          <w:szCs w:val="24"/>
        </w:rPr>
        <w:t>Viri:</w:t>
      </w:r>
    </w:p>
    <w:p w:rsidR="00FB6F32" w:rsidRDefault="00FB6F32" w:rsidP="00FB6F32">
      <w:pPr>
        <w:pStyle w:val="ListParagraph"/>
        <w:numPr>
          <w:ilvl w:val="0"/>
          <w:numId w:val="5"/>
        </w:numPr>
        <w:rPr>
          <w:rFonts w:ascii="Century Gothic" w:hAnsi="Century Gothic"/>
          <w:sz w:val="24"/>
          <w:szCs w:val="24"/>
        </w:rPr>
      </w:pPr>
      <w:r>
        <w:rPr>
          <w:rFonts w:ascii="Century Gothic" w:hAnsi="Century Gothic"/>
          <w:sz w:val="24"/>
          <w:szCs w:val="24"/>
        </w:rPr>
        <w:t>Podobe Valvasorjeve Ljubljane, JEROVEC Leo</w:t>
      </w:r>
      <w:r w:rsidR="00E42A61">
        <w:rPr>
          <w:rFonts w:ascii="Century Gothic" w:hAnsi="Century Gothic"/>
          <w:sz w:val="24"/>
          <w:szCs w:val="24"/>
        </w:rPr>
        <w:t>n, v Ljubljani 1992</w:t>
      </w:r>
    </w:p>
    <w:p w:rsidR="00FB6F32" w:rsidRDefault="00FB6F32" w:rsidP="00FB6F32">
      <w:pPr>
        <w:pStyle w:val="ListParagraph"/>
        <w:numPr>
          <w:ilvl w:val="0"/>
          <w:numId w:val="5"/>
        </w:numPr>
        <w:rPr>
          <w:rFonts w:ascii="Century Gothic" w:hAnsi="Century Gothic"/>
          <w:sz w:val="24"/>
          <w:szCs w:val="24"/>
        </w:rPr>
      </w:pPr>
      <w:r>
        <w:rPr>
          <w:rFonts w:ascii="Century Gothic" w:hAnsi="Century Gothic"/>
          <w:sz w:val="24"/>
          <w:szCs w:val="24"/>
        </w:rPr>
        <w:t>Internet:</w:t>
      </w:r>
    </w:p>
    <w:p w:rsidR="00FB6F32" w:rsidRDefault="00C76939" w:rsidP="00FB6F32">
      <w:pPr>
        <w:pStyle w:val="ListParagraph"/>
        <w:ind w:left="360"/>
        <w:rPr>
          <w:rFonts w:ascii="Century Gothic" w:hAnsi="Century Gothic"/>
          <w:sz w:val="24"/>
          <w:szCs w:val="24"/>
        </w:rPr>
      </w:pPr>
      <w:hyperlink r:id="rId5" w:history="1">
        <w:r w:rsidR="00E42A61" w:rsidRPr="00791809">
          <w:rPr>
            <w:rStyle w:val="Hyperlink"/>
            <w:rFonts w:ascii="Century Gothic" w:hAnsi="Century Gothic"/>
            <w:sz w:val="24"/>
            <w:szCs w:val="24"/>
          </w:rPr>
          <w:t>http://sl.wikipedia.org/wiki/Janez_Vajkard_Valvasor</w:t>
        </w:r>
      </w:hyperlink>
    </w:p>
    <w:p w:rsidR="00E42A61" w:rsidRDefault="00C76939" w:rsidP="00FB6F32">
      <w:pPr>
        <w:pStyle w:val="ListParagraph"/>
        <w:ind w:left="360"/>
        <w:rPr>
          <w:rFonts w:ascii="Century Gothic" w:hAnsi="Century Gothic"/>
          <w:sz w:val="24"/>
          <w:szCs w:val="24"/>
        </w:rPr>
      </w:pPr>
      <w:hyperlink r:id="rId6" w:history="1">
        <w:r w:rsidR="00E42A61" w:rsidRPr="00791809">
          <w:rPr>
            <w:rStyle w:val="Hyperlink"/>
            <w:rFonts w:ascii="Century Gothic" w:hAnsi="Century Gothic"/>
            <w:sz w:val="24"/>
            <w:szCs w:val="24"/>
          </w:rPr>
          <w:t>http://www.slava-vojvodine-kranjske.si/</w:t>
        </w:r>
      </w:hyperlink>
    </w:p>
    <w:p w:rsidR="00E42A61" w:rsidRDefault="00C76939" w:rsidP="00FB6F32">
      <w:pPr>
        <w:pStyle w:val="ListParagraph"/>
        <w:ind w:left="360"/>
        <w:rPr>
          <w:rFonts w:ascii="Century Gothic" w:hAnsi="Century Gothic"/>
          <w:sz w:val="24"/>
          <w:szCs w:val="24"/>
        </w:rPr>
      </w:pPr>
      <w:hyperlink r:id="rId7" w:history="1">
        <w:r w:rsidR="00E42A61" w:rsidRPr="00791809">
          <w:rPr>
            <w:rStyle w:val="Hyperlink"/>
            <w:rFonts w:ascii="Century Gothic" w:hAnsi="Century Gothic"/>
            <w:sz w:val="24"/>
            <w:szCs w:val="24"/>
          </w:rPr>
          <w:t>http://www.bogensperk.si/index.php?lang=si&amp;url=0</w:t>
        </w:r>
      </w:hyperlink>
    </w:p>
    <w:p w:rsidR="00E42A61" w:rsidRDefault="00E42A61" w:rsidP="00FB6F32">
      <w:pPr>
        <w:pStyle w:val="ListParagraph"/>
        <w:ind w:left="360"/>
        <w:rPr>
          <w:rFonts w:ascii="Century Gothic" w:hAnsi="Century Gothic"/>
          <w:sz w:val="24"/>
          <w:szCs w:val="24"/>
        </w:rPr>
      </w:pPr>
    </w:p>
    <w:p w:rsidR="00E42A61" w:rsidRPr="00FB6F32" w:rsidRDefault="00E42A61" w:rsidP="00FB6F32">
      <w:pPr>
        <w:pStyle w:val="ListParagraph"/>
        <w:ind w:left="360"/>
        <w:rPr>
          <w:rFonts w:ascii="Century Gothic" w:hAnsi="Century Gothic"/>
          <w:sz w:val="24"/>
          <w:szCs w:val="24"/>
        </w:rPr>
      </w:pPr>
    </w:p>
    <w:sectPr w:rsidR="00E42A61" w:rsidRPr="00FB6F32" w:rsidSect="002A1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lgerian">
    <w:charset w:val="00"/>
    <w:family w:val="decorativ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54A"/>
    <w:multiLevelType w:val="hybridMultilevel"/>
    <w:tmpl w:val="3F4A45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F5951FF"/>
    <w:multiLevelType w:val="multilevel"/>
    <w:tmpl w:val="0A44329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0BA0F54"/>
    <w:multiLevelType w:val="hybridMultilevel"/>
    <w:tmpl w:val="5AC24A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D47369D"/>
    <w:multiLevelType w:val="multilevel"/>
    <w:tmpl w:val="B9EAE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46754"/>
    <w:multiLevelType w:val="multilevel"/>
    <w:tmpl w:val="B08E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0B67"/>
    <w:rsid w:val="000825C4"/>
    <w:rsid w:val="001406CE"/>
    <w:rsid w:val="001A4DDA"/>
    <w:rsid w:val="001D31BC"/>
    <w:rsid w:val="00296C28"/>
    <w:rsid w:val="002A126D"/>
    <w:rsid w:val="006348F3"/>
    <w:rsid w:val="00645A29"/>
    <w:rsid w:val="00654BBB"/>
    <w:rsid w:val="008B20DE"/>
    <w:rsid w:val="00C76939"/>
    <w:rsid w:val="00CB0B67"/>
    <w:rsid w:val="00D013C9"/>
    <w:rsid w:val="00E06327"/>
    <w:rsid w:val="00E42A61"/>
    <w:rsid w:val="00EE56EC"/>
    <w:rsid w:val="00FB6F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2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06CE"/>
  </w:style>
  <w:style w:type="character" w:styleId="Hyperlink">
    <w:name w:val="Hyperlink"/>
    <w:basedOn w:val="DefaultParagraphFont"/>
    <w:uiPriority w:val="99"/>
    <w:unhideWhenUsed/>
    <w:rsid w:val="001406CE"/>
    <w:rPr>
      <w:color w:val="0000FF"/>
      <w:u w:val="single"/>
    </w:rPr>
  </w:style>
  <w:style w:type="paragraph" w:styleId="HTMLPreformatted">
    <w:name w:val="HTML Preformatted"/>
    <w:basedOn w:val="Normal"/>
    <w:link w:val="HTMLPreformattedChar"/>
    <w:uiPriority w:val="99"/>
    <w:unhideWhenUsed/>
    <w:rsid w:val="00140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1406CE"/>
    <w:rPr>
      <w:rFonts w:ascii="Courier New" w:eastAsia="Times New Roman" w:hAnsi="Courier New" w:cs="Courier New"/>
      <w:sz w:val="20"/>
      <w:szCs w:val="20"/>
      <w:lang w:eastAsia="sl-SI"/>
    </w:rPr>
  </w:style>
  <w:style w:type="paragraph" w:styleId="ListParagraph">
    <w:name w:val="List Paragraph"/>
    <w:basedOn w:val="Normal"/>
    <w:uiPriority w:val="34"/>
    <w:qFormat/>
    <w:rsid w:val="001406CE"/>
    <w:pPr>
      <w:ind w:left="720"/>
      <w:contextualSpacing/>
    </w:pPr>
  </w:style>
  <w:style w:type="character" w:customStyle="1" w:styleId="apple-style-span">
    <w:name w:val="apple-style-span"/>
    <w:basedOn w:val="DefaultParagraphFont"/>
    <w:rsid w:val="00296C28"/>
  </w:style>
  <w:style w:type="character" w:customStyle="1" w:styleId="velikazacetnica">
    <w:name w:val="velika_zacetnica"/>
    <w:basedOn w:val="DefaultParagraphFont"/>
    <w:rsid w:val="0029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1078">
      <w:bodyDiv w:val="1"/>
      <w:marLeft w:val="0"/>
      <w:marRight w:val="0"/>
      <w:marTop w:val="0"/>
      <w:marBottom w:val="0"/>
      <w:divBdr>
        <w:top w:val="none" w:sz="0" w:space="0" w:color="auto"/>
        <w:left w:val="none" w:sz="0" w:space="0" w:color="auto"/>
        <w:bottom w:val="none" w:sz="0" w:space="0" w:color="auto"/>
        <w:right w:val="none" w:sz="0" w:space="0" w:color="auto"/>
      </w:divBdr>
    </w:div>
    <w:div w:id="361711164">
      <w:bodyDiv w:val="1"/>
      <w:marLeft w:val="0"/>
      <w:marRight w:val="0"/>
      <w:marTop w:val="0"/>
      <w:marBottom w:val="0"/>
      <w:divBdr>
        <w:top w:val="none" w:sz="0" w:space="0" w:color="auto"/>
        <w:left w:val="none" w:sz="0" w:space="0" w:color="auto"/>
        <w:bottom w:val="none" w:sz="0" w:space="0" w:color="auto"/>
        <w:right w:val="none" w:sz="0" w:space="0" w:color="auto"/>
      </w:divBdr>
    </w:div>
    <w:div w:id="734746386">
      <w:bodyDiv w:val="1"/>
      <w:marLeft w:val="0"/>
      <w:marRight w:val="0"/>
      <w:marTop w:val="0"/>
      <w:marBottom w:val="0"/>
      <w:divBdr>
        <w:top w:val="none" w:sz="0" w:space="0" w:color="auto"/>
        <w:left w:val="none" w:sz="0" w:space="0" w:color="auto"/>
        <w:bottom w:val="none" w:sz="0" w:space="0" w:color="auto"/>
        <w:right w:val="none" w:sz="0" w:space="0" w:color="auto"/>
      </w:divBdr>
    </w:div>
    <w:div w:id="1064909110">
      <w:bodyDiv w:val="1"/>
      <w:marLeft w:val="0"/>
      <w:marRight w:val="0"/>
      <w:marTop w:val="0"/>
      <w:marBottom w:val="0"/>
      <w:divBdr>
        <w:top w:val="none" w:sz="0" w:space="0" w:color="auto"/>
        <w:left w:val="none" w:sz="0" w:space="0" w:color="auto"/>
        <w:bottom w:val="none" w:sz="0" w:space="0" w:color="auto"/>
        <w:right w:val="none" w:sz="0" w:space="0" w:color="auto"/>
      </w:divBdr>
    </w:div>
    <w:div w:id="1158303507">
      <w:bodyDiv w:val="1"/>
      <w:marLeft w:val="0"/>
      <w:marRight w:val="0"/>
      <w:marTop w:val="0"/>
      <w:marBottom w:val="0"/>
      <w:divBdr>
        <w:top w:val="none" w:sz="0" w:space="0" w:color="auto"/>
        <w:left w:val="none" w:sz="0" w:space="0" w:color="auto"/>
        <w:bottom w:val="none" w:sz="0" w:space="0" w:color="auto"/>
        <w:right w:val="none" w:sz="0" w:space="0" w:color="auto"/>
      </w:divBdr>
    </w:div>
    <w:div w:id="1217203256">
      <w:bodyDiv w:val="1"/>
      <w:marLeft w:val="0"/>
      <w:marRight w:val="0"/>
      <w:marTop w:val="0"/>
      <w:marBottom w:val="0"/>
      <w:divBdr>
        <w:top w:val="none" w:sz="0" w:space="0" w:color="auto"/>
        <w:left w:val="none" w:sz="0" w:space="0" w:color="auto"/>
        <w:bottom w:val="none" w:sz="0" w:space="0" w:color="auto"/>
        <w:right w:val="none" w:sz="0" w:space="0" w:color="auto"/>
      </w:divBdr>
    </w:div>
    <w:div w:id="1578858014">
      <w:bodyDiv w:val="1"/>
      <w:marLeft w:val="0"/>
      <w:marRight w:val="0"/>
      <w:marTop w:val="0"/>
      <w:marBottom w:val="0"/>
      <w:divBdr>
        <w:top w:val="none" w:sz="0" w:space="0" w:color="auto"/>
        <w:left w:val="none" w:sz="0" w:space="0" w:color="auto"/>
        <w:bottom w:val="none" w:sz="0" w:space="0" w:color="auto"/>
        <w:right w:val="none" w:sz="0" w:space="0" w:color="auto"/>
      </w:divBdr>
    </w:div>
    <w:div w:id="1603951393">
      <w:bodyDiv w:val="1"/>
      <w:marLeft w:val="0"/>
      <w:marRight w:val="0"/>
      <w:marTop w:val="0"/>
      <w:marBottom w:val="0"/>
      <w:divBdr>
        <w:top w:val="none" w:sz="0" w:space="0" w:color="auto"/>
        <w:left w:val="none" w:sz="0" w:space="0" w:color="auto"/>
        <w:bottom w:val="none" w:sz="0" w:space="0" w:color="auto"/>
        <w:right w:val="none" w:sz="0" w:space="0" w:color="auto"/>
      </w:divBdr>
    </w:div>
    <w:div w:id="1610041033">
      <w:bodyDiv w:val="1"/>
      <w:marLeft w:val="0"/>
      <w:marRight w:val="0"/>
      <w:marTop w:val="0"/>
      <w:marBottom w:val="0"/>
      <w:divBdr>
        <w:top w:val="none" w:sz="0" w:space="0" w:color="auto"/>
        <w:left w:val="none" w:sz="0" w:space="0" w:color="auto"/>
        <w:bottom w:val="none" w:sz="0" w:space="0" w:color="auto"/>
        <w:right w:val="none" w:sz="0" w:space="0" w:color="auto"/>
      </w:divBdr>
    </w:div>
    <w:div w:id="1836988269">
      <w:bodyDiv w:val="1"/>
      <w:marLeft w:val="0"/>
      <w:marRight w:val="0"/>
      <w:marTop w:val="0"/>
      <w:marBottom w:val="0"/>
      <w:divBdr>
        <w:top w:val="none" w:sz="0" w:space="0" w:color="auto"/>
        <w:left w:val="none" w:sz="0" w:space="0" w:color="auto"/>
        <w:bottom w:val="none" w:sz="0" w:space="0" w:color="auto"/>
        <w:right w:val="none" w:sz="0" w:space="0" w:color="auto"/>
      </w:divBdr>
    </w:div>
    <w:div w:id="21330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gensperk.si/index.php?lang=si&amp;ur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va-vojvodine-kranjske.si/" TargetMode="External"/><Relationship Id="rId5" Type="http://schemas.openxmlformats.org/officeDocument/2006/relationships/hyperlink" Target="http://sl.wikipedia.org/wiki/Janez_Vajkard_Valvas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Links>
    <vt:vector size="18" baseType="variant">
      <vt:variant>
        <vt:i4>983061</vt:i4>
      </vt:variant>
      <vt:variant>
        <vt:i4>6</vt:i4>
      </vt:variant>
      <vt:variant>
        <vt:i4>0</vt:i4>
      </vt:variant>
      <vt:variant>
        <vt:i4>5</vt:i4>
      </vt:variant>
      <vt:variant>
        <vt:lpwstr>http://www.bogensperk.si/index.php?lang=si&amp;url=0</vt:lpwstr>
      </vt:variant>
      <vt:variant>
        <vt:lpwstr/>
      </vt:variant>
      <vt:variant>
        <vt:i4>7012384</vt:i4>
      </vt:variant>
      <vt:variant>
        <vt:i4>3</vt:i4>
      </vt:variant>
      <vt:variant>
        <vt:i4>0</vt:i4>
      </vt:variant>
      <vt:variant>
        <vt:i4>5</vt:i4>
      </vt:variant>
      <vt:variant>
        <vt:lpwstr>http://www.slava-vojvodine-kranjske.si/</vt:lpwstr>
      </vt:variant>
      <vt:variant>
        <vt:lpwstr/>
      </vt:variant>
      <vt:variant>
        <vt:i4>7995439</vt:i4>
      </vt:variant>
      <vt:variant>
        <vt:i4>0</vt:i4>
      </vt:variant>
      <vt:variant>
        <vt:i4>0</vt:i4>
      </vt:variant>
      <vt:variant>
        <vt:i4>5</vt:i4>
      </vt:variant>
      <vt:variant>
        <vt:lpwstr>http://sl.wikipedia.org/wiki/Janez_Vajkard_Valvasor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