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B4" w:rsidRPr="00E045B4" w:rsidRDefault="00E045B4">
      <w:pPr>
        <w:rPr>
          <w:sz w:val="40"/>
          <w:szCs w:val="40"/>
        </w:rPr>
      </w:pPr>
      <w:bookmarkStart w:id="0" w:name="_GoBack"/>
      <w:bookmarkEnd w:id="0"/>
      <w:r w:rsidRPr="00E045B4">
        <w:rPr>
          <w:sz w:val="40"/>
          <w:szCs w:val="40"/>
        </w:rPr>
        <w:t>Antična grška književnost</w:t>
      </w:r>
    </w:p>
    <w:p w:rsidR="00E045B4" w:rsidRDefault="00E045B4"/>
    <w:p w:rsidR="00AF66CE" w:rsidRDefault="00AF66CE">
      <w:r w:rsidRPr="00E045B4">
        <w:rPr>
          <w:b/>
        </w:rPr>
        <w:t xml:space="preserve">Antična grška književnost </w:t>
      </w:r>
      <w:r>
        <w:t>(1200 pr. n. št.)</w:t>
      </w:r>
    </w:p>
    <w:p w:rsidR="00AF66CE" w:rsidRDefault="00AF66CE" w:rsidP="00AF66CE">
      <w:pPr>
        <w:numPr>
          <w:ilvl w:val="0"/>
          <w:numId w:val="1"/>
        </w:numPr>
      </w:pPr>
      <w:r>
        <w:t>arhaična kultura (9-</w:t>
      </w:r>
      <w:smartTag w:uri="urn:schemas-microsoft-com:office:smarttags" w:element="metricconverter">
        <w:smartTagPr>
          <w:attr w:name="ProductID" w:val="6 st"/>
        </w:smartTagPr>
        <w:r>
          <w:t>6 st</w:t>
        </w:r>
      </w:smartTag>
      <w:r>
        <w:t>. pr. n. št.) lirika, epika</w:t>
      </w:r>
    </w:p>
    <w:p w:rsidR="00AF66CE" w:rsidRDefault="00AF66CE" w:rsidP="00AF66CE">
      <w:pPr>
        <w:numPr>
          <w:ilvl w:val="0"/>
          <w:numId w:val="1"/>
        </w:numPr>
      </w:pPr>
      <w:r>
        <w:t xml:space="preserve">klasična kultura (5, </w:t>
      </w:r>
      <w:smartTag w:uri="urn:schemas-microsoft-com:office:smarttags" w:element="metricconverter">
        <w:smartTagPr>
          <w:attr w:name="ProductID" w:val="4 st"/>
        </w:smartTagPr>
        <w:r>
          <w:t>4 st</w:t>
        </w:r>
      </w:smartTag>
      <w:r>
        <w:t xml:space="preserve"> pr. n. št) vrh dramatike in filozofije</w:t>
      </w:r>
    </w:p>
    <w:p w:rsidR="00AF66CE" w:rsidRDefault="00AF66CE" w:rsidP="00AF66CE">
      <w:pPr>
        <w:numPr>
          <w:ilvl w:val="0"/>
          <w:numId w:val="1"/>
        </w:numPr>
      </w:pPr>
      <w:r>
        <w:t>helenizem (4-</w:t>
      </w:r>
      <w:smartTag w:uri="urn:schemas-microsoft-com:office:smarttags" w:element="metricconverter">
        <w:smartTagPr>
          <w:attr w:name="ProductID" w:val="1 st"/>
        </w:smartTagPr>
        <w:r>
          <w:t>1 st</w:t>
        </w:r>
      </w:smartTag>
      <w:r>
        <w:t>. pr. n. št.)</w:t>
      </w:r>
    </w:p>
    <w:p w:rsidR="00AF66CE" w:rsidRDefault="00AF66CE" w:rsidP="00AF66CE"/>
    <w:p w:rsidR="004B2339" w:rsidRDefault="004B2339" w:rsidP="00AF66CE">
      <w:r w:rsidRPr="00E045B4">
        <w:rPr>
          <w:b/>
        </w:rPr>
        <w:t>Epsko pesništvo</w:t>
      </w:r>
      <w:r>
        <w:t>:</w:t>
      </w:r>
    </w:p>
    <w:p w:rsidR="004B2339" w:rsidRDefault="004B2339" w:rsidP="004B2339">
      <w:pPr>
        <w:numPr>
          <w:ilvl w:val="0"/>
          <w:numId w:val="1"/>
        </w:numPr>
      </w:pPr>
      <w:r>
        <w:t>slavi plemiške junake</w:t>
      </w:r>
    </w:p>
    <w:p w:rsidR="004B2339" w:rsidRDefault="004B2339" w:rsidP="004B2339">
      <w:pPr>
        <w:numPr>
          <w:ilvl w:val="0"/>
          <w:numId w:val="1"/>
        </w:numPr>
      </w:pPr>
      <w:r>
        <w:t>verz je heksameter (en sam)</w:t>
      </w:r>
    </w:p>
    <w:p w:rsidR="004B2339" w:rsidRDefault="004B2339" w:rsidP="004B2339"/>
    <w:p w:rsidR="004B2339" w:rsidRDefault="004B2339" w:rsidP="004B2339">
      <w:r w:rsidRPr="00E045B4">
        <w:rPr>
          <w:b/>
        </w:rPr>
        <w:t xml:space="preserve"> Lirika</w:t>
      </w:r>
      <w:r>
        <w:t>:</w:t>
      </w:r>
    </w:p>
    <w:p w:rsidR="00AF66CE" w:rsidRDefault="004B2339" w:rsidP="004B2339">
      <w:pPr>
        <w:numPr>
          <w:ilvl w:val="0"/>
          <w:numId w:val="1"/>
        </w:numPr>
      </w:pPr>
      <w:r>
        <w:t>poje o vsakdanjem življenju</w:t>
      </w:r>
    </w:p>
    <w:p w:rsidR="004B2339" w:rsidRDefault="004B2339" w:rsidP="004B2339">
      <w:pPr>
        <w:numPr>
          <w:ilvl w:val="0"/>
          <w:numId w:val="1"/>
        </w:numPr>
      </w:pPr>
      <w:r>
        <w:t>nove metrične oblike</w:t>
      </w:r>
    </w:p>
    <w:p w:rsidR="004B2339" w:rsidRDefault="004B2339" w:rsidP="004B2339">
      <w:pPr>
        <w:numPr>
          <w:ilvl w:val="0"/>
          <w:numId w:val="1"/>
        </w:numPr>
      </w:pPr>
      <w:r>
        <w:t>Sapfo: ljubezenske pesmi</w:t>
      </w:r>
    </w:p>
    <w:p w:rsidR="004B2339" w:rsidRDefault="004B2339" w:rsidP="004B2339">
      <w:pPr>
        <w:numPr>
          <w:ilvl w:val="0"/>
          <w:numId w:val="1"/>
        </w:numPr>
      </w:pPr>
      <w:r>
        <w:t>Anakreon: lahkotne in igrive pesmi</w:t>
      </w:r>
    </w:p>
    <w:p w:rsidR="004B2339" w:rsidRDefault="004B2339" w:rsidP="004B2339"/>
    <w:p w:rsidR="004B2339" w:rsidRDefault="00571A59" w:rsidP="004B2339">
      <w:r>
        <w:t>Obredne pesmi →</w:t>
      </w:r>
      <w:r w:rsidR="00E045B4">
        <w:t xml:space="preserve"> </w:t>
      </w:r>
      <w:r w:rsidRPr="00E045B4">
        <w:rPr>
          <w:b/>
        </w:rPr>
        <w:t>tragedija</w:t>
      </w:r>
      <w:r>
        <w:t>:</w:t>
      </w:r>
    </w:p>
    <w:p w:rsidR="00571A59" w:rsidRDefault="00571A59" w:rsidP="00571A59">
      <w:pPr>
        <w:numPr>
          <w:ilvl w:val="4"/>
          <w:numId w:val="1"/>
        </w:numPr>
      </w:pPr>
      <w:r>
        <w:t>člani zbora so oblečeni v kozlovske kože</w:t>
      </w:r>
    </w:p>
    <w:p w:rsidR="00571A59" w:rsidRDefault="00571A59" w:rsidP="00571A59">
      <w:pPr>
        <w:numPr>
          <w:ilvl w:val="4"/>
          <w:numId w:val="1"/>
        </w:numPr>
      </w:pPr>
      <w:r>
        <w:t>nasproti zbora stoji igralec → dialog</w:t>
      </w:r>
    </w:p>
    <w:p w:rsidR="00571A59" w:rsidRDefault="00571A59" w:rsidP="00571A59">
      <w:pPr>
        <w:numPr>
          <w:ilvl w:val="4"/>
          <w:numId w:val="1"/>
        </w:numPr>
      </w:pPr>
      <w:r>
        <w:t>na sceni sta največ 2 igralca (vsi igralci so moški, nosijo maske in dolge halje)</w:t>
      </w:r>
    </w:p>
    <w:p w:rsidR="00571A59" w:rsidRDefault="00571A59" w:rsidP="00571A59">
      <w:pPr>
        <w:numPr>
          <w:ilvl w:val="4"/>
          <w:numId w:val="1"/>
        </w:numPr>
      </w:pPr>
      <w:r>
        <w:t>Ajshil: uvede 2 igralca</w:t>
      </w:r>
    </w:p>
    <w:p w:rsidR="00571A59" w:rsidRDefault="00571A59" w:rsidP="00571A59">
      <w:pPr>
        <w:numPr>
          <w:ilvl w:val="4"/>
          <w:numId w:val="1"/>
        </w:numPr>
      </w:pPr>
      <w:r>
        <w:t>Sofokles: uvede 3 igralca</w:t>
      </w:r>
    </w:p>
    <w:p w:rsidR="00571A59" w:rsidRDefault="00571A59" w:rsidP="00571A59"/>
    <w:p w:rsidR="00571A59" w:rsidRDefault="00571A59" w:rsidP="00571A59">
      <w:r w:rsidRPr="00E045B4">
        <w:rPr>
          <w:b/>
        </w:rPr>
        <w:t>Vrh tragedije</w:t>
      </w:r>
      <w:r>
        <w:t xml:space="preserve"> (klasično obdobje):</w:t>
      </w:r>
    </w:p>
    <w:p w:rsidR="00571A59" w:rsidRDefault="00571A59" w:rsidP="00571A59">
      <w:pPr>
        <w:numPr>
          <w:ilvl w:val="0"/>
          <w:numId w:val="1"/>
        </w:numPr>
      </w:pPr>
      <w:r>
        <w:t>tekmovanje treh tragedij:</w:t>
      </w:r>
    </w:p>
    <w:p w:rsidR="00571A59" w:rsidRDefault="00571A59" w:rsidP="00E045B4">
      <w:pPr>
        <w:numPr>
          <w:ilvl w:val="5"/>
          <w:numId w:val="1"/>
        </w:numPr>
      </w:pPr>
      <w:r>
        <w:t>Ajshil, Sofokles, Evripid</w:t>
      </w:r>
    </w:p>
    <w:p w:rsidR="00E045B4" w:rsidRDefault="00E045B4" w:rsidP="00571A59">
      <w:pPr>
        <w:numPr>
          <w:ilvl w:val="0"/>
          <w:numId w:val="1"/>
        </w:numPr>
      </w:pPr>
      <w:r>
        <w:t>v tem obdobju se razcveti tudi:</w:t>
      </w:r>
    </w:p>
    <w:p w:rsidR="00E045B4" w:rsidRDefault="00E045B4" w:rsidP="00E045B4">
      <w:pPr>
        <w:numPr>
          <w:ilvl w:val="5"/>
          <w:numId w:val="1"/>
        </w:numPr>
      </w:pPr>
      <w:r>
        <w:t xml:space="preserve"> grška komedija</w:t>
      </w:r>
    </w:p>
    <w:p w:rsidR="00E045B4" w:rsidRDefault="00E045B4" w:rsidP="00E045B4">
      <w:pPr>
        <w:numPr>
          <w:ilvl w:val="5"/>
          <w:numId w:val="1"/>
        </w:numPr>
      </w:pPr>
      <w:r>
        <w:t xml:space="preserve"> lirsko pesništvo in pripovedništvo</w:t>
      </w:r>
    </w:p>
    <w:p w:rsidR="005C466E" w:rsidRDefault="00E045B4" w:rsidP="005C466E">
      <w:pPr>
        <w:numPr>
          <w:ilvl w:val="5"/>
          <w:numId w:val="1"/>
        </w:numPr>
      </w:pPr>
      <w:r>
        <w:t>pustolovsko-ljubezenski romani</w:t>
      </w:r>
    </w:p>
    <w:p w:rsidR="005C466E" w:rsidRPr="005C466E" w:rsidRDefault="005C466E" w:rsidP="005C466E">
      <w:pPr>
        <w:numPr>
          <w:ilvl w:val="0"/>
          <w:numId w:val="1"/>
        </w:numPr>
        <w:rPr>
          <w:b/>
        </w:rPr>
      </w:pPr>
      <w:r w:rsidRPr="005C466E">
        <w:rPr>
          <w:b/>
        </w:rPr>
        <w:t xml:space="preserve">Anfiteater: </w:t>
      </w:r>
    </w:p>
    <w:p w:rsidR="005C466E" w:rsidRDefault="005C466E" w:rsidP="005C466E">
      <w:pPr>
        <w:numPr>
          <w:ilvl w:val="2"/>
          <w:numId w:val="1"/>
        </w:numPr>
      </w:pPr>
      <w:r>
        <w:t>orkestre (prostor kjer poje in pleše zbor)</w:t>
      </w:r>
    </w:p>
    <w:p w:rsidR="005C466E" w:rsidRDefault="005C466E" w:rsidP="005C466E">
      <w:pPr>
        <w:numPr>
          <w:ilvl w:val="2"/>
          <w:numId w:val="1"/>
        </w:numPr>
      </w:pPr>
      <w:r>
        <w:t>skene (gledališka stavba)</w:t>
      </w:r>
    </w:p>
    <w:p w:rsidR="00BB27C6" w:rsidRDefault="00BB27C6" w:rsidP="00BB27C6"/>
    <w:p w:rsidR="00BB27C6" w:rsidRDefault="00BB27C6" w:rsidP="00BB27C6">
      <w:r>
        <w:br w:type="page"/>
      </w:r>
    </w:p>
    <w:p w:rsidR="00E045B4" w:rsidRDefault="00E045B4" w:rsidP="00E045B4"/>
    <w:p w:rsidR="00E045B4" w:rsidRDefault="00E045B4" w:rsidP="00E045B4"/>
    <w:p w:rsidR="00E045B4" w:rsidRDefault="00E045B4" w:rsidP="00E045B4">
      <w:r w:rsidRPr="00E045B4">
        <w:rPr>
          <w:sz w:val="40"/>
          <w:szCs w:val="40"/>
        </w:rPr>
        <w:t>Rimska antična književnost</w:t>
      </w:r>
    </w:p>
    <w:p w:rsidR="00445104" w:rsidRPr="00445104" w:rsidRDefault="00445104" w:rsidP="00E045B4"/>
    <w:p w:rsidR="005C466E" w:rsidRPr="00445104" w:rsidRDefault="00445104" w:rsidP="00E045B4">
      <w:pPr>
        <w:rPr>
          <w:b/>
        </w:rPr>
      </w:pPr>
      <w:r w:rsidRPr="00445104">
        <w:rPr>
          <w:b/>
        </w:rPr>
        <w:t>Rimska antična književnost</w:t>
      </w:r>
    </w:p>
    <w:p w:rsidR="00CD3EA0" w:rsidRDefault="00CD3EA0" w:rsidP="00CD3EA0">
      <w:pPr>
        <w:numPr>
          <w:ilvl w:val="0"/>
          <w:numId w:val="1"/>
        </w:numPr>
      </w:pPr>
      <w:r>
        <w:t>začetek: v latinščino prevedena Odiseja (240 pr. n. št.)</w:t>
      </w:r>
    </w:p>
    <w:p w:rsidR="00CD3EA0" w:rsidRDefault="00BB27C6" w:rsidP="00CD3EA0">
      <w:pPr>
        <w:numPr>
          <w:ilvl w:val="0"/>
          <w:numId w:val="1"/>
        </w:numPr>
      </w:pPr>
      <w:r>
        <w:t>razlike mod grško in rimsko:</w:t>
      </w:r>
    </w:p>
    <w:p w:rsidR="00BB27C6" w:rsidRDefault="00BB27C6" w:rsidP="00BB27C6">
      <w:pPr>
        <w:numPr>
          <w:ilvl w:val="5"/>
          <w:numId w:val="1"/>
        </w:numPr>
      </w:pPr>
      <w:r>
        <w:t>manj arhaična</w:t>
      </w:r>
    </w:p>
    <w:p w:rsidR="00BB27C6" w:rsidRDefault="00BB27C6" w:rsidP="00BB27C6">
      <w:pPr>
        <w:numPr>
          <w:ilvl w:val="5"/>
          <w:numId w:val="1"/>
        </w:numPr>
      </w:pPr>
      <w:r>
        <w:t>motivno in idejno bolj civilizacijska</w:t>
      </w:r>
    </w:p>
    <w:p w:rsidR="00BB27C6" w:rsidRDefault="00BB27C6" w:rsidP="00BB27C6">
      <w:pPr>
        <w:numPr>
          <w:ilvl w:val="5"/>
          <w:numId w:val="1"/>
        </w:numPr>
      </w:pPr>
      <w:r>
        <w:t>bolj kultivirana</w:t>
      </w:r>
    </w:p>
    <w:p w:rsidR="00BB27C6" w:rsidRDefault="00BB27C6" w:rsidP="00BB27C6">
      <w:pPr>
        <w:numPr>
          <w:ilvl w:val="5"/>
          <w:numId w:val="1"/>
        </w:numPr>
      </w:pPr>
      <w:r>
        <w:t>preveč razumska in hladna</w:t>
      </w:r>
    </w:p>
    <w:p w:rsidR="00BB27C6" w:rsidRDefault="00BB27C6" w:rsidP="00BB27C6">
      <w:pPr>
        <w:numPr>
          <w:ilvl w:val="0"/>
          <w:numId w:val="1"/>
        </w:numPr>
      </w:pPr>
      <w:r>
        <w:t>lirika</w:t>
      </w:r>
    </w:p>
    <w:p w:rsidR="00BB27C6" w:rsidRDefault="00BB27C6" w:rsidP="00BB27C6">
      <w:pPr>
        <w:numPr>
          <w:ilvl w:val="0"/>
          <w:numId w:val="1"/>
        </w:numPr>
      </w:pPr>
      <w:r>
        <w:t>epika</w:t>
      </w:r>
    </w:p>
    <w:p w:rsidR="00BB27C6" w:rsidRDefault="00BB27C6" w:rsidP="00BB27C6">
      <w:pPr>
        <w:numPr>
          <w:ilvl w:val="0"/>
          <w:numId w:val="1"/>
        </w:numPr>
      </w:pPr>
      <w:r>
        <w:t>proza</w:t>
      </w:r>
    </w:p>
    <w:p w:rsidR="00BB27C6" w:rsidRDefault="00BB27C6" w:rsidP="00BB27C6"/>
    <w:p w:rsidR="00BB27C6" w:rsidRDefault="00BB27C6" w:rsidP="00BB27C6">
      <w:r w:rsidRPr="00445104">
        <w:rPr>
          <w:b/>
        </w:rPr>
        <w:t>Predklasično obdobje</w:t>
      </w:r>
      <w:r>
        <w:t xml:space="preserve"> (240 do81 pr. n. št.):</w:t>
      </w:r>
    </w:p>
    <w:p w:rsidR="00BB27C6" w:rsidRDefault="00BB27C6" w:rsidP="00BB27C6">
      <w:pPr>
        <w:numPr>
          <w:ilvl w:val="0"/>
          <w:numId w:val="1"/>
        </w:numPr>
      </w:pPr>
      <w:r>
        <w:t>rimska komedija</w:t>
      </w:r>
    </w:p>
    <w:p w:rsidR="00BB27C6" w:rsidRDefault="00BB27C6" w:rsidP="00BB27C6">
      <w:pPr>
        <w:numPr>
          <w:ilvl w:val="3"/>
          <w:numId w:val="1"/>
        </w:numPr>
      </w:pPr>
      <w:r>
        <w:t>Plavt (piše drame in predeluje novogrške komedije)</w:t>
      </w:r>
    </w:p>
    <w:p w:rsidR="00BB27C6" w:rsidRDefault="00BB27C6" w:rsidP="00BB27C6">
      <w:pPr>
        <w:numPr>
          <w:ilvl w:val="3"/>
          <w:numId w:val="1"/>
        </w:numPr>
      </w:pPr>
      <w:r>
        <w:t>situacijska komika, lik sužnja (najbolj izoblikovana dramska oseba), petje, burke, duhovite scenske domislice, in robate šale</w:t>
      </w:r>
    </w:p>
    <w:p w:rsidR="00BB27C6" w:rsidRDefault="00BB27C6" w:rsidP="00BB27C6"/>
    <w:p w:rsidR="00BB27C6" w:rsidRDefault="00BB27C6" w:rsidP="00BB27C6">
      <w:r w:rsidRPr="00445104">
        <w:rPr>
          <w:b/>
        </w:rPr>
        <w:t>Klasična doba</w:t>
      </w:r>
      <w:r>
        <w:t xml:space="preserve"> (81 pr. Kr. do 117 po. Kr):</w:t>
      </w:r>
    </w:p>
    <w:p w:rsidR="00445104" w:rsidRDefault="00445104" w:rsidP="00445104">
      <w:pPr>
        <w:numPr>
          <w:ilvl w:val="0"/>
          <w:numId w:val="1"/>
        </w:numPr>
      </w:pPr>
      <w:r>
        <w:t>srebrni vek</w:t>
      </w:r>
    </w:p>
    <w:p w:rsidR="00BB27C6" w:rsidRDefault="00BB27C6" w:rsidP="00445104">
      <w:pPr>
        <w:numPr>
          <w:ilvl w:val="3"/>
          <w:numId w:val="1"/>
        </w:numPr>
      </w:pPr>
      <w:r>
        <w:t xml:space="preserve"> govorništvo (Cicero)</w:t>
      </w:r>
    </w:p>
    <w:p w:rsidR="00BB27C6" w:rsidRDefault="00BB27C6" w:rsidP="00445104">
      <w:pPr>
        <w:numPr>
          <w:ilvl w:val="3"/>
          <w:numId w:val="1"/>
        </w:numPr>
      </w:pPr>
      <w:r>
        <w:t xml:space="preserve"> </w:t>
      </w:r>
      <w:r w:rsidR="00445104">
        <w:t>zgodovinopisje (Julij Cezar)</w:t>
      </w:r>
    </w:p>
    <w:p w:rsidR="00445104" w:rsidRDefault="00445104" w:rsidP="00445104"/>
    <w:p w:rsidR="00445104" w:rsidRDefault="00445104" w:rsidP="00445104">
      <w:pPr>
        <w:numPr>
          <w:ilvl w:val="0"/>
          <w:numId w:val="1"/>
        </w:numPr>
      </w:pPr>
      <w:r>
        <w:t>zlati vek</w:t>
      </w:r>
    </w:p>
    <w:p w:rsidR="00445104" w:rsidRDefault="00445104" w:rsidP="00445104">
      <w:pPr>
        <w:numPr>
          <w:ilvl w:val="3"/>
          <w:numId w:val="1"/>
        </w:numPr>
      </w:pPr>
      <w:r>
        <w:t>lirika (Katul, Horac, Tibul, Ovid)</w:t>
      </w:r>
    </w:p>
    <w:p w:rsidR="00445104" w:rsidRDefault="00445104" w:rsidP="00445104">
      <w:pPr>
        <w:numPr>
          <w:ilvl w:val="3"/>
          <w:numId w:val="1"/>
        </w:numPr>
      </w:pPr>
      <w:r>
        <w:t>epika (Vergil, Ovid)</w:t>
      </w:r>
    </w:p>
    <w:p w:rsidR="00445104" w:rsidRDefault="00445104" w:rsidP="00445104"/>
    <w:p w:rsidR="00BB27C6" w:rsidRDefault="00BB27C6" w:rsidP="00BB27C6"/>
    <w:p w:rsidR="00BB27C6" w:rsidRPr="00CD3EA0" w:rsidRDefault="00BB27C6" w:rsidP="00BB27C6"/>
    <w:p w:rsidR="005C466E" w:rsidRDefault="005C466E" w:rsidP="00E045B4"/>
    <w:p w:rsidR="005C466E" w:rsidRPr="005C466E" w:rsidRDefault="005C466E" w:rsidP="00E045B4"/>
    <w:p w:rsidR="005C466E" w:rsidRDefault="005C466E" w:rsidP="00E045B4">
      <w:pPr>
        <w:rPr>
          <w:sz w:val="40"/>
          <w:szCs w:val="40"/>
        </w:rPr>
      </w:pPr>
    </w:p>
    <w:p w:rsidR="005C466E" w:rsidRPr="005C466E" w:rsidRDefault="005C466E" w:rsidP="00E045B4"/>
    <w:p w:rsidR="00E045B4" w:rsidRDefault="00E045B4" w:rsidP="00E045B4"/>
    <w:p w:rsidR="00E045B4" w:rsidRPr="00E045B4" w:rsidRDefault="00E045B4" w:rsidP="00E045B4"/>
    <w:p w:rsidR="00E045B4" w:rsidRDefault="00E045B4" w:rsidP="00E045B4"/>
    <w:p w:rsidR="00E045B4" w:rsidRDefault="00E045B4" w:rsidP="00E045B4"/>
    <w:p w:rsidR="00571A59" w:rsidRDefault="00571A59" w:rsidP="00571A59"/>
    <w:p w:rsidR="00571A59" w:rsidRDefault="00571A59" w:rsidP="00571A59">
      <w:pPr>
        <w:ind w:left="1416"/>
      </w:pPr>
    </w:p>
    <w:p w:rsidR="00AF66CE" w:rsidRDefault="00AF66CE" w:rsidP="00AF66CE"/>
    <w:p w:rsidR="00AF66CE" w:rsidRDefault="00AF66CE" w:rsidP="00AF66CE"/>
    <w:p w:rsidR="00AF66CE" w:rsidRDefault="00AF66CE" w:rsidP="00AF66CE"/>
    <w:p w:rsidR="00AF66CE" w:rsidRDefault="00AF66CE" w:rsidP="00AF66CE"/>
    <w:sectPr w:rsidR="00AF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4693B"/>
    <w:multiLevelType w:val="hybridMultilevel"/>
    <w:tmpl w:val="C3229F68"/>
    <w:lvl w:ilvl="0" w:tplc="E6E21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6CE"/>
    <w:rsid w:val="00445104"/>
    <w:rsid w:val="004B2339"/>
    <w:rsid w:val="00571A59"/>
    <w:rsid w:val="005C466E"/>
    <w:rsid w:val="0097656F"/>
    <w:rsid w:val="00AF66CE"/>
    <w:rsid w:val="00B909C0"/>
    <w:rsid w:val="00BB27C6"/>
    <w:rsid w:val="00CD3EA0"/>
    <w:rsid w:val="00E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