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86" w:rsidRDefault="00B45D74">
      <w:pPr>
        <w:pStyle w:val="Heading2"/>
        <w:jc w:val="center"/>
      </w:pPr>
      <w:bookmarkStart w:id="0" w:name="_GoBack"/>
      <w:bookmarkEnd w:id="0"/>
      <w:r>
        <w:t>PRVINE DRAMATIKE</w:t>
      </w:r>
    </w:p>
    <w:p w:rsidR="00AE5C86" w:rsidRDefault="00AE5C86">
      <w:pPr>
        <w:jc w:val="center"/>
        <w:rPr>
          <w:rFonts w:ascii="Verdana" w:hAnsi="Verdana"/>
          <w:b/>
          <w:color w:val="FF6600"/>
          <w:sz w:val="22"/>
          <w:szCs w:val="22"/>
        </w:rPr>
      </w:pPr>
    </w:p>
    <w:p w:rsidR="00AE5C86" w:rsidRDefault="00AE5C86">
      <w:pPr>
        <w:rPr>
          <w:rFonts w:ascii="Verdana" w:hAnsi="Verdana"/>
          <w:b/>
          <w:sz w:val="22"/>
          <w:szCs w:val="22"/>
        </w:rPr>
      </w:pPr>
    </w:p>
    <w:p w:rsidR="00AE5C86" w:rsidRDefault="00AE5C86">
      <w:pPr>
        <w:rPr>
          <w:rFonts w:ascii="Verdana" w:hAnsi="Verdana"/>
          <w:b/>
          <w:sz w:val="22"/>
          <w:szCs w:val="22"/>
        </w:rPr>
      </w:pPr>
    </w:p>
    <w:p w:rsidR="00AE5C86" w:rsidRDefault="00B45D7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Prvine dramatike so: govor, pogovor, dvogovor.</w:t>
      </w:r>
    </w:p>
    <w:p w:rsidR="00AE5C86" w:rsidRDefault="00B45D7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Pisana je za uprizarjanje. </w:t>
      </w:r>
    </w:p>
    <w:p w:rsidR="00AE5C86" w:rsidRDefault="00B45D7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Zunanja zgradba: -dejanja</w:t>
      </w:r>
    </w:p>
    <w:p w:rsidR="00AE5C86" w:rsidRDefault="00B45D7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-prizori</w:t>
      </w:r>
    </w:p>
    <w:p w:rsidR="00AE5C86" w:rsidRDefault="00B45D7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-slike</w:t>
      </w:r>
    </w:p>
    <w:p w:rsidR="00AE5C86" w:rsidRDefault="00B45D7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Nastop je vsak prihod na oder.</w:t>
      </w:r>
    </w:p>
    <w:p w:rsidR="00AE5C86" w:rsidRDefault="00B45D7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Pri branju drame ločimo:-glavno besedilo (kar kdo govori)</w:t>
      </w:r>
    </w:p>
    <w:p w:rsidR="00AE5C86" w:rsidRDefault="00B45D7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-stransko besedilo (so navodila, kar naj bi se na odru dogajalo, poleg govorjenja)</w:t>
      </w:r>
    </w:p>
    <w:p w:rsidR="00AE5C86" w:rsidRDefault="00B45D74">
      <w:pPr>
        <w:rPr>
          <w:rFonts w:ascii="Verdana" w:hAnsi="Verdana"/>
          <w:b/>
          <w:color w:val="800000"/>
          <w:sz w:val="22"/>
          <w:szCs w:val="22"/>
        </w:rPr>
      </w:pPr>
      <w:r>
        <w:rPr>
          <w:rFonts w:ascii="Verdana" w:hAnsi="Verdana"/>
          <w:b/>
          <w:color w:val="800000"/>
          <w:sz w:val="22"/>
          <w:szCs w:val="22"/>
        </w:rPr>
        <w:t xml:space="preserve">                                         </w:t>
      </w:r>
      <w:r>
        <w:rPr>
          <w:rFonts w:ascii="Verdana" w:hAnsi="Verdana"/>
          <w:b/>
          <w:sz w:val="22"/>
          <w:szCs w:val="22"/>
        </w:rPr>
        <w:t>-didaskalije</w:t>
      </w:r>
      <w:r>
        <w:rPr>
          <w:rFonts w:ascii="Verdana" w:hAnsi="Verdana"/>
          <w:b/>
          <w:color w:val="800000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(igrske opazke)</w:t>
      </w:r>
    </w:p>
    <w:p w:rsidR="00AE5C86" w:rsidRDefault="00B45D74">
      <w:pPr>
        <w:rPr>
          <w:rFonts w:ascii="Verdana" w:hAnsi="Verdana"/>
          <w:b/>
          <w:color w:val="800000"/>
          <w:sz w:val="22"/>
          <w:szCs w:val="22"/>
        </w:rPr>
      </w:pPr>
      <w:r>
        <w:rPr>
          <w:rFonts w:ascii="Verdana" w:hAnsi="Verdana"/>
          <w:b/>
          <w:color w:val="0000FF"/>
          <w:sz w:val="22"/>
          <w:szCs w:val="22"/>
        </w:rPr>
        <w:t xml:space="preserve">DIDASKALIJE: </w:t>
      </w:r>
      <w:r>
        <w:rPr>
          <w:rFonts w:ascii="Verdana" w:hAnsi="Verdana"/>
          <w:b/>
          <w:sz w:val="22"/>
          <w:szCs w:val="22"/>
        </w:rPr>
        <w:t>Obsegajo navajanje oseb, kraja , časa, opis prizorišč, sprememb na odru, kretnje nastopajočih, navodila za igranje, mimiko.</w:t>
      </w:r>
    </w:p>
    <w:p w:rsidR="00AE5C86" w:rsidRDefault="00AE5C86">
      <w:pPr>
        <w:rPr>
          <w:rFonts w:ascii="Verdana" w:hAnsi="Verdana"/>
          <w:b/>
          <w:color w:val="993300"/>
          <w:sz w:val="22"/>
          <w:szCs w:val="22"/>
        </w:rPr>
      </w:pPr>
    </w:p>
    <w:p w:rsidR="00AE5C86" w:rsidRDefault="00B45D7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FF"/>
          <w:sz w:val="22"/>
          <w:szCs w:val="22"/>
        </w:rPr>
        <w:t>MONODRAMA:</w:t>
      </w:r>
      <w:r>
        <w:rPr>
          <w:rFonts w:ascii="Verdana" w:hAnsi="Verdana"/>
          <w:b/>
          <w:sz w:val="22"/>
          <w:szCs w:val="22"/>
        </w:rPr>
        <w:t xml:space="preserve"> Če oseba govori sama s seboj.</w:t>
      </w:r>
    </w:p>
    <w:p w:rsidR="00AE5C86" w:rsidRDefault="00AE5C86">
      <w:pPr>
        <w:rPr>
          <w:rFonts w:ascii="Verdana" w:hAnsi="Verdana"/>
          <w:b/>
          <w:color w:val="993300"/>
          <w:sz w:val="22"/>
          <w:szCs w:val="22"/>
        </w:rPr>
      </w:pPr>
    </w:p>
    <w:p w:rsidR="00AE5C86" w:rsidRDefault="00B45D7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FF"/>
          <w:sz w:val="22"/>
          <w:szCs w:val="22"/>
        </w:rPr>
        <w:t>DRAMSKI TRIKOTNIK:</w:t>
      </w:r>
      <w:r>
        <w:rPr>
          <w:rFonts w:ascii="Verdana" w:hAnsi="Verdana"/>
          <w:b/>
          <w:sz w:val="22"/>
          <w:szCs w:val="22"/>
        </w:rPr>
        <w:t xml:space="preserve"> Zasnova, zaplet, razsnova, razplet.</w:t>
      </w:r>
    </w:p>
    <w:p w:rsidR="00AE5C86" w:rsidRDefault="00AE5C86">
      <w:pPr>
        <w:rPr>
          <w:rFonts w:ascii="Verdana" w:hAnsi="Verdana"/>
          <w:b/>
          <w:sz w:val="22"/>
          <w:szCs w:val="22"/>
        </w:rPr>
      </w:pPr>
    </w:p>
    <w:p w:rsidR="00AE5C86" w:rsidRDefault="00B45D7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FF"/>
          <w:sz w:val="22"/>
          <w:szCs w:val="22"/>
        </w:rPr>
        <w:t>ELIZABETINO GLEDALIŠČE:</w:t>
      </w:r>
      <w:r>
        <w:rPr>
          <w:rFonts w:ascii="Verdana" w:hAnsi="Verdana"/>
          <w:b/>
          <w:sz w:val="22"/>
          <w:szCs w:val="22"/>
        </w:rPr>
        <w:t xml:space="preserve"> Zanj je značilno gledališče z imenom globe theatre. Značilno je, da so uprizorili zelo različne teme: Vsakdanje dogodivščine, kriminalno kroniko, utrinke iz zgodovine, legende, politiko. Niso upoštevali do tedaj strogih pravil pri oblikovanju dramske zgradbe. To je bilo gledališče za oči.</w:t>
      </w:r>
    </w:p>
    <w:p w:rsidR="00AE5C86" w:rsidRDefault="00AE5C86">
      <w:pPr>
        <w:rPr>
          <w:rFonts w:ascii="Verdana" w:hAnsi="Verdana"/>
          <w:b/>
          <w:sz w:val="22"/>
          <w:szCs w:val="22"/>
        </w:rPr>
      </w:pPr>
    </w:p>
    <w:p w:rsidR="00AE5C86" w:rsidRDefault="00B45D7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Shakespearova dela so bila uprizorjena v globe theatre. Bilo je precej drugačno od današnjega. Stavba je bila osmerokotna. Privzdignjeno prizorišče so v polkrogu obdajala 3 nadstropja sedišč. Stojišča so bila v parterju. Bilo je leseno, zato se ni ohranilo. Sprejelo je od 1.600-23.000 gledalcev. Ni poznalo slikanega ozadja, razen zaves. Prostore so igralci nakazovali z rekviziti. </w:t>
      </w:r>
    </w:p>
    <w:p w:rsidR="00AE5C86" w:rsidRDefault="00AE5C86">
      <w:pPr>
        <w:rPr>
          <w:rFonts w:ascii="Verdana" w:hAnsi="Verdana"/>
          <w:b/>
          <w:color w:val="993300"/>
          <w:sz w:val="22"/>
          <w:szCs w:val="22"/>
        </w:rPr>
      </w:pPr>
    </w:p>
    <w:p w:rsidR="00AE5C86" w:rsidRDefault="00B45D74">
      <w:pPr>
        <w:pStyle w:val="Heading1"/>
        <w:rPr>
          <w:color w:val="0000FF"/>
        </w:rPr>
      </w:pPr>
      <w:r>
        <w:rPr>
          <w:color w:val="0000FF"/>
        </w:rPr>
        <w:t>WILLIAM SHAKESPEARE</w:t>
      </w:r>
    </w:p>
    <w:p w:rsidR="00AE5C86" w:rsidRDefault="00B45D7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-Za njega je značilno ostro obravnavanje moralnih problemov, odlično poznavanje človekove narave in značajev.</w:t>
      </w:r>
    </w:p>
    <w:p w:rsidR="00AE5C86" w:rsidRDefault="00B45D7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-Nazorno prikazovanje dogodkov in okolja. </w:t>
      </w:r>
    </w:p>
    <w:p w:rsidR="00AE5C86" w:rsidRDefault="00B45D7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-Sočen in metaforičen jezik</w:t>
      </w:r>
    </w:p>
    <w:p w:rsidR="00AE5C86" w:rsidRDefault="00B45D7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-Dela so pisana deloma v verzih, deloma v prozi.</w:t>
      </w:r>
    </w:p>
    <w:p w:rsidR="00AE5C86" w:rsidRDefault="00B45D7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-Je mojster angleškega renesančnega gledališča in eden največjih dramatikov sploh.</w:t>
      </w:r>
    </w:p>
    <w:p w:rsidR="00AE5C86" w:rsidRDefault="00B45D7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-Pisal je zgodovinske drame(Henrik IV, Henrik V, Richard III)</w:t>
      </w:r>
    </w:p>
    <w:p w:rsidR="00AE5C86" w:rsidRDefault="00B45D7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FF"/>
          <w:sz w:val="22"/>
          <w:szCs w:val="22"/>
        </w:rPr>
        <w:t>-</w:t>
      </w:r>
      <w:r>
        <w:rPr>
          <w:rFonts w:ascii="Verdana" w:hAnsi="Verdana"/>
          <w:b/>
          <w:color w:val="0000FF"/>
          <w:sz w:val="22"/>
          <w:szCs w:val="22"/>
          <w:u w:val="single"/>
        </w:rPr>
        <w:t>Komedije:</w:t>
      </w:r>
      <w:r>
        <w:rPr>
          <w:rFonts w:ascii="Verdana" w:hAnsi="Verdana"/>
          <w:b/>
          <w:sz w:val="22"/>
          <w:szCs w:val="22"/>
        </w:rPr>
        <w:t xml:space="preserve"> Komedija zmešnjav, Ukročena trmoglavka, Sen stresne noči, Beneški trgovec, Mnogo hrupa za nič, Kakor vam drago</w:t>
      </w:r>
    </w:p>
    <w:p w:rsidR="00AE5C86" w:rsidRDefault="00B45D74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FF"/>
          <w:sz w:val="22"/>
          <w:szCs w:val="22"/>
          <w:u w:val="single"/>
        </w:rPr>
        <w:t>-Tragedije</w:t>
      </w:r>
      <w:r>
        <w:rPr>
          <w:rFonts w:ascii="Verdana" w:hAnsi="Verdana"/>
          <w:b/>
          <w:color w:val="CC99FF"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 xml:space="preserve"> Romeo in Julija, Julij Cezar, Hamlet, Otelo, Kralj Lear, Machbet…</w:t>
      </w:r>
    </w:p>
    <w:p w:rsidR="00AE5C86" w:rsidRDefault="00AE5C86">
      <w:pPr>
        <w:rPr>
          <w:rFonts w:ascii="Verdana" w:hAnsi="Verdana"/>
          <w:b/>
        </w:rPr>
      </w:pPr>
    </w:p>
    <w:sectPr w:rsidR="00AE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5D74"/>
    <w:rsid w:val="00AE5C86"/>
    <w:rsid w:val="00B45D74"/>
    <w:rsid w:val="00E3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color w:val="3366FF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color w:val="FF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