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C6" w:rsidRDefault="00C11F01">
      <w:pPr>
        <w:rPr>
          <w:b/>
          <w:color w:val="80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800000"/>
          <w:sz w:val="32"/>
          <w:szCs w:val="32"/>
          <w:u w:val="single"/>
        </w:rPr>
        <w:t>Razvoj evropske dramatike</w:t>
      </w:r>
    </w:p>
    <w:p w:rsidR="000344C6" w:rsidRDefault="000344C6">
      <w:pPr>
        <w:ind w:left="360"/>
        <w:rPr>
          <w:b/>
          <w:sz w:val="32"/>
          <w:szCs w:val="32"/>
          <w:u w:val="single"/>
        </w:rPr>
      </w:pPr>
    </w:p>
    <w:p w:rsidR="000344C6" w:rsidRDefault="00C11F0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*ANTIKA*</w:t>
      </w:r>
    </w:p>
    <w:p w:rsidR="000344C6" w:rsidRDefault="000344C6">
      <w:pPr>
        <w:ind w:left="360"/>
        <w:rPr>
          <w:b/>
          <w:sz w:val="32"/>
          <w:szCs w:val="32"/>
        </w:rPr>
      </w:pPr>
    </w:p>
    <w:p w:rsidR="000344C6" w:rsidRDefault="00C11F01">
      <w:pPr>
        <w:ind w:left="360"/>
        <w:rPr>
          <w:u w:val="single"/>
        </w:rPr>
      </w:pPr>
      <w:r>
        <w:rPr>
          <w:u w:val="single"/>
        </w:rPr>
        <w:t>Grška antična  dramatika</w:t>
      </w:r>
    </w:p>
    <w:p w:rsidR="000344C6" w:rsidRDefault="00C11F01">
      <w:pPr>
        <w:ind w:left="180"/>
      </w:pPr>
      <w:r>
        <w:t>- povezana z verstvom</w:t>
      </w:r>
    </w:p>
    <w:p w:rsidR="000344C6" w:rsidRDefault="00C11F01">
      <w:pPr>
        <w:ind w:left="180"/>
      </w:pPr>
      <w:r>
        <w:t>- razvija se v klasičnem obdobju /atiškem/ (5. in 4. st. pr. n. š. do nastopa Aleksandra  Velikega)</w:t>
      </w:r>
    </w:p>
    <w:p w:rsidR="000344C6" w:rsidRDefault="00C11F01">
      <w:pPr>
        <w:ind w:left="180"/>
      </w:pPr>
      <w:r>
        <w:t>- razvijeta se tragedija in komedija</w:t>
      </w:r>
    </w:p>
    <w:p w:rsidR="000344C6" w:rsidRDefault="00C11F01">
      <w:pPr>
        <w:ind w:left="720"/>
      </w:pPr>
      <w:r>
        <w:t>*tragedija: -</w:t>
      </w:r>
      <w:r>
        <w:rPr>
          <w:caps/>
        </w:rPr>
        <w:t>Tespis</w:t>
      </w:r>
      <w:r>
        <w:t xml:space="preserve"> (začetnik grške tragedije)</w:t>
      </w:r>
    </w:p>
    <w:p w:rsidR="000344C6" w:rsidRDefault="00C11F01">
      <w:pPr>
        <w:ind w:left="720"/>
      </w:pPr>
      <w:r>
        <w:tab/>
        <w:t xml:space="preserve">       - </w:t>
      </w:r>
      <w:r>
        <w:rPr>
          <w:caps/>
        </w:rPr>
        <w:t>Aishilos</w:t>
      </w:r>
    </w:p>
    <w:p w:rsidR="000344C6" w:rsidRDefault="00C11F01">
      <w:pPr>
        <w:ind w:left="720"/>
      </w:pPr>
      <w:r>
        <w:t xml:space="preserve">                   - </w:t>
      </w:r>
      <w:r>
        <w:rPr>
          <w:caps/>
        </w:rPr>
        <w:t>Sofokles</w:t>
      </w:r>
      <w:r>
        <w:t xml:space="preserve"> (najpomembnejši grški dramatik) – Antigona</w:t>
      </w:r>
    </w:p>
    <w:p w:rsidR="000344C6" w:rsidRDefault="00C11F01">
      <w:pPr>
        <w:ind w:left="720"/>
      </w:pPr>
      <w:r>
        <w:t xml:space="preserve">                   - </w:t>
      </w:r>
      <w:r>
        <w:rPr>
          <w:caps/>
        </w:rPr>
        <w:t>Evripides</w:t>
      </w:r>
    </w:p>
    <w:p w:rsidR="000344C6" w:rsidRDefault="00C11F01">
      <w:pPr>
        <w:ind w:left="720"/>
      </w:pPr>
      <w:r>
        <w:t xml:space="preserve">*komedija: - </w:t>
      </w:r>
      <w:r>
        <w:rPr>
          <w:caps/>
        </w:rPr>
        <w:t>Aristofanes</w:t>
      </w:r>
    </w:p>
    <w:p w:rsidR="000344C6" w:rsidRDefault="000344C6">
      <w:pPr>
        <w:ind w:left="360"/>
      </w:pPr>
    </w:p>
    <w:p w:rsidR="000344C6" w:rsidRDefault="00C11F01">
      <w:pPr>
        <w:ind w:left="360"/>
      </w:pPr>
      <w:r>
        <w:t>značilnosti grške tragedije:</w:t>
      </w:r>
    </w:p>
    <w:p w:rsidR="000344C6" w:rsidRDefault="00C11F01">
      <w:pPr>
        <w:ind w:left="720"/>
      </w:pPr>
      <w:r>
        <w:t>- motivi iz življenja višjih družbenih slojev</w:t>
      </w:r>
    </w:p>
    <w:p w:rsidR="000344C6" w:rsidRDefault="00C11F01">
      <w:pPr>
        <w:ind w:left="720"/>
      </w:pPr>
      <w:r>
        <w:t>- sintetična in analitična tehnika</w:t>
      </w:r>
    </w:p>
    <w:p w:rsidR="000344C6" w:rsidRDefault="00C11F01">
      <w:pPr>
        <w:ind w:left="720"/>
      </w:pPr>
      <w:r>
        <w:t>- tragični junak, ki psihično in fizično propade</w:t>
      </w:r>
    </w:p>
    <w:p w:rsidR="000344C6" w:rsidRDefault="00C11F01">
      <w:pPr>
        <w:ind w:left="720"/>
      </w:pPr>
      <w:r>
        <w:t>- tragičnost – dramsko osebo pelje v propad</w:t>
      </w:r>
    </w:p>
    <w:p w:rsidR="000344C6" w:rsidRDefault="00C11F01">
      <w:pPr>
        <w:ind w:left="720"/>
      </w:pPr>
      <w:r>
        <w:t>- snov je mitološka – človekova podrjenost volji bogov in polbogov</w:t>
      </w:r>
    </w:p>
    <w:p w:rsidR="000344C6" w:rsidRDefault="00C11F01">
      <w:pPr>
        <w:ind w:left="720"/>
      </w:pPr>
      <w:r>
        <w:t xml:space="preserve">                               -  junaki</w:t>
      </w:r>
    </w:p>
    <w:p w:rsidR="000344C6" w:rsidRDefault="00C11F01">
      <w:pPr>
        <w:ind w:left="720"/>
      </w:pPr>
      <w:r>
        <w:t>- enotnost dogajanja</w:t>
      </w:r>
    </w:p>
    <w:p w:rsidR="000344C6" w:rsidRDefault="00C11F01">
      <w:pPr>
        <w:ind w:left="720"/>
      </w:pPr>
      <w:r>
        <w:t>- verz – verzificirano delo</w:t>
      </w:r>
    </w:p>
    <w:p w:rsidR="000344C6" w:rsidRDefault="00C11F01">
      <w:pPr>
        <w:ind w:left="720"/>
      </w:pPr>
      <w:r>
        <w:t>- bolj pomembna kot komedija</w:t>
      </w:r>
    </w:p>
    <w:p w:rsidR="000344C6" w:rsidRDefault="00C11F01">
      <w:pPr>
        <w:ind w:left="720"/>
      </w:pPr>
      <w:r>
        <w:t>- katarza oz. očiščenje</w:t>
      </w:r>
    </w:p>
    <w:p w:rsidR="000344C6" w:rsidRDefault="00C11F01">
      <w:r>
        <w:t xml:space="preserve">     </w:t>
      </w:r>
    </w:p>
    <w:p w:rsidR="000344C6" w:rsidRDefault="00C11F01">
      <w:r>
        <w:t xml:space="preserve">      značilnosti grške komedije:</w:t>
      </w:r>
    </w:p>
    <w:p w:rsidR="000344C6" w:rsidRDefault="00C11F01">
      <w:pPr>
        <w:ind w:firstLine="708"/>
      </w:pPr>
      <w:r>
        <w:t>- snov je iz vsakdanjega življenja</w:t>
      </w:r>
    </w:p>
    <w:p w:rsidR="000344C6" w:rsidRDefault="00C11F01">
      <w:pPr>
        <w:ind w:left="180"/>
      </w:pPr>
      <w:r>
        <w:tab/>
        <w:t>- preprost, vsakdanji jezik</w:t>
      </w:r>
    </w:p>
    <w:p w:rsidR="000344C6" w:rsidRDefault="00C11F01">
      <w:pPr>
        <w:ind w:left="180"/>
      </w:pPr>
      <w:r>
        <w:t xml:space="preserve">         - sintetično – analitična tehnika</w:t>
      </w:r>
    </w:p>
    <w:p w:rsidR="000344C6" w:rsidRDefault="00C11F01">
      <w:pPr>
        <w:ind w:left="180"/>
      </w:pPr>
      <w:r>
        <w:t xml:space="preserve">         - satira – rimska komedija, ki je zelo ostra do političnih sistemov</w:t>
      </w:r>
    </w:p>
    <w:p w:rsidR="000344C6" w:rsidRDefault="000344C6">
      <w:pPr>
        <w:ind w:left="180"/>
      </w:pPr>
    </w:p>
    <w:p w:rsidR="000344C6" w:rsidRDefault="000344C6">
      <w:pPr>
        <w:ind w:left="180"/>
      </w:pPr>
    </w:p>
    <w:p w:rsidR="000344C6" w:rsidRDefault="00C11F01">
      <w:pPr>
        <w:ind w:left="180"/>
        <w:rPr>
          <w:u w:val="single"/>
        </w:rPr>
      </w:pPr>
      <w:r>
        <w:t xml:space="preserve">    </w:t>
      </w:r>
      <w:r>
        <w:rPr>
          <w:u w:val="single"/>
        </w:rPr>
        <w:t>Rimska antična dramatika</w:t>
      </w:r>
    </w:p>
    <w:p w:rsidR="000344C6" w:rsidRDefault="00C11F01">
      <w:pPr>
        <w:numPr>
          <w:ilvl w:val="0"/>
          <w:numId w:val="2"/>
        </w:numPr>
      </w:pPr>
      <w:r>
        <w:t>v Arhaični dobi je vrh komedije</w:t>
      </w:r>
    </w:p>
    <w:p w:rsidR="000344C6" w:rsidRDefault="00C11F01">
      <w:pPr>
        <w:numPr>
          <w:ilvl w:val="0"/>
          <w:numId w:val="2"/>
        </w:numPr>
      </w:pPr>
      <w:r>
        <w:t>v srebrni dobi – tragedija ( 14. st. n. št. do l. 117 )</w:t>
      </w:r>
    </w:p>
    <w:p w:rsidR="000344C6" w:rsidRDefault="00C11F01">
      <w:pPr>
        <w:numPr>
          <w:ilvl w:val="0"/>
          <w:numId w:val="2"/>
        </w:numPr>
      </w:pPr>
      <w:r>
        <w:t>komedijo bolj cenijo kot tragedijo</w:t>
      </w:r>
    </w:p>
    <w:p w:rsidR="000344C6" w:rsidRDefault="00C11F01">
      <w:pPr>
        <w:numPr>
          <w:ilvl w:val="0"/>
          <w:numId w:val="2"/>
        </w:numPr>
      </w:pPr>
      <w:r>
        <w:t>razvijeta se tragedija in komedija</w:t>
      </w:r>
    </w:p>
    <w:p w:rsidR="000344C6" w:rsidRDefault="00C11F01">
      <w:pPr>
        <w:ind w:left="720"/>
      </w:pPr>
      <w:r>
        <w:t xml:space="preserve">*tragedija – </w:t>
      </w:r>
      <w:r>
        <w:rPr>
          <w:caps/>
        </w:rPr>
        <w:t>Seneka</w:t>
      </w:r>
    </w:p>
    <w:p w:rsidR="000344C6" w:rsidRDefault="00C11F01">
      <w:pPr>
        <w:ind w:left="720"/>
      </w:pPr>
      <w:r>
        <w:t xml:space="preserve">*komedija – </w:t>
      </w:r>
      <w:r>
        <w:rPr>
          <w:caps/>
        </w:rPr>
        <w:t>Plavt</w:t>
      </w:r>
    </w:p>
    <w:p w:rsidR="000344C6" w:rsidRDefault="00C11F01">
      <w:pPr>
        <w:ind w:left="720"/>
      </w:pPr>
      <w:r>
        <w:t xml:space="preserve">                  - </w:t>
      </w:r>
      <w:r>
        <w:rPr>
          <w:caps/>
        </w:rPr>
        <w:t>Terenc</w:t>
      </w:r>
    </w:p>
    <w:p w:rsidR="000344C6" w:rsidRDefault="00C11F01">
      <w:r>
        <w:t xml:space="preserve">      </w:t>
      </w:r>
    </w:p>
    <w:p w:rsidR="000344C6" w:rsidRDefault="00C11F01">
      <w:r>
        <w:t xml:space="preserve">      značilnosti rimske komedije:</w:t>
      </w:r>
    </w:p>
    <w:p w:rsidR="000344C6" w:rsidRDefault="00C11F01">
      <w:pPr>
        <w:ind w:left="180"/>
      </w:pPr>
      <w:r>
        <w:t xml:space="preserve">         - namen je zabavati</w:t>
      </w:r>
    </w:p>
    <w:p w:rsidR="000344C6" w:rsidRDefault="00C11F01">
      <w:pPr>
        <w:ind w:left="180"/>
      </w:pPr>
      <w:r>
        <w:t xml:space="preserve">         - osebe so izmišljene iz sodobnega vsakdanjika</w:t>
      </w:r>
    </w:p>
    <w:p w:rsidR="000344C6" w:rsidRDefault="00C11F01">
      <w:pPr>
        <w:ind w:left="180"/>
      </w:pPr>
      <w:r>
        <w:t xml:space="preserve">         - jezik je vsakdanji, preprost, razumljiv</w:t>
      </w:r>
    </w:p>
    <w:p w:rsidR="000344C6" w:rsidRDefault="00C11F01">
      <w:pPr>
        <w:ind w:left="180"/>
      </w:pPr>
      <w:r>
        <w:t xml:space="preserve">         - komičnost: - situacijska komika</w:t>
      </w:r>
    </w:p>
    <w:p w:rsidR="000344C6" w:rsidRDefault="00C11F01">
      <w:pPr>
        <w:ind w:left="180"/>
      </w:pPr>
      <w:r>
        <w:t xml:space="preserve">                             - telesna komika</w:t>
      </w:r>
    </w:p>
    <w:p w:rsidR="000344C6" w:rsidRDefault="00C11F01">
      <w:pPr>
        <w:ind w:left="180"/>
      </w:pPr>
      <w:r>
        <w:lastRenderedPageBreak/>
        <w:t xml:space="preserve">                              - groteskna komika</w:t>
      </w:r>
    </w:p>
    <w:p w:rsidR="000344C6" w:rsidRDefault="00C11F01">
      <w:pPr>
        <w:ind w:left="180"/>
      </w:pPr>
      <w:r>
        <w:t xml:space="preserve">                              - značajska komika</w:t>
      </w:r>
    </w:p>
    <w:p w:rsidR="000344C6" w:rsidRDefault="00C11F01">
      <w:pPr>
        <w:ind w:left="180"/>
      </w:pPr>
      <w:r>
        <w:t xml:space="preserve">                              - besedna ali verbalna komika</w:t>
      </w:r>
    </w:p>
    <w:p w:rsidR="000344C6" w:rsidRDefault="00C11F01">
      <w:pPr>
        <w:ind w:left="180"/>
      </w:pPr>
      <w:r>
        <w:t xml:space="preserve">           - zgradba : kot tragedija</w:t>
      </w:r>
    </w:p>
    <w:p w:rsidR="000344C6" w:rsidRDefault="00C11F01">
      <w:pPr>
        <w:ind w:left="180"/>
      </w:pPr>
      <w:r>
        <w:t xml:space="preserve">           - 2 tipa: stara komedija – satirična</w:t>
      </w:r>
    </w:p>
    <w:p w:rsidR="000344C6" w:rsidRDefault="00C11F01">
      <w:pPr>
        <w:ind w:left="180"/>
      </w:pPr>
      <w:r>
        <w:t xml:space="preserve">                        nova komedija – zasebna</w:t>
      </w:r>
    </w:p>
    <w:p w:rsidR="000344C6" w:rsidRDefault="000344C6">
      <w:pPr>
        <w:ind w:left="180"/>
      </w:pPr>
    </w:p>
    <w:p w:rsidR="000344C6" w:rsidRDefault="00C11F01">
      <w:pPr>
        <w:ind w:left="360"/>
      </w:pPr>
      <w:r>
        <w:t>značilnosti rimske tragedije:</w:t>
      </w:r>
    </w:p>
    <w:p w:rsidR="000344C6" w:rsidRDefault="00C11F01">
      <w:pPr>
        <w:ind w:left="360"/>
      </w:pPr>
      <w:r>
        <w:t xml:space="preserve">      - snov je iz mitologije; človekova podrejenost volji bogov</w:t>
      </w:r>
    </w:p>
    <w:p w:rsidR="000344C6" w:rsidRDefault="00C11F01">
      <w:pPr>
        <w:ind w:left="360"/>
      </w:pPr>
      <w:r>
        <w:t xml:space="preserve">      - motivi, teme:  - višji sloj</w:t>
      </w:r>
    </w:p>
    <w:p w:rsidR="000344C6" w:rsidRDefault="00C11F01">
      <w:pPr>
        <w:ind w:left="360"/>
      </w:pPr>
      <w:r>
        <w:t xml:space="preserve">                               - bitka za oblast, iskanje pravice</w:t>
      </w:r>
    </w:p>
    <w:p w:rsidR="000344C6" w:rsidRDefault="00C11F01">
      <w:pPr>
        <w:ind w:left="360"/>
      </w:pPr>
      <w:r>
        <w:t xml:space="preserve">      - zgradba: zasnova, zaplet, vrh, razplet, razsnova</w:t>
      </w:r>
    </w:p>
    <w:p w:rsidR="000344C6" w:rsidRDefault="00C11F01">
      <w:pPr>
        <w:ind w:left="360"/>
      </w:pPr>
      <w:r>
        <w:t xml:space="preserve">      - tragičnost: tragični konflikt (plemenitost glavno osebo privede v propad)</w:t>
      </w:r>
    </w:p>
    <w:p w:rsidR="000344C6" w:rsidRDefault="00C11F01">
      <w:pPr>
        <w:ind w:left="360"/>
      </w:pPr>
      <w:r>
        <w:t xml:space="preserve">      - namen: katarza oz. očiščenje</w:t>
      </w:r>
    </w:p>
    <w:p w:rsidR="000344C6" w:rsidRDefault="00C11F01">
      <w:pPr>
        <w:ind w:left="360"/>
      </w:pPr>
      <w:r>
        <w:t xml:space="preserve">      - jezik je vzvišen</w:t>
      </w:r>
    </w:p>
    <w:p w:rsidR="000344C6" w:rsidRDefault="000344C6">
      <w:pPr>
        <w:ind w:left="360"/>
        <w:rPr>
          <w:b/>
        </w:rPr>
      </w:pPr>
    </w:p>
    <w:p w:rsidR="000344C6" w:rsidRDefault="00C11F0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*SREDNJI VEK*</w:t>
      </w:r>
    </w:p>
    <w:p w:rsidR="000344C6" w:rsidRDefault="000344C6">
      <w:pPr>
        <w:ind w:left="360"/>
        <w:rPr>
          <w:sz w:val="32"/>
          <w:szCs w:val="32"/>
        </w:rPr>
      </w:pPr>
    </w:p>
    <w:p w:rsidR="000344C6" w:rsidRDefault="00C11F01">
      <w:pPr>
        <w:ind w:left="360"/>
      </w:pPr>
      <w:r>
        <w:t>- liturgične igre ( cerkvene igre ) – liturgična drama – pasijanske igre</w:t>
      </w:r>
    </w:p>
    <w:p w:rsidR="000344C6" w:rsidRDefault="00C11F01">
      <w:pPr>
        <w:ind w:left="360"/>
      </w:pPr>
      <w:r>
        <w:t>- misterije: vsebina – brezmadežna Marija</w:t>
      </w:r>
    </w:p>
    <w:p w:rsidR="000344C6" w:rsidRDefault="00C11F01">
      <w:pPr>
        <w:ind w:left="360"/>
      </w:pPr>
      <w:r>
        <w:t>- moraliteta: pove kako bog spelje grešnika ( Slehernik )</w:t>
      </w:r>
    </w:p>
    <w:p w:rsidR="000344C6" w:rsidRDefault="00C11F01">
      <w:pPr>
        <w:ind w:left="360"/>
      </w:pPr>
      <w:r>
        <w:t>- morakli: igrane zgodbe o Kristusovih čudežih</w:t>
      </w:r>
    </w:p>
    <w:p w:rsidR="000344C6" w:rsidRDefault="00C11F01">
      <w:pPr>
        <w:ind w:left="360"/>
      </w:pPr>
      <w:r>
        <w:t>- posvetno vsebino ima le Burka o jezičnem dohtarju – komična igra – farsa</w:t>
      </w:r>
    </w:p>
    <w:p w:rsidR="000344C6" w:rsidRDefault="000344C6">
      <w:pPr>
        <w:ind w:left="360"/>
        <w:rPr>
          <w:b/>
        </w:rPr>
      </w:pPr>
    </w:p>
    <w:p w:rsidR="000344C6" w:rsidRDefault="00C11F0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*RENESANSA*</w:t>
      </w:r>
    </w:p>
    <w:p w:rsidR="000344C6" w:rsidRDefault="000344C6">
      <w:pPr>
        <w:ind w:left="360"/>
        <w:rPr>
          <w:b/>
          <w:sz w:val="32"/>
          <w:szCs w:val="32"/>
        </w:rPr>
      </w:pPr>
    </w:p>
    <w:p w:rsidR="000344C6" w:rsidRDefault="00C11F01">
      <w:pPr>
        <w:ind w:left="360"/>
      </w:pPr>
      <w:r>
        <w:t>dramatika: Hanlet, Romeo in Julija, Otello</w:t>
      </w:r>
    </w:p>
    <w:p w:rsidR="000344C6" w:rsidRDefault="00C11F01">
      <w:pPr>
        <w:ind w:left="360"/>
      </w:pPr>
      <w:r>
        <w:t xml:space="preserve">     - Anglija: </w:t>
      </w:r>
      <w:r>
        <w:rPr>
          <w:caps/>
        </w:rPr>
        <w:t>W. Shakespeare</w:t>
      </w:r>
    </w:p>
    <w:p w:rsidR="000344C6" w:rsidRDefault="00C11F01">
      <w:pPr>
        <w:ind w:left="360"/>
      </w:pPr>
      <w:r>
        <w:t xml:space="preserve">     - Hrvatska: </w:t>
      </w:r>
      <w:r>
        <w:rPr>
          <w:caps/>
        </w:rPr>
        <w:t>M. Držic</w:t>
      </w:r>
    </w:p>
    <w:p w:rsidR="000344C6" w:rsidRDefault="00C11F01">
      <w:pPr>
        <w:ind w:left="360"/>
      </w:pPr>
      <w:r>
        <w:t>- doseže absolutni vrh; antični vzorci so se združili s srednjeveškimi</w:t>
      </w:r>
    </w:p>
    <w:p w:rsidR="000344C6" w:rsidRDefault="00C11F01">
      <w:pPr>
        <w:ind w:left="360"/>
      </w:pPr>
      <w:r>
        <w:t>- snov in ideje: so iz sodobnega življenja in iz duha renesanse</w:t>
      </w:r>
    </w:p>
    <w:p w:rsidR="000344C6" w:rsidRDefault="00C11F01">
      <w:pPr>
        <w:ind w:left="360"/>
      </w:pPr>
      <w:r>
        <w:t>- katarza ali očiščenje ( tragedija )</w:t>
      </w:r>
    </w:p>
    <w:p w:rsidR="000344C6" w:rsidRDefault="00C11F01">
      <w:pPr>
        <w:ind w:left="360"/>
      </w:pPr>
      <w:r>
        <w:t>- Elizabetinsko gledališče</w:t>
      </w:r>
    </w:p>
    <w:p w:rsidR="000344C6" w:rsidRDefault="000344C6"/>
    <w:p w:rsidR="000344C6" w:rsidRDefault="00C11F0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*KLASICIZEM*</w:t>
      </w:r>
    </w:p>
    <w:p w:rsidR="000344C6" w:rsidRDefault="000344C6">
      <w:pPr>
        <w:ind w:left="360"/>
        <w:rPr>
          <w:sz w:val="32"/>
          <w:szCs w:val="32"/>
        </w:rPr>
      </w:pPr>
    </w:p>
    <w:p w:rsidR="000344C6" w:rsidRDefault="00C11F01">
      <w:pPr>
        <w:ind w:left="360"/>
      </w:pPr>
      <w:r>
        <w:t xml:space="preserve">komedija: </w:t>
      </w:r>
      <w:r>
        <w:rPr>
          <w:caps/>
        </w:rPr>
        <w:t>Moliere</w:t>
      </w:r>
      <w:r>
        <w:t xml:space="preserve"> ( Tartuffe, Namišljeni bolnik )</w:t>
      </w:r>
    </w:p>
    <w:p w:rsidR="000344C6" w:rsidRDefault="00C11F01">
      <w:pPr>
        <w:ind w:left="360"/>
      </w:pPr>
      <w:r>
        <w:t xml:space="preserve">tragedija: </w:t>
      </w:r>
      <w:r>
        <w:rPr>
          <w:caps/>
        </w:rPr>
        <w:t xml:space="preserve">Pierre Carneile </w:t>
      </w:r>
      <w:r>
        <w:t>( Cid )</w:t>
      </w:r>
    </w:p>
    <w:p w:rsidR="000344C6" w:rsidRDefault="00C11F01">
      <w:pPr>
        <w:ind w:left="360"/>
      </w:pPr>
      <w:r>
        <w:t xml:space="preserve">                 </w:t>
      </w:r>
      <w:r>
        <w:rPr>
          <w:caps/>
        </w:rPr>
        <w:t xml:space="preserve">Jean Baptiste Racine </w:t>
      </w:r>
      <w:r>
        <w:t>( Fedro )</w:t>
      </w:r>
    </w:p>
    <w:p w:rsidR="000344C6" w:rsidRDefault="00C11F01">
      <w:pPr>
        <w:ind w:left="360"/>
      </w:pPr>
      <w:r>
        <w:t>- pravilo o enotnosti kraja, časa in dogajanja v dramatiki</w:t>
      </w:r>
    </w:p>
    <w:p w:rsidR="000344C6" w:rsidRDefault="00C11F01">
      <w:pPr>
        <w:ind w:left="360"/>
      </w:pPr>
      <w:r>
        <w:t>- razcvet na tragediji in komediji</w:t>
      </w:r>
    </w:p>
    <w:p w:rsidR="000344C6" w:rsidRDefault="00C11F01">
      <w:pPr>
        <w:ind w:left="360"/>
      </w:pPr>
      <w:r>
        <w:t xml:space="preserve">- glavne tragedije so napisali: - </w:t>
      </w:r>
      <w:r>
        <w:rPr>
          <w:caps/>
        </w:rPr>
        <w:t>Carneille</w:t>
      </w:r>
    </w:p>
    <w:p w:rsidR="000344C6" w:rsidRDefault="00C11F01">
      <w:pPr>
        <w:ind w:left="360"/>
      </w:pPr>
      <w:r>
        <w:t xml:space="preserve">                                                - </w:t>
      </w:r>
      <w:r>
        <w:rPr>
          <w:caps/>
        </w:rPr>
        <w:t>Racine</w:t>
      </w:r>
    </w:p>
    <w:p w:rsidR="000344C6" w:rsidRDefault="00C11F01">
      <w:pPr>
        <w:ind w:left="360"/>
      </w:pPr>
      <w:r>
        <w:t xml:space="preserve">                                                - </w:t>
      </w:r>
      <w:r>
        <w:rPr>
          <w:caps/>
        </w:rPr>
        <w:t>Moliere</w:t>
      </w:r>
      <w:r>
        <w:t xml:space="preserve"> – mojster vseh časov</w:t>
      </w:r>
    </w:p>
    <w:p w:rsidR="000344C6" w:rsidRDefault="000344C6">
      <w:pPr>
        <w:ind w:left="360"/>
        <w:rPr>
          <w:b/>
          <w:color w:val="000080"/>
          <w:sz w:val="32"/>
          <w:szCs w:val="32"/>
        </w:rPr>
      </w:pPr>
    </w:p>
    <w:p w:rsidR="000344C6" w:rsidRDefault="000344C6">
      <w:pPr>
        <w:ind w:left="360"/>
        <w:rPr>
          <w:b/>
          <w:color w:val="000080"/>
          <w:sz w:val="32"/>
          <w:szCs w:val="32"/>
        </w:rPr>
      </w:pPr>
    </w:p>
    <w:p w:rsidR="000344C6" w:rsidRDefault="000344C6">
      <w:pPr>
        <w:ind w:left="360"/>
        <w:rPr>
          <w:b/>
          <w:color w:val="000080"/>
          <w:sz w:val="32"/>
          <w:szCs w:val="32"/>
        </w:rPr>
      </w:pPr>
    </w:p>
    <w:p w:rsidR="000344C6" w:rsidRDefault="00C11F0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lastRenderedPageBreak/>
        <w:t>*RAZSVETLJENSTVO*</w:t>
      </w:r>
    </w:p>
    <w:p w:rsidR="000344C6" w:rsidRDefault="000344C6">
      <w:pPr>
        <w:ind w:left="360"/>
        <w:rPr>
          <w:sz w:val="32"/>
          <w:szCs w:val="32"/>
        </w:rPr>
      </w:pPr>
    </w:p>
    <w:p w:rsidR="000344C6" w:rsidRDefault="00C11F01">
      <w:pPr>
        <w:ind w:left="360"/>
      </w:pPr>
      <w:r>
        <w:t>- emperializem in materializem</w:t>
      </w:r>
    </w:p>
    <w:p w:rsidR="000344C6" w:rsidRDefault="00C11F01">
      <w:pPr>
        <w:ind w:left="360"/>
      </w:pPr>
      <w:r>
        <w:t>- razvijeta se komedija in meščanska komedija</w:t>
      </w:r>
    </w:p>
    <w:p w:rsidR="000344C6" w:rsidRDefault="00C11F01">
      <w:pPr>
        <w:ind w:left="360"/>
      </w:pPr>
      <w:r>
        <w:t xml:space="preserve">      *komedija: - </w:t>
      </w:r>
      <w:r>
        <w:rPr>
          <w:caps/>
        </w:rPr>
        <w:t>Goldeni</w:t>
      </w:r>
    </w:p>
    <w:p w:rsidR="000344C6" w:rsidRDefault="00C11F01">
      <w:pPr>
        <w:ind w:left="360"/>
      </w:pPr>
      <w:r>
        <w:t xml:space="preserve">                         - </w:t>
      </w:r>
      <w:r>
        <w:rPr>
          <w:caps/>
        </w:rPr>
        <w:t>Beaumarchais</w:t>
      </w:r>
    </w:p>
    <w:p w:rsidR="000344C6" w:rsidRDefault="00C11F01">
      <w:pPr>
        <w:ind w:left="360"/>
      </w:pPr>
      <w:r>
        <w:tab/>
      </w:r>
      <w:r>
        <w:tab/>
        <w:t xml:space="preserve">        - </w:t>
      </w:r>
      <w:r>
        <w:rPr>
          <w:caps/>
        </w:rPr>
        <w:t>Voltaire</w:t>
      </w:r>
    </w:p>
    <w:p w:rsidR="000344C6" w:rsidRDefault="00C11F01">
      <w:pPr>
        <w:ind w:left="360"/>
      </w:pPr>
      <w:r>
        <w:t xml:space="preserve">      *meščanska komedija: - </w:t>
      </w:r>
      <w:r>
        <w:rPr>
          <w:caps/>
        </w:rPr>
        <w:t>Lessing</w:t>
      </w:r>
    </w:p>
    <w:p w:rsidR="000344C6" w:rsidRDefault="00C11F01">
      <w:pPr>
        <w:ind w:left="360"/>
      </w:pPr>
      <w:r>
        <w:t xml:space="preserve">                                           - </w:t>
      </w:r>
      <w:r>
        <w:rPr>
          <w:caps/>
        </w:rPr>
        <w:t>Voltaire</w:t>
      </w:r>
    </w:p>
    <w:p w:rsidR="000344C6" w:rsidRDefault="000344C6">
      <w:pPr>
        <w:rPr>
          <w:b/>
        </w:rPr>
      </w:pPr>
    </w:p>
    <w:p w:rsidR="000344C6" w:rsidRDefault="00C11F0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*ROMANTIKA*</w:t>
      </w:r>
    </w:p>
    <w:p w:rsidR="000344C6" w:rsidRDefault="000344C6">
      <w:pPr>
        <w:ind w:left="360"/>
        <w:rPr>
          <w:sz w:val="32"/>
          <w:szCs w:val="32"/>
        </w:rPr>
      </w:pPr>
    </w:p>
    <w:p w:rsidR="000344C6" w:rsidRDefault="00C11F01">
      <w:pPr>
        <w:ind w:left="360"/>
      </w:pPr>
      <w:r>
        <w:t>- zgodovinske drame v živi domišljiji – romantična čustva</w:t>
      </w:r>
    </w:p>
    <w:p w:rsidR="000344C6" w:rsidRDefault="00C11F01">
      <w:pPr>
        <w:ind w:left="360"/>
      </w:pPr>
      <w:r>
        <w:t xml:space="preserve">- </w:t>
      </w:r>
      <w:r>
        <w:rPr>
          <w:caps/>
        </w:rPr>
        <w:t>Goethe</w:t>
      </w:r>
      <w:r>
        <w:t xml:space="preserve"> – (Faust )</w:t>
      </w:r>
    </w:p>
    <w:p w:rsidR="000344C6" w:rsidRDefault="00C11F01">
      <w:pPr>
        <w:ind w:left="360"/>
      </w:pPr>
      <w:r>
        <w:t>-</w:t>
      </w:r>
      <w:r>
        <w:rPr>
          <w:caps/>
        </w:rPr>
        <w:t xml:space="preserve"> Kleist</w:t>
      </w:r>
      <w:r>
        <w:t xml:space="preserve"> - Nemčija</w:t>
      </w:r>
    </w:p>
    <w:p w:rsidR="000344C6" w:rsidRDefault="00C11F01">
      <w:pPr>
        <w:ind w:left="360"/>
      </w:pPr>
      <w:r>
        <w:t xml:space="preserve">- </w:t>
      </w:r>
      <w:r>
        <w:rPr>
          <w:caps/>
        </w:rPr>
        <w:t>Puškin</w:t>
      </w:r>
      <w:r>
        <w:t xml:space="preserve"> – Rusija</w:t>
      </w:r>
    </w:p>
    <w:p w:rsidR="000344C6" w:rsidRDefault="00C11F01">
      <w:pPr>
        <w:ind w:left="360"/>
      </w:pPr>
      <w:r>
        <w:t xml:space="preserve">- </w:t>
      </w:r>
      <w:r>
        <w:rPr>
          <w:caps/>
        </w:rPr>
        <w:t>Lermantov</w:t>
      </w:r>
      <w:r>
        <w:t xml:space="preserve"> – Rusija</w:t>
      </w:r>
    </w:p>
    <w:p w:rsidR="000344C6" w:rsidRDefault="000344C6">
      <w:pPr>
        <w:ind w:left="360"/>
      </w:pPr>
    </w:p>
    <w:p w:rsidR="000344C6" w:rsidRDefault="00C11F0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*REALIZEM*</w:t>
      </w:r>
    </w:p>
    <w:p w:rsidR="000344C6" w:rsidRDefault="000344C6">
      <w:pPr>
        <w:ind w:left="360"/>
        <w:rPr>
          <w:sz w:val="32"/>
          <w:szCs w:val="32"/>
        </w:rPr>
      </w:pPr>
    </w:p>
    <w:p w:rsidR="000344C6" w:rsidRDefault="00C11F01">
      <w:pPr>
        <w:ind w:left="360"/>
      </w:pPr>
      <w:r>
        <w:t>dramatika: - socialna</w:t>
      </w:r>
    </w:p>
    <w:p w:rsidR="000344C6" w:rsidRDefault="00C11F01">
      <w:pPr>
        <w:ind w:left="360"/>
      </w:pPr>
      <w:r>
        <w:t xml:space="preserve">                  - meščanska</w:t>
      </w:r>
    </w:p>
    <w:p w:rsidR="000344C6" w:rsidRDefault="00C11F01">
      <w:pPr>
        <w:ind w:left="360"/>
      </w:pPr>
      <w:r>
        <w:t xml:space="preserve">                  - družbenokritična</w:t>
      </w:r>
    </w:p>
    <w:p w:rsidR="000344C6" w:rsidRDefault="00C11F01">
      <w:pPr>
        <w:ind w:left="360"/>
      </w:pPr>
      <w:r>
        <w:t xml:space="preserve">                  - psihološka</w:t>
      </w:r>
    </w:p>
    <w:p w:rsidR="000344C6" w:rsidRDefault="00C11F01">
      <w:pPr>
        <w:ind w:left="360"/>
      </w:pPr>
      <w:r>
        <w:t xml:space="preserve">                  - kmečka</w:t>
      </w:r>
    </w:p>
    <w:p w:rsidR="000344C6" w:rsidRDefault="00C11F01">
      <w:pPr>
        <w:ind w:left="360"/>
      </w:pPr>
      <w:r>
        <w:t>- na prvo mesto postavlja značilna povprečne ljudi iz meščanskega razreda, pa tudi iz nižjih slojev in proletariata</w:t>
      </w:r>
    </w:p>
    <w:p w:rsidR="000344C6" w:rsidRDefault="00C11F01">
      <w:pPr>
        <w:ind w:left="360"/>
      </w:pPr>
      <w:r>
        <w:t>- tezna drama</w:t>
      </w:r>
    </w:p>
    <w:p w:rsidR="000344C6" w:rsidRDefault="00C11F01">
      <w:pPr>
        <w:ind w:left="360"/>
      </w:pPr>
      <w:r>
        <w:t>- v prozi z dialogom</w:t>
      </w:r>
    </w:p>
    <w:p w:rsidR="000344C6" w:rsidRDefault="00C11F01">
      <w:pPr>
        <w:ind w:left="360"/>
      </w:pPr>
      <w:r>
        <w:t>- osebe so v stvarnem času in prostoru – enotnost le teh</w:t>
      </w:r>
    </w:p>
    <w:p w:rsidR="000344C6" w:rsidRDefault="00C11F01">
      <w:pPr>
        <w:ind w:left="360"/>
      </w:pPr>
      <w:r>
        <w:t>- natančni opisi</w:t>
      </w:r>
    </w:p>
    <w:p w:rsidR="000344C6" w:rsidRDefault="00C11F01">
      <w:pPr>
        <w:ind w:left="360"/>
      </w:pPr>
      <w:r>
        <w:t xml:space="preserve">- </w:t>
      </w:r>
      <w:r>
        <w:rPr>
          <w:caps/>
        </w:rPr>
        <w:t>Gogolj</w:t>
      </w:r>
      <w:r>
        <w:t xml:space="preserve"> – Rusija</w:t>
      </w:r>
    </w:p>
    <w:p w:rsidR="000344C6" w:rsidRDefault="000344C6">
      <w:pPr>
        <w:rPr>
          <w:b/>
        </w:rPr>
      </w:pPr>
    </w:p>
    <w:p w:rsidR="000344C6" w:rsidRDefault="00C11F01">
      <w:pPr>
        <w:ind w:left="36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*NATURALIZEM*</w:t>
      </w:r>
    </w:p>
    <w:p w:rsidR="000344C6" w:rsidRDefault="000344C6">
      <w:pPr>
        <w:ind w:left="360"/>
        <w:rPr>
          <w:sz w:val="32"/>
          <w:szCs w:val="32"/>
        </w:rPr>
      </w:pPr>
    </w:p>
    <w:p w:rsidR="000344C6" w:rsidRDefault="00C11F01">
      <w:pPr>
        <w:ind w:left="360"/>
      </w:pPr>
      <w:r>
        <w:t>- doseže vrh, ker naturalizem dramatiko napolni z novimi snovmi in ji da trdnejšo dramaturško podlago – realistična igra, proletarska igra</w:t>
      </w:r>
    </w:p>
    <w:p w:rsidR="000344C6" w:rsidRDefault="00C11F01">
      <w:pPr>
        <w:ind w:left="360"/>
      </w:pPr>
      <w:r>
        <w:t xml:space="preserve">- predstavniki: - </w:t>
      </w:r>
      <w:r>
        <w:rPr>
          <w:caps/>
        </w:rPr>
        <w:t>Ibsen</w:t>
      </w:r>
      <w:r>
        <w:t xml:space="preserve"> (Strahovi ) – Norvežan</w:t>
      </w:r>
    </w:p>
    <w:p w:rsidR="000344C6" w:rsidRDefault="00C11F01">
      <w:pPr>
        <w:ind w:left="360"/>
      </w:pPr>
      <w:r>
        <w:t xml:space="preserve">                        - </w:t>
      </w:r>
      <w:r>
        <w:rPr>
          <w:caps/>
        </w:rPr>
        <w:t xml:space="preserve">A. P. Čehov </w:t>
      </w:r>
      <w:r>
        <w:t>( Češnjev vrt, Utva, Tri sestre ) – Rus</w:t>
      </w:r>
    </w:p>
    <w:p w:rsidR="000344C6" w:rsidRDefault="00C11F01">
      <w:pPr>
        <w:ind w:left="360"/>
      </w:pPr>
      <w:r>
        <w:t xml:space="preserve">                        -</w:t>
      </w:r>
      <w:r>
        <w:rPr>
          <w:caps/>
        </w:rPr>
        <w:t xml:space="preserve"> Strindberg</w:t>
      </w:r>
      <w:r>
        <w:t xml:space="preserve"> (Oče, Gospodična Julija ) – Šved</w:t>
      </w:r>
    </w:p>
    <w:p w:rsidR="000344C6" w:rsidRDefault="00C11F01">
      <w:pPr>
        <w:ind w:left="360"/>
      </w:pPr>
      <w:r>
        <w:t>- ohrani analitično dramsko tehniko</w:t>
      </w:r>
    </w:p>
    <w:p w:rsidR="000344C6" w:rsidRDefault="00C11F01">
      <w:r>
        <w:t>- lastnosti iz realizma so v naturalizmu stopnjevanje</w:t>
      </w:r>
    </w:p>
    <w:sectPr w:rsidR="00034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0E1F"/>
    <w:multiLevelType w:val="hybridMultilevel"/>
    <w:tmpl w:val="2D86F0CA"/>
    <w:lvl w:ilvl="0" w:tplc="98AE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DC1405"/>
    <w:multiLevelType w:val="hybridMultilevel"/>
    <w:tmpl w:val="163C6502"/>
    <w:lvl w:ilvl="0" w:tplc="6822390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F01"/>
    <w:rsid w:val="000344C6"/>
    <w:rsid w:val="00511975"/>
    <w:rsid w:val="00C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