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97B" w:rsidRDefault="008801CD">
      <w:pPr>
        <w:jc w:val="both"/>
      </w:pPr>
      <w:bookmarkStart w:id="0" w:name="_GoBack"/>
      <w:bookmarkEnd w:id="0"/>
      <w:r>
        <w:t>SLOVENSKI EKSPRESIONIZEM</w:t>
      </w:r>
    </w:p>
    <w:p w:rsidR="00D5597B" w:rsidRDefault="00D5597B">
      <w:pPr>
        <w:jc w:val="both"/>
      </w:pPr>
    </w:p>
    <w:p w:rsidR="00D5597B" w:rsidRDefault="008801CD">
      <w:pPr>
        <w:jc w:val="both"/>
      </w:pPr>
      <w:r>
        <w:t>-DRAMATIKA</w:t>
      </w:r>
    </w:p>
    <w:p w:rsidR="00D5597B" w:rsidRDefault="008801CD">
      <w:pPr>
        <w:pStyle w:val="Heading1"/>
        <w:tabs>
          <w:tab w:val="left" w:pos="0"/>
        </w:tabs>
      </w:pPr>
      <w:r>
        <w:t>SLAVKO GRUM: DOGODEK V MESTU GOGI</w:t>
      </w:r>
    </w:p>
    <w:p w:rsidR="00D5597B" w:rsidRDefault="008801CD">
      <w:pPr>
        <w:jc w:val="both"/>
      </w:pPr>
      <w:r>
        <w:t>-PRIPOVEDNIŠTVO</w:t>
      </w:r>
    </w:p>
    <w:p w:rsidR="00D5597B" w:rsidRDefault="008801CD">
      <w:pPr>
        <w:pStyle w:val="Heading1"/>
        <w:tabs>
          <w:tab w:val="left" w:pos="0"/>
        </w:tabs>
      </w:pPr>
      <w:r>
        <w:t>SLAVKO GRUM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>IVAN PREGELJ: MATKOVA TINA</w:t>
      </w:r>
    </w:p>
    <w:p w:rsidR="00D5597B" w:rsidRDefault="008801CD">
      <w:pPr>
        <w:jc w:val="both"/>
      </w:pPr>
      <w:r>
        <w:t>-PESNIŠTVO</w:t>
      </w:r>
    </w:p>
    <w:p w:rsidR="00D5597B" w:rsidRDefault="008801CD">
      <w:pPr>
        <w:pStyle w:val="Heading1"/>
        <w:tabs>
          <w:tab w:val="left" w:pos="0"/>
        </w:tabs>
      </w:pPr>
      <w:r>
        <w:t>MIRAN JARC</w:t>
      </w:r>
    </w:p>
    <w:p w:rsidR="00D5597B" w:rsidRDefault="008801CD">
      <w:pPr>
        <w:jc w:val="both"/>
        <w:rPr>
          <w:b/>
          <w:bCs/>
        </w:rPr>
      </w:pPr>
      <w:r>
        <w:t xml:space="preserve">brata </w:t>
      </w:r>
      <w:r>
        <w:rPr>
          <w:b/>
          <w:bCs/>
        </w:rPr>
        <w:t>ANTON VODNIK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 xml:space="preserve">         FRANCE VODNIK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>EDVARD KOCBEK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>SREČKO KOSOVEL</w:t>
      </w:r>
    </w:p>
    <w:p w:rsidR="00D5597B" w:rsidRDefault="00D5597B">
      <w:pPr>
        <w:jc w:val="both"/>
        <w:rPr>
          <w:b/>
          <w:bCs/>
        </w:rPr>
      </w:pPr>
    </w:p>
    <w:p w:rsidR="00D5597B" w:rsidRDefault="008801CD">
      <w:pPr>
        <w:pStyle w:val="Heading1"/>
        <w:tabs>
          <w:tab w:val="left" w:pos="0"/>
        </w:tabs>
      </w:pPr>
      <w:r>
        <w:t>SREČKO KOSOVEL</w:t>
      </w:r>
    </w:p>
    <w:p w:rsidR="00D5597B" w:rsidRDefault="008801CD">
      <w:pPr>
        <w:jc w:val="both"/>
      </w:pPr>
      <w:r>
        <w:t>1904 (Sežana) – 1926 (Tomaj na Krasu)</w:t>
      </w:r>
    </w:p>
    <w:p w:rsidR="00D5597B" w:rsidRDefault="00D5597B">
      <w:pPr>
        <w:jc w:val="both"/>
      </w:pPr>
    </w:p>
    <w:p w:rsidR="00D5597B" w:rsidRDefault="008801CD">
      <w:pPr>
        <w:jc w:val="both"/>
      </w:pPr>
      <w:r>
        <w:t xml:space="preserve">1. pesniška zbirka – </w:t>
      </w:r>
      <w:r>
        <w:rPr>
          <w:b/>
          <w:bCs/>
        </w:rPr>
        <w:t>ZLATI ČOLN</w:t>
      </w:r>
      <w:r>
        <w:t xml:space="preserve"> – IZŠLA 1927 (PO SMRTI) PO NJEGOVI PREDLOGI</w:t>
      </w:r>
    </w:p>
    <w:p w:rsidR="00D5597B" w:rsidRDefault="008801CD">
      <w:pPr>
        <w:jc w:val="both"/>
      </w:pPr>
      <w:r>
        <w:rPr>
          <w:b/>
          <w:bCs/>
        </w:rPr>
        <w:t xml:space="preserve">INTEGRALI </w:t>
      </w:r>
      <w:r>
        <w:t xml:space="preserve">– 1967 – IZDAL JO JE ANTON OCVIRK </w:t>
      </w:r>
    </w:p>
    <w:p w:rsidR="00D5597B" w:rsidRDefault="00D5597B">
      <w:pPr>
        <w:jc w:val="both"/>
      </w:pPr>
    </w:p>
    <w:p w:rsidR="00D5597B" w:rsidRDefault="008801CD">
      <w:pPr>
        <w:jc w:val="both"/>
      </w:pPr>
      <w:r>
        <w:t>OBDOBJA USTVARJANJA: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>-IMPRESIONISTIČNO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ab/>
        <w:t>SLUTNJA</w:t>
      </w:r>
    </w:p>
    <w:p w:rsidR="00D5597B" w:rsidRDefault="008801CD">
      <w:pPr>
        <w:ind w:firstLine="720"/>
        <w:jc w:val="both"/>
        <w:rPr>
          <w:b/>
          <w:bCs/>
        </w:rPr>
      </w:pPr>
      <w:r>
        <w:rPr>
          <w:b/>
          <w:bCs/>
        </w:rPr>
        <w:t>BALADA</w:t>
      </w:r>
    </w:p>
    <w:p w:rsidR="00D5597B" w:rsidRDefault="008801CD">
      <w:pPr>
        <w:ind w:firstLine="720"/>
        <w:jc w:val="both"/>
        <w:rPr>
          <w:b/>
          <w:bCs/>
        </w:rPr>
      </w:pPr>
      <w:r>
        <w:rPr>
          <w:b/>
          <w:bCs/>
        </w:rPr>
        <w:t>VAS ZA BORI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>-EKSRESIONISTIČNO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ab/>
        <w:t>EKSTAZA SMRTI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>-KONSTRUKTIVISTIČNO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ab/>
        <w:t>PESEM ŠT. X</w:t>
      </w:r>
    </w:p>
    <w:p w:rsidR="00D5597B" w:rsidRDefault="008801CD">
      <w:pPr>
        <w:jc w:val="both"/>
        <w:rPr>
          <w:b/>
          <w:bCs/>
        </w:rPr>
      </w:pPr>
      <w:r>
        <w:rPr>
          <w:b/>
          <w:bCs/>
        </w:rPr>
        <w:tab/>
        <w:t>KONS. 5</w:t>
      </w:r>
    </w:p>
    <w:p w:rsidR="00D5597B" w:rsidRDefault="00D5597B">
      <w:pPr>
        <w:jc w:val="both"/>
        <w:rPr>
          <w:b/>
          <w:bCs/>
        </w:rPr>
      </w:pPr>
    </w:p>
    <w:p w:rsidR="00D5597B" w:rsidRDefault="008801CD">
      <w:pPr>
        <w:pStyle w:val="BodyText"/>
      </w:pPr>
      <w:r>
        <w:t>Konstruktivizem je umetnostna smer, ki jo je začel Rus Vladimir Tatlin. Razvije se v likovni in besedni umetnosti. Zaradi nasprotovanja stvarnosti, konstruktivnosti svet razbijejo na dele in ga sestavljajo na novo (konstruirajo) na nepričakovan, izviren način. V likovni umetnosti se to kaže z izbiro nenavadnih materialov (žice, stare cunje, razbite šipe), v besedni umetnosti pa z vdiranjem prvin iz strokovnega in znanstvenega jezika (npr. matematične formule, naslovi časopisnih člankov, različne definicije, grafična znamenja ipd.). Nenavadna je oblika, s katero želijo umetniki opozoriti na nasprotja v svetu, v katerem so živeli.</w:t>
      </w:r>
    </w:p>
    <w:p w:rsidR="00D5597B" w:rsidRDefault="00D5597B">
      <w:pPr>
        <w:pStyle w:val="BodyText"/>
      </w:pPr>
    </w:p>
    <w:p w:rsidR="00D5597B" w:rsidRDefault="008801CD">
      <w:pPr>
        <w:pStyle w:val="BodyText"/>
        <w:rPr>
          <w:b/>
          <w:bCs/>
        </w:rPr>
      </w:pPr>
      <w:r>
        <w:rPr>
          <w:b/>
          <w:bCs/>
        </w:rPr>
        <w:t>IVAN PREGELJ</w:t>
      </w:r>
    </w:p>
    <w:p w:rsidR="00D5597B" w:rsidRDefault="008801CD">
      <w:pPr>
        <w:pStyle w:val="BodyText"/>
      </w:pPr>
      <w:r>
        <w:t>1883 (Most na Soči) – 1960 (Ljubljana)</w:t>
      </w:r>
    </w:p>
    <w:p w:rsidR="00D5597B" w:rsidRDefault="00D5597B">
      <w:pPr>
        <w:pStyle w:val="BodyText"/>
      </w:pPr>
    </w:p>
    <w:p w:rsidR="00D5597B" w:rsidRDefault="008801CD">
      <w:pPr>
        <w:pStyle w:val="BodyText"/>
      </w:pPr>
      <w:r>
        <w:t>DELA:</w:t>
      </w:r>
    </w:p>
    <w:p w:rsidR="00D5597B" w:rsidRDefault="008801CD">
      <w:pPr>
        <w:pStyle w:val="BodyText"/>
        <w:rPr>
          <w:b/>
          <w:bCs/>
        </w:rPr>
      </w:pPr>
      <w:r>
        <w:t xml:space="preserve">romani </w:t>
      </w:r>
      <w:r>
        <w:rPr>
          <w:b/>
          <w:bCs/>
        </w:rPr>
        <w:t>TOLMINCI</w:t>
      </w:r>
    </w:p>
    <w:p w:rsidR="00D5597B" w:rsidRDefault="008801CD">
      <w:pPr>
        <w:pStyle w:val="BodyText"/>
        <w:rPr>
          <w:b/>
          <w:bCs/>
        </w:rPr>
      </w:pPr>
      <w:r>
        <w:rPr>
          <w:b/>
          <w:bCs/>
        </w:rPr>
        <w:tab/>
        <w:t>PLEBANUS JOANNES</w:t>
      </w:r>
    </w:p>
    <w:p w:rsidR="00D5597B" w:rsidRDefault="008801CD">
      <w:pPr>
        <w:pStyle w:val="BodyText"/>
        <w:ind w:firstLine="720"/>
        <w:rPr>
          <w:b/>
          <w:bCs/>
        </w:rPr>
      </w:pPr>
      <w:r>
        <w:rPr>
          <w:b/>
          <w:bCs/>
        </w:rPr>
        <w:t>SIMON IZ PRAŠ</w:t>
      </w:r>
    </w:p>
    <w:p w:rsidR="00D5597B" w:rsidRDefault="008801CD">
      <w:pPr>
        <w:pStyle w:val="BodyText"/>
        <w:rPr>
          <w:b/>
          <w:bCs/>
        </w:rPr>
      </w:pPr>
      <w:r>
        <w:t xml:space="preserve">noveli </w:t>
      </w:r>
      <w:r>
        <w:rPr>
          <w:b/>
          <w:bCs/>
        </w:rPr>
        <w:t>MATKOVE TINE PREČUDNO ROMANJE, 1921</w:t>
      </w:r>
    </w:p>
    <w:p w:rsidR="00D5597B" w:rsidRDefault="008801CD">
      <w:pPr>
        <w:pStyle w:val="BodyText"/>
        <w:ind w:firstLine="720"/>
        <w:rPr>
          <w:b/>
          <w:bCs/>
        </w:rPr>
      </w:pPr>
      <w:r>
        <w:rPr>
          <w:b/>
          <w:bCs/>
        </w:rPr>
        <w:t>THABITI KHUMI, 1933</w:t>
      </w:r>
    </w:p>
    <w:p w:rsidR="00D5597B" w:rsidRDefault="008801CD">
      <w:pPr>
        <w:pStyle w:val="BodyText"/>
        <w:rPr>
          <w:b/>
          <w:bCs/>
        </w:rPr>
      </w:pPr>
      <w:r>
        <w:lastRenderedPageBreak/>
        <w:t xml:space="preserve">drama </w:t>
      </w:r>
      <w:r>
        <w:rPr>
          <w:b/>
          <w:bCs/>
        </w:rPr>
        <w:t>BERAČI</w:t>
      </w:r>
    </w:p>
    <w:p w:rsidR="00D5597B" w:rsidRDefault="00D5597B">
      <w:pPr>
        <w:pStyle w:val="BodyText"/>
        <w:rPr>
          <w:b/>
          <w:bCs/>
        </w:rPr>
      </w:pPr>
    </w:p>
    <w:p w:rsidR="00D5597B" w:rsidRDefault="008801CD">
      <w:pPr>
        <w:pStyle w:val="BodyText"/>
      </w:pPr>
      <w:r>
        <w:t>Ivan Pregelj: Matkova Tina</w:t>
      </w:r>
    </w:p>
    <w:p w:rsidR="00D5597B" w:rsidRDefault="00D5597B">
      <w:pPr>
        <w:pStyle w:val="BodyText"/>
      </w:pPr>
    </w:p>
    <w:p w:rsidR="00D5597B" w:rsidRDefault="008801CD">
      <w:pPr>
        <w:pStyle w:val="BodyText"/>
        <w:rPr>
          <w:b/>
          <w:bCs/>
        </w:rPr>
      </w:pPr>
      <w:r>
        <w:rPr>
          <w:b/>
          <w:bCs/>
        </w:rPr>
        <w:t>SLAVKO GRUM</w:t>
      </w:r>
    </w:p>
    <w:p w:rsidR="00D5597B" w:rsidRDefault="008801CD">
      <w:pPr>
        <w:pStyle w:val="BodyText"/>
      </w:pPr>
      <w:r>
        <w:t>1901 (Zagorje pri Savi) – 1949</w:t>
      </w:r>
    </w:p>
    <w:p w:rsidR="00D5597B" w:rsidRDefault="008801CD">
      <w:pPr>
        <w:pStyle w:val="BodyText"/>
      </w:pPr>
      <w:r>
        <w:t>vpliv Freudove Psihoanalize</w:t>
      </w:r>
    </w:p>
    <w:p w:rsidR="00D5597B" w:rsidRDefault="00D5597B">
      <w:pPr>
        <w:pStyle w:val="BodyText"/>
      </w:pPr>
    </w:p>
    <w:p w:rsidR="00D5597B" w:rsidRDefault="008801CD">
      <w:pPr>
        <w:pStyle w:val="BodyText"/>
      </w:pPr>
      <w:r>
        <w:t>DELA (pisal predvsem dramska dela):</w:t>
      </w:r>
    </w:p>
    <w:p w:rsidR="00D5597B" w:rsidRDefault="008801CD">
      <w:pPr>
        <w:pStyle w:val="BodyText"/>
        <w:rPr>
          <w:b/>
          <w:bCs/>
        </w:rPr>
      </w:pPr>
      <w:r>
        <w:rPr>
          <w:b/>
          <w:bCs/>
        </w:rPr>
        <w:t>TRUDNI ZASTORI</w:t>
      </w:r>
    </w:p>
    <w:p w:rsidR="00D5597B" w:rsidRDefault="008801CD">
      <w:pPr>
        <w:pStyle w:val="BodyText"/>
        <w:rPr>
          <w:b/>
          <w:bCs/>
        </w:rPr>
      </w:pPr>
      <w:r>
        <w:rPr>
          <w:b/>
          <w:bCs/>
        </w:rPr>
        <w:t>PIERROT IN PIERRET</w:t>
      </w:r>
    </w:p>
    <w:p w:rsidR="00D5597B" w:rsidRDefault="008801CD">
      <w:pPr>
        <w:pStyle w:val="BodyText"/>
        <w:rPr>
          <w:b/>
          <w:bCs/>
        </w:rPr>
      </w:pPr>
      <w:r>
        <w:rPr>
          <w:b/>
          <w:bCs/>
        </w:rPr>
        <w:t>DOGODEK V MESTU GOGI, 1929</w:t>
      </w:r>
    </w:p>
    <w:p w:rsidR="00D5597B" w:rsidRDefault="00D5597B">
      <w:pPr>
        <w:pStyle w:val="BodyText"/>
      </w:pPr>
    </w:p>
    <w:sectPr w:rsidR="00D5597B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801CD"/>
    <w:rsid w:val="008801CD"/>
    <w:rsid w:val="00D5597B"/>
    <w:rsid w:val="00FB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2019-05-15T07:47:00Z</dcterms:created>
  <dcterms:modified xsi:type="dcterms:W3CDTF">2019-05-15T07:47:00Z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