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C2" w:rsidRPr="00493886" w:rsidRDefault="00CD43C2">
      <w:pPr>
        <w:pStyle w:val="Title"/>
      </w:pPr>
      <w:bookmarkStart w:id="0" w:name="_GoBack"/>
      <w:bookmarkEnd w:id="0"/>
      <w:r w:rsidRPr="00493886">
        <w:t>Ljudsko slovstvo</w:t>
      </w:r>
    </w:p>
    <w:p w:rsidR="00CD43C2" w:rsidRPr="00493886" w:rsidRDefault="00CD43C2">
      <w:pPr>
        <w:rPr>
          <w:b/>
          <w:bCs/>
          <w:color w:val="000080"/>
        </w:rPr>
      </w:pPr>
    </w:p>
    <w:p w:rsidR="00CD43C2" w:rsidRPr="00493886" w:rsidRDefault="00CD43C2">
      <w:pPr>
        <w:rPr>
          <w:b/>
          <w:bCs/>
          <w:color w:val="000080"/>
        </w:rPr>
      </w:pPr>
      <w:r w:rsidRPr="00493886">
        <w:rPr>
          <w:b/>
          <w:bCs/>
          <w:color w:val="000080"/>
        </w:rPr>
        <w:t>1.</w:t>
      </w:r>
      <w:r w:rsidR="00722676">
        <w:rPr>
          <w:b/>
          <w:bCs/>
          <w:color w:val="000080"/>
        </w:rPr>
        <w:t xml:space="preserve"> </w:t>
      </w:r>
      <w:r w:rsidRPr="00493886">
        <w:rPr>
          <w:b/>
          <w:bCs/>
          <w:color w:val="000080"/>
        </w:rPr>
        <w:t>Značilnosti</w:t>
      </w:r>
    </w:p>
    <w:p w:rsidR="00CD43C2" w:rsidRPr="00493886" w:rsidRDefault="00CD43C2">
      <w:pPr>
        <w:numPr>
          <w:ilvl w:val="0"/>
          <w:numId w:val="1"/>
        </w:numPr>
      </w:pPr>
      <w:r w:rsidRPr="00493886">
        <w:t>Prenaša se ustno; nastajajo različice ali variante</w:t>
      </w:r>
    </w:p>
    <w:p w:rsidR="00CD43C2" w:rsidRPr="00493886" w:rsidRDefault="00CD43C2">
      <w:pPr>
        <w:numPr>
          <w:ilvl w:val="0"/>
          <w:numId w:val="1"/>
        </w:numPr>
      </w:pPr>
      <w:r w:rsidRPr="00493886">
        <w:t>Avtor je neznan</w:t>
      </w:r>
    </w:p>
    <w:p w:rsidR="00CD43C2" w:rsidRPr="00493886" w:rsidRDefault="00CD43C2">
      <w:pPr>
        <w:numPr>
          <w:ilvl w:val="0"/>
          <w:numId w:val="1"/>
        </w:numPr>
      </w:pPr>
      <w:r w:rsidRPr="00493886">
        <w:t>Namenjeno je preprostemu ljustvu</w:t>
      </w:r>
    </w:p>
    <w:p w:rsidR="00CD43C2" w:rsidRPr="00493886" w:rsidRDefault="00CD43C2">
      <w:pPr>
        <w:numPr>
          <w:ilvl w:val="0"/>
          <w:numId w:val="1"/>
        </w:numPr>
      </w:pPr>
      <w:r w:rsidRPr="00493886">
        <w:t>Razcvet</w:t>
      </w:r>
      <w:r w:rsidR="00C70EE9">
        <w:t xml:space="preserve"> doseže v srednjem veku (14-15.</w:t>
      </w:r>
      <w:r w:rsidRPr="00493886">
        <w:t>st.)</w:t>
      </w:r>
    </w:p>
    <w:p w:rsidR="00CD43C2" w:rsidRPr="00493886" w:rsidRDefault="00835472">
      <w:pPr>
        <w:numPr>
          <w:ilvl w:val="0"/>
          <w:numId w:val="1"/>
        </w:numPr>
      </w:pPr>
      <w:r w:rsidRPr="00493886">
        <w:t>Snov: -o</w:t>
      </w:r>
      <w:r w:rsidR="00CD43C2" w:rsidRPr="00493886">
        <w:t>bičaji</w:t>
      </w:r>
    </w:p>
    <w:p w:rsidR="00CD43C2" w:rsidRPr="00493886" w:rsidRDefault="00835472">
      <w:pPr>
        <w:ind w:left="360"/>
      </w:pPr>
      <w:r w:rsidRPr="00493886">
        <w:t xml:space="preserve">                -i</w:t>
      </w:r>
      <w:r w:rsidR="00CD43C2" w:rsidRPr="00493886">
        <w:t>ndividualne usode</w:t>
      </w:r>
    </w:p>
    <w:p w:rsidR="00CD43C2" w:rsidRPr="00493886" w:rsidRDefault="00835472">
      <w:pPr>
        <w:ind w:left="360"/>
      </w:pPr>
      <w:r w:rsidRPr="00493886">
        <w:t xml:space="preserve">                -d</w:t>
      </w:r>
      <w:r w:rsidR="00CD43C2" w:rsidRPr="00493886">
        <w:t>omišljijske tvorbe</w:t>
      </w:r>
    </w:p>
    <w:p w:rsidR="00CD43C2" w:rsidRPr="00493886" w:rsidRDefault="00835472">
      <w:pPr>
        <w:ind w:left="360"/>
      </w:pPr>
      <w:r w:rsidRPr="00493886">
        <w:t xml:space="preserve">                -z</w:t>
      </w:r>
      <w:r w:rsidR="00CD43C2" w:rsidRPr="00493886">
        <w:t>godovinski dogodki</w:t>
      </w:r>
    </w:p>
    <w:p w:rsidR="00CD43C2" w:rsidRPr="00493886" w:rsidRDefault="00835472">
      <w:pPr>
        <w:ind w:left="360"/>
      </w:pPr>
      <w:r w:rsidRPr="00493886">
        <w:t xml:space="preserve">                -i</w:t>
      </w:r>
      <w:r w:rsidR="00CD43C2" w:rsidRPr="00493886">
        <w:t>zročila drugih ljudstev</w:t>
      </w:r>
    </w:p>
    <w:p w:rsidR="00CD43C2" w:rsidRPr="00493886" w:rsidRDefault="00835472">
      <w:pPr>
        <w:ind w:left="360"/>
      </w:pPr>
      <w:r w:rsidRPr="00493886">
        <w:t xml:space="preserve">                -t</w:t>
      </w:r>
      <w:r w:rsidR="00CD43C2" w:rsidRPr="00493886">
        <w:t>urški vpadi</w:t>
      </w:r>
    </w:p>
    <w:p w:rsidR="00CD43C2" w:rsidRPr="00493886" w:rsidRDefault="00835472">
      <w:pPr>
        <w:ind w:left="360"/>
      </w:pPr>
      <w:r w:rsidRPr="00493886">
        <w:t xml:space="preserve">                -d</w:t>
      </w:r>
      <w:r w:rsidR="00CD43C2" w:rsidRPr="00493886">
        <w:t>ružbene razmere</w:t>
      </w:r>
    </w:p>
    <w:p w:rsidR="00CD43C2" w:rsidRPr="00493886" w:rsidRDefault="00CD43C2">
      <w:r w:rsidRPr="00493886">
        <w:rPr>
          <w:color w:val="000080"/>
        </w:rPr>
        <w:t>Prvi zapisovalci:</w:t>
      </w:r>
      <w:r w:rsidRPr="00493886">
        <w:t xml:space="preserve"> Zois, A. Smole, Korytko, Vraz, Prešernove predelave</w:t>
      </w:r>
    </w:p>
    <w:p w:rsidR="00CD43C2" w:rsidRPr="00493886" w:rsidRDefault="00CD43C2">
      <w:r w:rsidRPr="00493886">
        <w:rPr>
          <w:color w:val="000080"/>
        </w:rPr>
        <w:t xml:space="preserve">Motivi: </w:t>
      </w:r>
      <w:r w:rsidRPr="00493886">
        <w:t>-krvno maščevanje, motiv de</w:t>
      </w:r>
      <w:r w:rsidR="008C4526">
        <w:t>setnice, socialni motiv</w:t>
      </w:r>
      <w:r w:rsidRPr="00493886">
        <w:t xml:space="preserve"> (sirote), turški boji (janičarji), …</w:t>
      </w:r>
    </w:p>
    <w:p w:rsidR="00CD43C2" w:rsidRPr="00493886" w:rsidRDefault="00CD43C2">
      <w:pPr>
        <w:ind w:left="360"/>
        <w:rPr>
          <w:color w:val="000080"/>
        </w:rPr>
      </w:pPr>
    </w:p>
    <w:p w:rsidR="00CD43C2" w:rsidRPr="00493886" w:rsidRDefault="00CD43C2">
      <w:pPr>
        <w:rPr>
          <w:b/>
          <w:bCs/>
          <w:color w:val="000080"/>
        </w:rPr>
      </w:pPr>
      <w:r w:rsidRPr="00493886">
        <w:rPr>
          <w:b/>
          <w:bCs/>
          <w:color w:val="000080"/>
        </w:rPr>
        <w:t>2. Literarne vrste in zvrsti:</w:t>
      </w:r>
    </w:p>
    <w:p w:rsidR="00CD43C2" w:rsidRPr="00493886" w:rsidRDefault="00CD43C2"/>
    <w:p w:rsidR="00CD43C2" w:rsidRPr="00493886" w:rsidRDefault="00CD43C2">
      <w:r w:rsidRPr="00A32830">
        <w:rPr>
          <w:b/>
          <w:color w:val="000080"/>
        </w:rPr>
        <w:t>Proza:</w:t>
      </w:r>
      <w:r w:rsidRPr="00493886">
        <w:t xml:space="preserve"> -bajke</w:t>
      </w:r>
    </w:p>
    <w:p w:rsidR="00CD43C2" w:rsidRPr="00493886" w:rsidRDefault="00CD43C2">
      <w:r w:rsidRPr="00493886">
        <w:t xml:space="preserve">        </w:t>
      </w:r>
      <w:r w:rsidR="00A32830">
        <w:t xml:space="preserve"> </w:t>
      </w:r>
      <w:r w:rsidRPr="00493886">
        <w:t xml:space="preserve">   -legende</w:t>
      </w:r>
    </w:p>
    <w:p w:rsidR="00CD43C2" w:rsidRPr="00493886" w:rsidRDefault="00CD43C2">
      <w:r w:rsidRPr="00493886">
        <w:t xml:space="preserve">        </w:t>
      </w:r>
      <w:r w:rsidR="00A32830">
        <w:t xml:space="preserve"> </w:t>
      </w:r>
      <w:r w:rsidRPr="00493886">
        <w:t xml:space="preserve">   -pravljice</w:t>
      </w:r>
    </w:p>
    <w:p w:rsidR="00CD43C2" w:rsidRPr="00493886" w:rsidRDefault="00CD43C2">
      <w:r w:rsidRPr="00493886">
        <w:t xml:space="preserve">      </w:t>
      </w:r>
      <w:r w:rsidR="00A32830">
        <w:t xml:space="preserve"> </w:t>
      </w:r>
      <w:r w:rsidRPr="00493886">
        <w:t xml:space="preserve">     -pripovedke</w:t>
      </w:r>
    </w:p>
    <w:p w:rsidR="00CD43C2" w:rsidRPr="00493886" w:rsidRDefault="00CD43C2">
      <w:r w:rsidRPr="00493886">
        <w:t xml:space="preserve">       </w:t>
      </w:r>
      <w:r w:rsidR="00A32830">
        <w:t xml:space="preserve"> </w:t>
      </w:r>
      <w:r w:rsidRPr="00493886">
        <w:t xml:space="preserve">    -šaljivke</w:t>
      </w:r>
    </w:p>
    <w:p w:rsidR="00CD43C2" w:rsidRPr="00493886" w:rsidRDefault="00CD43C2">
      <w:r w:rsidRPr="00493886">
        <w:t xml:space="preserve">        </w:t>
      </w:r>
      <w:r w:rsidR="00A32830">
        <w:t xml:space="preserve"> </w:t>
      </w:r>
      <w:r w:rsidRPr="00493886">
        <w:t xml:space="preserve">   -pregovori, reki, uganke</w:t>
      </w:r>
    </w:p>
    <w:p w:rsidR="00CD43C2" w:rsidRPr="00493886" w:rsidRDefault="00CD43C2"/>
    <w:p w:rsidR="00CD43C2" w:rsidRPr="00493886" w:rsidRDefault="00CD43C2">
      <w:r w:rsidRPr="00A32830">
        <w:rPr>
          <w:b/>
          <w:color w:val="000080"/>
        </w:rPr>
        <w:t>Poezija:</w:t>
      </w:r>
      <w:r w:rsidRPr="00493886">
        <w:t xml:space="preserve"> -Lirska besedila: -stanovske                    </w:t>
      </w:r>
    </w:p>
    <w:p w:rsidR="00CD43C2" w:rsidRPr="00493886" w:rsidRDefault="00CD43C2">
      <w:r w:rsidRPr="00493886">
        <w:t xml:space="preserve">                                       </w:t>
      </w:r>
      <w:r w:rsidR="00A32830">
        <w:t xml:space="preserve"> </w:t>
      </w:r>
      <w:r w:rsidRPr="00493886">
        <w:t xml:space="preserve">  -nabožne</w:t>
      </w:r>
    </w:p>
    <w:p w:rsidR="00CD43C2" w:rsidRPr="00493886" w:rsidRDefault="00CD43C2">
      <w:r w:rsidRPr="00493886">
        <w:t xml:space="preserve">                                   </w:t>
      </w:r>
      <w:r w:rsidR="00A32830">
        <w:t xml:space="preserve"> </w:t>
      </w:r>
      <w:r w:rsidRPr="00493886">
        <w:t xml:space="preserve">      -vojaške</w:t>
      </w:r>
    </w:p>
    <w:p w:rsidR="00CD43C2" w:rsidRPr="00493886" w:rsidRDefault="00CD43C2">
      <w:r w:rsidRPr="00493886">
        <w:t xml:space="preserve">                                 </w:t>
      </w:r>
      <w:r w:rsidR="00A32830">
        <w:t xml:space="preserve"> </w:t>
      </w:r>
      <w:r w:rsidRPr="00493886">
        <w:t xml:space="preserve">        -pivske</w:t>
      </w:r>
    </w:p>
    <w:p w:rsidR="00CD43C2" w:rsidRPr="00493886" w:rsidRDefault="00CD43C2">
      <w:r w:rsidRPr="00493886">
        <w:t xml:space="preserve">                                  </w:t>
      </w:r>
      <w:r w:rsidR="00A32830">
        <w:t xml:space="preserve"> </w:t>
      </w:r>
      <w:r w:rsidRPr="00493886">
        <w:t xml:space="preserve">       -ljubezenske</w:t>
      </w:r>
    </w:p>
    <w:p w:rsidR="00CD43C2" w:rsidRPr="00493886" w:rsidRDefault="00CD43C2">
      <w:r w:rsidRPr="00493886">
        <w:t xml:space="preserve">                                   </w:t>
      </w:r>
      <w:r w:rsidR="00A32830">
        <w:t xml:space="preserve"> </w:t>
      </w:r>
      <w:r w:rsidRPr="00493886">
        <w:t xml:space="preserve">      -obredne pesmi</w:t>
      </w:r>
    </w:p>
    <w:p w:rsidR="00CD43C2" w:rsidRPr="00493886" w:rsidRDefault="00CD43C2"/>
    <w:p w:rsidR="00CD43C2" w:rsidRPr="00493886" w:rsidRDefault="00CD43C2">
      <w:r w:rsidRPr="00493886">
        <w:t xml:space="preserve">         </w:t>
      </w:r>
      <w:r w:rsidR="00A32830">
        <w:t xml:space="preserve"> </w:t>
      </w:r>
      <w:r w:rsidRPr="00493886">
        <w:t xml:space="preserve">     -Epska besedila: -balada: -ženske balade (Desetnica, lepa Vida)</w:t>
      </w:r>
    </w:p>
    <w:p w:rsidR="00CD43C2" w:rsidRPr="00493886" w:rsidRDefault="00CD43C2">
      <w:r w:rsidRPr="00493886">
        <w:t xml:space="preserve">                                                     </w:t>
      </w:r>
      <w:r w:rsidR="00A32830">
        <w:t xml:space="preserve"> </w:t>
      </w:r>
      <w:r w:rsidRPr="00493886">
        <w:t xml:space="preserve">  -moške balade (Rošlin in Verjanko)</w:t>
      </w:r>
    </w:p>
    <w:p w:rsidR="00CD43C2" w:rsidRPr="00493886" w:rsidRDefault="00CD43C2">
      <w:r w:rsidRPr="00493886">
        <w:t xml:space="preserve">                                         -junaška pesem (Srbi)</w:t>
      </w:r>
    </w:p>
    <w:p w:rsidR="00CD43C2" w:rsidRPr="00493886" w:rsidRDefault="00CD43C2">
      <w:r w:rsidRPr="00493886">
        <w:t xml:space="preserve">                                         -romanca (Kralj Matjaž, Alenčica, Pegam in Lambergar)</w:t>
      </w:r>
    </w:p>
    <w:p w:rsidR="00CD43C2" w:rsidRPr="00493886" w:rsidRDefault="00CD43C2">
      <w:r w:rsidRPr="00493886">
        <w:t xml:space="preserve">                                         -legendarna pesem</w:t>
      </w:r>
    </w:p>
    <w:p w:rsidR="00CD43C2" w:rsidRPr="00493886" w:rsidRDefault="00CD43C2">
      <w:r w:rsidRPr="00493886">
        <w:t xml:space="preserve">                                         -bajeslovna pesem</w:t>
      </w:r>
    </w:p>
    <w:p w:rsidR="00CD43C2" w:rsidRPr="00493886" w:rsidRDefault="00CD43C2"/>
    <w:p w:rsidR="00CD43C2" w:rsidRPr="00493886" w:rsidRDefault="00CD43C2">
      <w:r w:rsidRPr="00493886">
        <w:rPr>
          <w:b/>
          <w:bCs/>
          <w:color w:val="000080"/>
        </w:rPr>
        <w:t xml:space="preserve">Variante razdelimo v 3 skupine: </w:t>
      </w:r>
      <w:r w:rsidR="0037781A">
        <w:t>-</w:t>
      </w:r>
      <w:r w:rsidR="0037781A" w:rsidRPr="00493886">
        <w:t>Srečen konec</w:t>
      </w:r>
    </w:p>
    <w:p w:rsidR="00CD43C2" w:rsidRPr="00493886" w:rsidRDefault="00CD43C2">
      <w:r w:rsidRPr="00493886">
        <w:t xml:space="preserve">                                                        -</w:t>
      </w:r>
      <w:r w:rsidR="0037781A">
        <w:t>Nesrečen konec</w:t>
      </w:r>
    </w:p>
    <w:p w:rsidR="00CD43C2" w:rsidRPr="00493886" w:rsidRDefault="00CD43C2">
      <w:r w:rsidRPr="00493886">
        <w:t xml:space="preserve">                                                        -Elegičen konec</w:t>
      </w:r>
    </w:p>
    <w:p w:rsidR="00CD43C2" w:rsidRPr="00493886" w:rsidRDefault="00CD43C2">
      <w:pPr>
        <w:rPr>
          <w:color w:val="000080"/>
        </w:rPr>
      </w:pPr>
    </w:p>
    <w:p w:rsidR="00B278B2" w:rsidRDefault="00CD43C2">
      <w:r w:rsidRPr="00493886">
        <w:rPr>
          <w:b/>
          <w:bCs/>
          <w:color w:val="FF0000"/>
        </w:rPr>
        <w:t>Različice ali variante</w:t>
      </w:r>
      <w:r w:rsidRPr="00493886">
        <w:rPr>
          <w:color w:val="FF0000"/>
        </w:rPr>
        <w:t xml:space="preserve"> </w:t>
      </w:r>
      <w:r w:rsidRPr="00493886">
        <w:t>so različne oblike ljudske pesmi ali pripovedi. Nastajajo v različnih   zgodovinskih in družbenih razmerah, govornih položajih in jezikovnih območjih, kar vpliva na oblikovne ter vsebinske spremembe istega motiva. Variantnost je temeljna značilnost ljudskega slovstva.</w:t>
      </w:r>
    </w:p>
    <w:p w:rsidR="00D41B96" w:rsidRDefault="00D41B96">
      <w:pPr>
        <w:pBdr>
          <w:bottom w:val="single" w:sz="6" w:space="1" w:color="auto"/>
        </w:pBdr>
      </w:pPr>
    </w:p>
    <w:p w:rsidR="00D41B96" w:rsidRDefault="00D41B96" w:rsidP="00D41B96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Lepa V</w:t>
      </w:r>
      <w:r w:rsidRPr="00D41B96">
        <w:rPr>
          <w:b/>
          <w:color w:val="000080"/>
          <w:sz w:val="28"/>
          <w:szCs w:val="28"/>
        </w:rPr>
        <w:t>ida</w:t>
      </w:r>
    </w:p>
    <w:p w:rsidR="00D41B96" w:rsidRDefault="00D41B96" w:rsidP="00D41B96"/>
    <w:p w:rsidR="00D41B96" w:rsidRDefault="00B9275D" w:rsidP="00D41B96">
      <w:r>
        <w:t>-z</w:t>
      </w:r>
      <w:r w:rsidR="00DA3240">
        <w:t>a lepo Vido obstaja 19 različic:</w:t>
      </w:r>
    </w:p>
    <w:p w:rsidR="00DA3240" w:rsidRDefault="00DA3240" w:rsidP="00D41B96">
      <w:r>
        <w:t xml:space="preserve">              -srečen konec: gorenjska varianta (Vida se s pomočjo sonca vrne domov) </w:t>
      </w:r>
    </w:p>
    <w:p w:rsidR="00DA3240" w:rsidRDefault="00DA3240" w:rsidP="00D41B96">
      <w:r>
        <w:t xml:space="preserve">              -nesrečen konec: ihanska varianta (Vida se vrže v vodo)</w:t>
      </w:r>
    </w:p>
    <w:p w:rsidR="00DA3240" w:rsidRDefault="00DA3240" w:rsidP="00D41B96">
      <w:r>
        <w:t xml:space="preserve">              -elegičen konec: dolenjska varianta – Prešernova prepesnitev (zamorec odpelje Vido  </w:t>
      </w:r>
    </w:p>
    <w:p w:rsidR="00DA3240" w:rsidRDefault="00DA3240" w:rsidP="00D41B96">
      <w:r>
        <w:t xml:space="preserve">                                         v Španijo, kjer na dvoru doji kraljičinega otroka, brez upanja, da se </w:t>
      </w:r>
    </w:p>
    <w:p w:rsidR="00DA3240" w:rsidRDefault="00DA3240" w:rsidP="00D41B96">
      <w:r>
        <w:t xml:space="preserve">                                         vrne domov)</w:t>
      </w:r>
    </w:p>
    <w:p w:rsidR="0062132F" w:rsidRDefault="0062132F" w:rsidP="00D41B96"/>
    <w:p w:rsidR="0062132F" w:rsidRDefault="0062132F" w:rsidP="00D41B96">
      <w:r>
        <w:t>-Lepa Vida je metafora za hrepenenje</w:t>
      </w:r>
    </w:p>
    <w:p w:rsidR="0062132F" w:rsidRDefault="0062132F" w:rsidP="00D41B96">
      <w:r>
        <w:t>-Lepa Vida je ženska balada</w:t>
      </w:r>
    </w:p>
    <w:p w:rsidR="00B9275D" w:rsidRDefault="00B9275D" w:rsidP="00D41B96">
      <w:r>
        <w:t>-zgodovinsko ozadje 9. – 11.st. Arabci plenijo po Sredozemlju</w:t>
      </w:r>
    </w:p>
    <w:p w:rsidR="00B9275D" w:rsidRDefault="00B9275D" w:rsidP="00D41B96">
      <w:r>
        <w:t>-ustno izročilo – variante</w:t>
      </w:r>
    </w:p>
    <w:p w:rsidR="00B9275D" w:rsidRDefault="00B9275D" w:rsidP="00D41B96">
      <w:r>
        <w:t>-avtor neznan, nepismeno okolje</w:t>
      </w:r>
    </w:p>
    <w:p w:rsidR="00B9275D" w:rsidRDefault="00B9275D" w:rsidP="00D41B96">
      <w:r>
        <w:t>-preprosta oblika in vsebina</w:t>
      </w:r>
    </w:p>
    <w:p w:rsidR="00B9275D" w:rsidRDefault="00B9275D" w:rsidP="00D41B96">
      <w:r>
        <w:t xml:space="preserve">-slogovne značilnosti: ponavljanja, stopnjevanje, pretiravanje, okrasni pridevki, stalna števila, </w:t>
      </w:r>
    </w:p>
    <w:p w:rsidR="00B9275D" w:rsidRDefault="00B9275D" w:rsidP="00D41B96">
      <w:r>
        <w:t xml:space="preserve">                                    narečne besede, poosebitve, primere…</w:t>
      </w:r>
    </w:p>
    <w:p w:rsidR="00B9275D" w:rsidRDefault="00B9275D" w:rsidP="00D41B96">
      <w:r>
        <w:t>-izvor: Sredozemlje, Grčija</w:t>
      </w:r>
    </w:p>
    <w:p w:rsidR="00B9275D" w:rsidRDefault="00B9275D" w:rsidP="00D41B96">
      <w:r>
        <w:t>-tema: neizpolnjeno hrepenenje – hrepenenje po tujini; hrepenenje po domu</w:t>
      </w:r>
    </w:p>
    <w:p w:rsidR="00B9275D" w:rsidRDefault="00B9275D" w:rsidP="00D41B96">
      <w:r>
        <w:t>-motiv: -motiv žene, ki jo ugrabijo sovražne sile, mož jo najde in pripelje domov</w:t>
      </w:r>
    </w:p>
    <w:p w:rsidR="00B9275D" w:rsidRDefault="00B9275D" w:rsidP="00D41B96">
      <w:r>
        <w:t xml:space="preserve">             -slovenski motiv – poudarek na družini in ljubezni do otroka</w:t>
      </w:r>
    </w:p>
    <w:p w:rsidR="00B9275D" w:rsidRDefault="00B9275D" w:rsidP="00D41B96"/>
    <w:p w:rsidR="00E322FB" w:rsidRDefault="00E322FB" w:rsidP="00D41B96">
      <w:r>
        <w:t xml:space="preserve">3. Kakšno vlogo ima  narava v doživljajskem svetu </w:t>
      </w:r>
      <w:r w:rsidR="005D3F07">
        <w:t>preprostega človeka? Poimenujte figuro, s katero je narava v pesmi najpogosteje označena, in poiščite primere v besedilu.</w:t>
      </w:r>
    </w:p>
    <w:p w:rsidR="005D3F07" w:rsidRDefault="005D3F07" w:rsidP="00D41B96">
      <w:r>
        <w:t xml:space="preserve">            -narava vse ve, pozna človekovo usodo, povezuje dogodke</w:t>
      </w:r>
    </w:p>
    <w:p w:rsidR="005D3F07" w:rsidRDefault="005D3F07" w:rsidP="00D41B96">
      <w:r>
        <w:t xml:space="preserve">            -sonce, luna, morje globoko, rumeno, svetla </w:t>
      </w:r>
    </w:p>
    <w:p w:rsidR="0037781A" w:rsidRDefault="0037781A" w:rsidP="00D41B96"/>
    <w:p w:rsidR="0037781A" w:rsidRDefault="0037781A" w:rsidP="00D41B96">
      <w:r>
        <w:t>4. Opazujte zgradbo pesmi. Kateri prizori se vrstijo, kako so opisani – zgoščeno ali široko pripovedno? Kakšna je vloga dialoga?</w:t>
      </w:r>
    </w:p>
    <w:p w:rsidR="0037781A" w:rsidRDefault="0037781A" w:rsidP="00D41B96">
      <w:r>
        <w:t xml:space="preserve">            -</w:t>
      </w:r>
      <w:r w:rsidR="00095D79">
        <w:t>prizori so opisani dokaj široko. Med seboj se pogovarjata zamorec in Vida</w:t>
      </w:r>
    </w:p>
    <w:p w:rsidR="00095D79" w:rsidRDefault="00095D79" w:rsidP="00D41B96"/>
    <w:p w:rsidR="00095D79" w:rsidRDefault="00095D79" w:rsidP="00D41B96">
      <w:r>
        <w:t>5. Primerjajte ljudsko pesnitev s Prešernovo prepesnitev. Bodite pozorni na Prešernovo oblikovanje motivov (npr. pogovor s soncem in luno) in na konec balade.</w:t>
      </w:r>
    </w:p>
    <w:p w:rsidR="00095D79" w:rsidRDefault="00095D79" w:rsidP="00D41B96">
      <w:r>
        <w:t xml:space="preserve">          -Prešernova je bolj dovršena. Na koncu Prešernove izvemo natančnejši zaključek, v  </w:t>
      </w:r>
    </w:p>
    <w:p w:rsidR="00095D79" w:rsidRDefault="007466B7" w:rsidP="00D41B96">
      <w:r>
        <w:t xml:space="preserve">           ljudski manj</w:t>
      </w:r>
    </w:p>
    <w:p w:rsidR="007466B7" w:rsidRDefault="007466B7" w:rsidP="00D41B96"/>
    <w:p w:rsidR="007466B7" w:rsidRDefault="00F85DC9" w:rsidP="00D41B96">
      <w:r>
        <w:t>6. Primerjajte Prešernov verz in ritem z ljudsko pesmijo. Skušajte izpisati metrično shemo Prešernove pesmi.</w:t>
      </w:r>
    </w:p>
    <w:p w:rsidR="008976DB" w:rsidRDefault="008976DB" w:rsidP="00D41B96">
      <w:r>
        <w:t xml:space="preserve">            -Prešernova prepesnitev je veliko bolj ritmična, vsebuje več pesniških sredstev</w:t>
      </w:r>
    </w:p>
    <w:p w:rsidR="008976DB" w:rsidRDefault="008976DB" w:rsidP="00D41B96">
      <w:r>
        <w:t xml:space="preserve">            -rima: a,a,b,b,c,c,d,d,e,e,f,f</w:t>
      </w:r>
    </w:p>
    <w:p w:rsidR="008976DB" w:rsidRDefault="008976DB" w:rsidP="00D41B96">
      <w:r>
        <w:t xml:space="preserve">            -shema: U-U-U-U = trofej</w:t>
      </w:r>
    </w:p>
    <w:p w:rsidR="008976DB" w:rsidRDefault="008976DB" w:rsidP="00D41B96"/>
    <w:p w:rsidR="008976DB" w:rsidRDefault="008976DB" w:rsidP="00D41B96">
      <w:r>
        <w:t>7. Razmislite, kaj je prešerna tako pritegnilo k prepesnitvi Lepe Vide. Kako razumete Prešernovo prispodobo: »Če doma jim dobro ni, žerjavi se čez morje vzdignejo«?</w:t>
      </w:r>
    </w:p>
    <w:p w:rsidR="00405751" w:rsidRDefault="008976DB" w:rsidP="00D41B96">
      <w:r>
        <w:t xml:space="preserve">             -</w:t>
      </w:r>
      <w:r w:rsidR="00405751">
        <w:t xml:space="preserve">Hotel je zapisati slovensko ljudsko slovstvo. Prispodoba pomeni, da gredo ljudej </w:t>
      </w:r>
    </w:p>
    <w:p w:rsidR="00405751" w:rsidRDefault="00405751" w:rsidP="00D41B96">
      <w:r>
        <w:t xml:space="preserve">              (poskušajo) iti na bolje</w:t>
      </w:r>
    </w:p>
    <w:p w:rsidR="00405751" w:rsidRDefault="00405751" w:rsidP="00D41B96"/>
    <w:p w:rsidR="00405751" w:rsidRDefault="00405751" w:rsidP="00D41B96">
      <w:r>
        <w:t xml:space="preserve">8. Kakšne pomenske odtenke dobiva »črni zamorec«, ki spretno prepriča Vido v njeni hudi stiski in jo z lepimi besedami spelje v dokončno nesrečo? Povežite z mitološkim verovanjem </w:t>
      </w:r>
      <w:r>
        <w:lastRenderedPageBreak/>
        <w:t>(črna barva je simbol zla) ter z zgodovinskimi okoliščinami. Kakšno nasprotje simbolizirata Vida in zamorec?</w:t>
      </w:r>
    </w:p>
    <w:p w:rsidR="008976DB" w:rsidRDefault="00405751" w:rsidP="00D41B96">
      <w:r>
        <w:t xml:space="preserve">           -črn zamorec: z besedo črn še bolj poudarijo to zlo, črna barva simbolizira zlo</w:t>
      </w:r>
    </w:p>
    <w:p w:rsidR="00405751" w:rsidRDefault="00405751" w:rsidP="00D41B96">
      <w:r>
        <w:t xml:space="preserve">           -nasprotje je ravno to, Vida – naivna in zamorec – nadut, zloben</w:t>
      </w:r>
    </w:p>
    <w:p w:rsidR="00405751" w:rsidRDefault="00405751" w:rsidP="00D41B96">
      <w:pPr>
        <w:pBdr>
          <w:bottom w:val="single" w:sz="6" w:space="1" w:color="auto"/>
        </w:pBdr>
      </w:pPr>
    </w:p>
    <w:p w:rsidR="00405751" w:rsidRDefault="00405751" w:rsidP="00D41B96"/>
    <w:p w:rsidR="00405751" w:rsidRDefault="00E124EF" w:rsidP="00E124EF">
      <w:pPr>
        <w:jc w:val="center"/>
        <w:rPr>
          <w:b/>
          <w:color w:val="000080"/>
          <w:sz w:val="28"/>
          <w:szCs w:val="28"/>
        </w:rPr>
      </w:pPr>
      <w:r w:rsidRPr="00E124EF">
        <w:rPr>
          <w:b/>
          <w:color w:val="000080"/>
          <w:sz w:val="28"/>
          <w:szCs w:val="28"/>
        </w:rPr>
        <w:t>Rošlin in Verjanko</w:t>
      </w:r>
    </w:p>
    <w:p w:rsidR="00E124EF" w:rsidRDefault="00E124EF" w:rsidP="00E124EF"/>
    <w:p w:rsidR="00D4607E" w:rsidRDefault="00D4607E" w:rsidP="00E124EF">
      <w:r>
        <w:t>-to je ljudska pesem (moška balada; odločilno vlogo imajo moški ali zle ženske, tragičen konec, jedrnat slog – elipse ali izpusti stavčnih členov ali delov besedila, ki ga lahko sami dopolnimo). V središču je kruto dogajanje (sovraštvo v družini, maščevanje, strasti, zločin, kazen.</w:t>
      </w:r>
    </w:p>
    <w:p w:rsidR="00D4607E" w:rsidRDefault="00D4607E" w:rsidP="00E124EF"/>
    <w:p w:rsidR="00D4607E" w:rsidRDefault="00D4607E" w:rsidP="00E124EF">
      <w:r>
        <w:t>-izvor: romanske dežele</w:t>
      </w:r>
    </w:p>
    <w:p w:rsidR="00D4607E" w:rsidRDefault="00D4607E" w:rsidP="00E124EF"/>
    <w:p w:rsidR="00D4607E" w:rsidRDefault="00D4607E" w:rsidP="00E124EF">
      <w:r>
        <w:t>-baladni slog: dialog, dramatičnost, eliptičnost</w:t>
      </w:r>
    </w:p>
    <w:p w:rsidR="00D4607E" w:rsidRDefault="00D4607E" w:rsidP="00E124EF"/>
    <w:p w:rsidR="00D4607E" w:rsidRDefault="00D4607E" w:rsidP="00E124EF">
      <w:r>
        <w:t>-motiv: krvno maščevanje – mati se hoče z Rošlinovo (ljubimec) pomočjo znebiti še drugega sina, Verjanka, da bi lahko z ljubimcem uživala družinsko bogastvo. Verjanko se materi maščuje z ubojem Rošlina</w:t>
      </w:r>
      <w:r w:rsidR="000F2C2E">
        <w:t xml:space="preserve"> (Shakespeare – Hamlet; sin maščuje očeta z ubojem materinega ljubimca, mit o Orestu)</w:t>
      </w:r>
    </w:p>
    <w:p w:rsidR="00D4607E" w:rsidRDefault="00D4607E" w:rsidP="00E124EF"/>
    <w:p w:rsidR="00EC4200" w:rsidRDefault="00EC4200" w:rsidP="00E124EF"/>
    <w:p w:rsidR="00EC4200" w:rsidRDefault="00EC4200" w:rsidP="00E124EF">
      <w:r>
        <w:t>1. Kako bi označili uvodni motiv?</w:t>
      </w:r>
    </w:p>
    <w:p w:rsidR="00A11F17" w:rsidRDefault="00A11F17" w:rsidP="00E124EF">
      <w:r>
        <w:t xml:space="preserve">         -uvodni motiv govori o zaupanju matere in sina o tem, kako sin mater odvrača od  </w:t>
      </w:r>
    </w:p>
    <w:p w:rsidR="00A11F17" w:rsidRDefault="00A11F17" w:rsidP="00E124EF">
      <w:r>
        <w:t xml:space="preserve">          slabega moža</w:t>
      </w:r>
    </w:p>
    <w:p w:rsidR="00A11F17" w:rsidRDefault="00A11F17" w:rsidP="00E124EF"/>
    <w:p w:rsidR="00A11F17" w:rsidRDefault="00A11F17" w:rsidP="00E124EF">
      <w:r>
        <w:t>2. Zakaj se mati odloči za zločin in naroči ubiti lastnega sina? Razmislite tudi o njenem mestu v patriarhalno urejeni družbi.</w:t>
      </w:r>
    </w:p>
    <w:p w:rsidR="00A11F17" w:rsidRDefault="00A11F17" w:rsidP="00E124EF">
      <w:r>
        <w:t xml:space="preserve">         -zaradi tega, ker je hotel da bi bilo vse premoženje njeno – če ne bi podedoval sin</w:t>
      </w:r>
    </w:p>
    <w:p w:rsidR="00A11F17" w:rsidRDefault="00A11F17" w:rsidP="00E124EF"/>
    <w:p w:rsidR="00A11F17" w:rsidRDefault="00A11F17" w:rsidP="00E124EF">
      <w:r>
        <w:t>3. Bodite pozorni na močna čustva in strasti, ki zapolnjujejo dogajanje. Izražena so z jedrnatim slogom – ta povzema dramatičnost dogodkov, ki so prostorsko in časovno zgoščeno nanizani. Opazujte izrazna sredstva in jih poimenujte.</w:t>
      </w:r>
    </w:p>
    <w:p w:rsidR="00CB742B" w:rsidRDefault="00CB742B" w:rsidP="00E124EF">
      <w:r>
        <w:t xml:space="preserve">        -retorična vprašanja, vzkliki</w:t>
      </w:r>
    </w:p>
    <w:p w:rsidR="00CB742B" w:rsidRDefault="00CB742B" w:rsidP="00E124EF"/>
    <w:p w:rsidR="00CB742B" w:rsidRDefault="00CB742B" w:rsidP="00E124EF">
      <w:r>
        <w:t>4. Kako sami dojemate balado in njen razplet?</w:t>
      </w:r>
    </w:p>
    <w:p w:rsidR="00CB742B" w:rsidRDefault="00CB742B" w:rsidP="00E124EF">
      <w:r>
        <w:t xml:space="preserve">        -ima zgradbo dramskega trikotnika. Preseneča me le, da se za sina ugodno konča.</w:t>
      </w:r>
    </w:p>
    <w:p w:rsidR="002B28EF" w:rsidRDefault="002B28EF" w:rsidP="00E124EF">
      <w:pPr>
        <w:pBdr>
          <w:bottom w:val="single" w:sz="6" w:space="1" w:color="auto"/>
        </w:pBdr>
      </w:pPr>
    </w:p>
    <w:p w:rsidR="002B28EF" w:rsidRDefault="002B28EF" w:rsidP="00E124EF"/>
    <w:p w:rsidR="002B28EF" w:rsidRDefault="002B28EF" w:rsidP="00E124EF"/>
    <w:p w:rsidR="001B35C1" w:rsidRDefault="001B35C1" w:rsidP="00E124EF"/>
    <w:p w:rsidR="001B35C1" w:rsidRPr="00E124EF" w:rsidRDefault="001B35C1" w:rsidP="00E124EF"/>
    <w:p w:rsidR="00DA3240" w:rsidRPr="00D41B96" w:rsidRDefault="00B9275D" w:rsidP="00D41B96">
      <w:r>
        <w:t xml:space="preserve"> </w:t>
      </w:r>
      <w:r w:rsidR="00DA3240">
        <w:t xml:space="preserve">        </w:t>
      </w:r>
    </w:p>
    <w:p w:rsidR="00CD43C2" w:rsidRPr="00493886" w:rsidRDefault="00CD43C2">
      <w:pPr>
        <w:rPr>
          <w:b/>
          <w:bCs/>
        </w:rPr>
      </w:pPr>
    </w:p>
    <w:p w:rsidR="00CD43C2" w:rsidRDefault="00CD43C2">
      <w:pPr>
        <w:rPr>
          <w:b/>
          <w:bCs/>
        </w:rPr>
      </w:pPr>
    </w:p>
    <w:p w:rsidR="00C70EE9" w:rsidRPr="00493886" w:rsidRDefault="00C70EE9">
      <w:pPr>
        <w:rPr>
          <w:b/>
          <w:bCs/>
        </w:rPr>
      </w:pPr>
    </w:p>
    <w:p w:rsidR="00CD43C2" w:rsidRPr="00493886" w:rsidRDefault="00CD43C2">
      <w:pPr>
        <w:rPr>
          <w:color w:val="000080"/>
        </w:rPr>
      </w:pPr>
    </w:p>
    <w:p w:rsidR="00CD43C2" w:rsidRPr="00493886" w:rsidRDefault="00CD43C2">
      <w:r w:rsidRPr="00493886">
        <w:rPr>
          <w:color w:val="000080"/>
        </w:rPr>
        <w:t xml:space="preserve">                                               </w:t>
      </w:r>
    </w:p>
    <w:sectPr w:rsidR="00CD43C2" w:rsidRPr="0049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B1BAF"/>
    <w:multiLevelType w:val="hybridMultilevel"/>
    <w:tmpl w:val="CEEE3630"/>
    <w:lvl w:ilvl="0" w:tplc="2B0A6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472"/>
    <w:rsid w:val="00095D79"/>
    <w:rsid w:val="000E12BB"/>
    <w:rsid w:val="000F2C2E"/>
    <w:rsid w:val="001B35C1"/>
    <w:rsid w:val="002B28EF"/>
    <w:rsid w:val="0037781A"/>
    <w:rsid w:val="00405751"/>
    <w:rsid w:val="004346FB"/>
    <w:rsid w:val="00493886"/>
    <w:rsid w:val="005D3F07"/>
    <w:rsid w:val="0062132F"/>
    <w:rsid w:val="00722676"/>
    <w:rsid w:val="007466B7"/>
    <w:rsid w:val="00835472"/>
    <w:rsid w:val="008976DB"/>
    <w:rsid w:val="008C4526"/>
    <w:rsid w:val="00A11F17"/>
    <w:rsid w:val="00A32830"/>
    <w:rsid w:val="00B278B2"/>
    <w:rsid w:val="00B9275D"/>
    <w:rsid w:val="00C70EE9"/>
    <w:rsid w:val="00CB742B"/>
    <w:rsid w:val="00CD43C2"/>
    <w:rsid w:val="00D41B96"/>
    <w:rsid w:val="00D4607E"/>
    <w:rsid w:val="00DA3240"/>
    <w:rsid w:val="00E124EF"/>
    <w:rsid w:val="00E322FB"/>
    <w:rsid w:val="00EC4200"/>
    <w:rsid w:val="00F8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80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