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641" w:rsidRDefault="008057EC">
      <w:pPr>
        <w:pStyle w:val="Heading1"/>
      </w:pPr>
      <w:bookmarkStart w:id="0" w:name="_GoBack"/>
      <w:bookmarkEnd w:id="0"/>
      <w:r>
        <w:t>KNJIZEVNOST RAZSVETLJENSTVA</w:t>
      </w:r>
    </w:p>
    <w:p w:rsidR="00170641" w:rsidRDefault="008057EC">
      <w:pPr>
        <w:pStyle w:val="BodyText"/>
      </w:pPr>
      <w:r>
        <w:t>Izraz knjizevnost razsvetljenstva oznacuje knjizevna dela, katerih je prisel najbolj do izraza duh razsvetljenstva, to je druzbeno-ideoloskega in kulturnega gibanja 18. stoletja. Razsvetljenstvo je nastalo v zvezi z osamosvojitvijo novega mescanstva - burzoazije. 18. stoletje nasploh imenujemo stoletje razsvetljenstva. Razsvetljenci so razglasili za veljavno avtoriteto razum, cloveske cute in izkustvo. S tega stalisca so kritizirali fevdalno samovoljo in fevdalno miselnost: cerkev, sodstvo, zakonodajo, vzgojo. Oznanjali so svobodo misljenja in zahtevali izobrazbo za vse ljudi. Branili so mescanske pravice do osebne svobode in lastnine in zavracali vse fevdalne privilegije. Clovekovo osebnost so hoteli osvoboditi vseh vezi in predsodkov, zato pomeni razsvetljenstvo duhovno revolucijo. Najprej je razsvetljenstvo nastalo v Angliji ob koncu 17. stoletja, kjer je doseglo vrh s filozofskim empirizmom Johna Locka, nato se je razvilo v Franciji, kjer je doseglo vrh v krogu enciklopedistov, ki mu je pripadal tudi Jean Jacques Rousseau, Nemciji, kjer vrh predstavlja Lessingova miselnost in drugod, kjer pa je bilo manj izvirno. S svojo bojevito druzbeno vsebino je francosko razsvetljenstvo pripravilo mescansko revolucijo (1789), s katero se razsvetljensko obdobje konca.</w:t>
      </w:r>
    </w:p>
    <w:p w:rsidR="00170641" w:rsidRDefault="008057EC">
      <w:pPr>
        <w:pStyle w:val="BodyText"/>
      </w:pPr>
      <w:r>
        <w:t>Razsvetljenci so gojili tista dela v katerih je bilo mogoce izrazati razsvetljenske nazore in ideje. Poezijo je razsvetljenstvo bolj zavracalo kot pospesevalo, vendar pa so razsvetljenci gojili poucno (didakticno) in druzbeno priloznostno poezijo od kratkih pesniskih oblik je sedaj epigram in pa basen, ki je lahko tudi v prozi. Najvecji razsvetljenski basnopisec je ruski basnopisec Krylov.</w:t>
      </w:r>
    </w:p>
    <w:p w:rsidR="00170641" w:rsidRDefault="008057EC">
      <w:pPr>
        <w:pStyle w:val="BodyText"/>
      </w:pPr>
      <w:r>
        <w:t>Uspesneje kot v poeziji se je razsvetljenstvo uveljavilo v prozi in v dramatiki. V prozi pa so razsvetljenci gojili miselno prozo ter romane in povesti v katerih so izrazali novo razsvetljensko miselnost (politicne, moralne ideje). Razsvetljenstvo se je uveljavljalo v razlicnih dramskih zvrsteh. Opiralo se je na klasicisticno tragedijo - Voltaire, ki je uposteval klasicisticna nacela o treh enotnostih, za junake jemal pomembne osebe javnega zivljenja. Knjizevno pomembnejsa je bila nova zvrst mescanske drame, ki so prekinile s klasicizmom, ker so v sredisce dogajanja namesto plemiskih junakov postavile ljudi iz mescanskega sveta, prikazovale stanovske probleme, verz so zamenjale s prozo. Najvise se je nova mescanska dramatika povzpela v Nemciji z Lessingom. Razsvetljenstvo je svoje ideje izrazalo tudi v komedijah, ki je izhajalo zlasti iz Moliera, pa tudi iz commedie dell’arte in rokokojskih igrivih oblik. Vrh je komedija dosegla z Beaumarchaisom (Seviljski brivec, 1775, Veseli dan ali Figarova svatba, 1784). Njegove komedije so s svojimi idejami (prikaz razkroja francoske druzbe, stremenje k enakosti) ze znanilec francoske revolucije.</w:t>
      </w:r>
    </w:p>
    <w:p w:rsidR="00170641" w:rsidRDefault="008057EC">
      <w:pPr>
        <w:pStyle w:val="BodyText"/>
      </w:pPr>
      <w:r>
        <w:t>Med romani so gojili predvsem satiricno potopisni roman in najpomembnejsi je roman Janathana Swifta: Guliverjeva potovanja (1726). Ta roman je napisan v obliki izmisljenih potovanj v fantasticne dezele pritlikavcev, velikanov, ucenjakov in modrih konj. Ta oblika pa je Swiftu sluzilo zato, da je z njo izrazil svoje nazore o politiki in o morali, o druzbi nasploh. Razglasil je ideje, ki se danes veljajo za napredne (ideje o potrebi vzgoje in izobrazbe za vse ljudi, o skodljivosti strankarstva in o politicni svobodi). V tem romanu je tudi veliko namigov na osebe tistega casa in v alegorijah (prispodobah) izrazena razmisljanja o druzbi (o razvoju druzbe). Jonathan Swift je bil tudi velik mojster jezika, znacilno je, da se je z jezikom poigraval, kajti ucinek doseze s tem, da fantsticne pojave opisuje s stvarnimi podrobnostmi. Roman je postal kmalu priljubljeno mladinsko besedilo.</w:t>
      </w:r>
    </w:p>
    <w:p w:rsidR="00170641" w:rsidRDefault="008057EC">
      <w:pPr>
        <w:pStyle w:val="BodyText"/>
      </w:pPr>
      <w:r>
        <w:t>Pomemben razsvetljenski roman je tudi roman Daniela Defoea: Robinson Crusoe (1719). Napisan je najbrz po resnicnih dozivljajih mornarja Alexandra Selkirka. To je roman z izrazito razsvetljensko idejo. Razum je tisti, ki cloveku pomaga, da se znajde v najtezjih razmerah. V poenostavljeni obliki je roman postal kmalu priljubljeno mladinsko berilo.</w:t>
      </w:r>
    </w:p>
    <w:p w:rsidR="00170641" w:rsidRDefault="008057EC">
      <w:pPr>
        <w:pStyle w:val="BodyText"/>
      </w:pPr>
      <w:r>
        <w:t>V Franciji pa je najvecji razsvetljenec Voltaire.</w:t>
      </w:r>
    </w:p>
    <w:p w:rsidR="00170641" w:rsidRDefault="00170641">
      <w:pPr>
        <w:jc w:val="both"/>
      </w:pPr>
    </w:p>
    <w:p w:rsidR="00170641" w:rsidRDefault="00170641">
      <w:pPr>
        <w:jc w:val="both"/>
      </w:pPr>
    </w:p>
    <w:p w:rsidR="00170641" w:rsidRDefault="008057EC">
      <w:pPr>
        <w:pStyle w:val="Heading1"/>
      </w:pPr>
      <w:r>
        <w:t>VOLTAIRE (1694-1778)</w:t>
      </w:r>
    </w:p>
    <w:p w:rsidR="00170641" w:rsidRDefault="008057EC">
      <w:pPr>
        <w:pStyle w:val="BodyText"/>
      </w:pPr>
      <w:r>
        <w:t xml:space="preserve">Rodil se je s pravim imenom Fran‡ois Marie Arouet v Parizu v mescanski druzini. Zaradi sporov s plemiskimi tekmeci in literarnih izzivanj je bil zaprt v Bastilji. Potem je bil izgnan v Anglijo, kjer se je seznanil z ureditvijo angleske mescanske druzbe, z njeno filozofijo in knjizevnostjo. Po vrnitvi je objavil Filozofska pisma, v katerih je napadel francoske politicne, socialne in verske ustanove. Nekaj casa je zivel pod zascito markize de Chƒtelet, potem pri pruskem kralju Frideriku Velikem. Po letu </w:t>
      </w:r>
      <w:r>
        <w:lastRenderedPageBreak/>
        <w:t>1758 je zivel v Ferneyu na svicarski meji. Tu je bil do smrti sredisce evropskega razsvetljenstva, povezan prek korespondence s stevilnimi knjizevniki, filozofi in vladarji. Francoska revolucija je pocastila Voltaira tako, da so prenesli njegove posmrtne ostanke v pariski Panteon.</w:t>
      </w:r>
    </w:p>
    <w:p w:rsidR="00170641" w:rsidRDefault="008057EC">
      <w:pPr>
        <w:pStyle w:val="BodyText"/>
      </w:pPr>
      <w:r>
        <w:t>Voltaire spada med najvecje genije tega stoletja. Ukvarjal se je s filozofijo, z religijo, s knjizevnostjo. Voltairova dela: satiricna pesnitev Devica Orleanska, romani: Kandid ali optimizem, Mikromegas, Babilonska princesa, drame: Ojdip, Orest, Mahomet, filozofski spisi: Filozofska pisma, Filozofski slovar, zgodovinski spisi. Med vsemi Voltairovimi deli so najpomembnejse njegove kratke filozofske povesti. Te imajo zelo pestre zgodbe in zelo jasno izrazeno druzbeno, politicno ali filozofsko tendenco. Zelo ostro je Voltaire nastopal proti cerkvi, zlasti se proti katoliski. Njegov vpliv je bil velikanski, njegova mnenja so prevzemali volterianci drugih dezel. Voltaire je bil ideolog naprednega mescanstva iz casov pred francosko revolucijo.</w:t>
      </w:r>
    </w:p>
    <w:p w:rsidR="00170641" w:rsidRDefault="008057EC">
      <w:pPr>
        <w:pStyle w:val="BodyText"/>
      </w:pPr>
      <w:r>
        <w:t>Kandid ali optimizem (1759)</w:t>
      </w:r>
    </w:p>
    <w:p w:rsidR="00170641" w:rsidRDefault="008057EC">
      <w:pPr>
        <w:pStyle w:val="BodyText"/>
      </w:pPr>
      <w:r>
        <w:t>Roman je nastal kot ostra satira na optimizem nemskega filozofa Gottfrieda Wilhelma Leibniza, ki je ucil, da vlada v svetu harmonicen red, kjer ima tudi zlo svoj razlog in opravicilo. Obenem se roman norcuje iz nasilja religije in drzave, iz vojn, pa tudi iz obce cloveske neumnosti, napak in slabosti. Koncni nauk romana je, naj vsakdo obdeluje ¯svoj vrt®, tj. resitev je v vsakdanjem, prakticnem delu za zboljsanje druzbe in razmer, ne pa v nesmiselnih verskih, filozofskih in drugih teorijah.</w:t>
      </w:r>
    </w:p>
    <w:p w:rsidR="00170641" w:rsidRDefault="00170641">
      <w:pPr>
        <w:jc w:val="both"/>
      </w:pPr>
    </w:p>
    <w:p w:rsidR="00170641" w:rsidRDefault="00170641">
      <w:pPr>
        <w:jc w:val="both"/>
      </w:pPr>
    </w:p>
    <w:p w:rsidR="00170641" w:rsidRDefault="00170641"/>
    <w:sectPr w:rsidR="001706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57EC"/>
    <w:rsid w:val="00170641"/>
    <w:rsid w:val="006B773C"/>
    <w:rsid w:val="008057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spacing w:after="120"/>
      <w:textAlignment w:val="baseline"/>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