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2126" w:rsidRDefault="00F6194A">
      <w:pPr>
        <w:jc w:val="center"/>
        <w:rPr>
          <w:b/>
          <w:color w:val="00CCFF"/>
          <w:sz w:val="44"/>
          <w:szCs w:val="44"/>
        </w:rPr>
      </w:pPr>
      <w:bookmarkStart w:id="0" w:name="_GoBack"/>
      <w:bookmarkEnd w:id="0"/>
      <w:r>
        <w:rPr>
          <w:b/>
          <w:color w:val="00CCFF"/>
          <w:sz w:val="44"/>
          <w:szCs w:val="44"/>
        </w:rPr>
        <w:t>RAZSVETLJENSTVO</w:t>
      </w:r>
    </w:p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rPr>
          <w:color w:val="00CCFF"/>
        </w:rPr>
        <w:t>18. stol</w:t>
      </w:r>
      <w:r>
        <w:t>.</w:t>
      </w: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t xml:space="preserve">razvije se </w:t>
      </w:r>
      <w:r>
        <w:rPr>
          <w:color w:val="00CCFF"/>
        </w:rPr>
        <w:t>miselno</w:t>
      </w:r>
      <w:r>
        <w:t xml:space="preserve"> in </w:t>
      </w:r>
      <w:r>
        <w:rPr>
          <w:color w:val="00CCFF"/>
        </w:rPr>
        <w:t>idejno</w:t>
      </w:r>
      <w:r>
        <w:t xml:space="preserve"> </w:t>
      </w:r>
      <w:r>
        <w:rPr>
          <w:color w:val="00CCFF"/>
        </w:rPr>
        <w:t>gibanje</w:t>
      </w:r>
      <w:r>
        <w:t xml:space="preserve"> v neki družbi </w:t>
      </w:r>
      <w:r>
        <w:rPr>
          <w:rFonts w:ascii="Wingdings 3" w:hAnsi="Wingdings 3"/>
        </w:rPr>
        <w:t></w:t>
      </w:r>
      <w:r>
        <w:t xml:space="preserve"> KULTURNA, MISELNA, IDEJNA ŠIRINA</w:t>
      </w:r>
    </w:p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rPr>
          <w:color w:val="00CCFF"/>
        </w:rPr>
        <w:t>poudarjanje vsebine</w:t>
      </w:r>
      <w:r>
        <w:t xml:space="preserve"> (ne gre za slog)</w:t>
      </w:r>
    </w:p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  <w:rPr>
          <w:b/>
        </w:rPr>
      </w:pPr>
      <w:r>
        <w:rPr>
          <w:color w:val="00CCFF"/>
        </w:rPr>
        <w:t>1789</w:t>
      </w:r>
      <w:r>
        <w:t xml:space="preserve"> – </w:t>
      </w:r>
      <w:r>
        <w:rPr>
          <w:b/>
        </w:rPr>
        <w:t>FRANCOSKA MEŠČANSKA REVOLUCIJA</w:t>
      </w:r>
    </w:p>
    <w:p w:rsidR="003E2126" w:rsidRDefault="003610E0">
      <w:pPr>
        <w:jc w:val="both"/>
        <w:rPr>
          <w:lang w:val="sl-SI"/>
        </w:rPr>
      </w:pPr>
      <w:r>
        <w:pict>
          <v:line id="_x0000_s1026" style="position:absolute;left:0;text-align:left;z-index:251654656;mso-position-horizontal:absolute;mso-position-horizontal-relative:text;mso-position-vertical:absolute;mso-position-vertical-relative:text" from="194.2pt,3.6pt" to="194.2pt,21.6pt" strokeweight=".26mm">
            <v:stroke endarrow="block" joinstyle="miter"/>
          </v:line>
        </w:pict>
      </w:r>
    </w:p>
    <w:p w:rsidR="003E2126" w:rsidRDefault="00F6194A">
      <w:pPr>
        <w:ind w:left="1416"/>
        <w:jc w:val="both"/>
        <w:rPr>
          <w:color w:val="00CCFF"/>
        </w:rPr>
      </w:pPr>
      <w:r>
        <w:t xml:space="preserve">      vse bolj se </w:t>
      </w:r>
      <w:r>
        <w:rPr>
          <w:color w:val="00CCFF"/>
        </w:rPr>
        <w:t>razvija meščanstvo</w:t>
      </w:r>
    </w:p>
    <w:p w:rsidR="003E2126" w:rsidRDefault="003E2126">
      <w:pPr>
        <w:jc w:val="both"/>
      </w:pPr>
    </w:p>
    <w:p w:rsidR="003E2126" w:rsidRDefault="003610E0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pict>
          <v:line id="_x0000_s1031" style="position:absolute;left:0;text-align:left;flip:x;z-index:251659776;mso-position-horizontal:absolute;mso-position-horizontal-relative:text;mso-position-vertical:absolute;mso-position-vertical-relative:text" from="99pt,24.75pt" to="135pt,51.75pt" strokeweight=".26mm">
            <v:stroke endarrow="block" joinstyle="miter"/>
          </v:line>
        </w:pict>
      </w:r>
      <w:r>
        <w:pict>
          <v:line id="_x0000_s1032" style="position:absolute;left:0;text-align:left;z-index:251660800;mso-position-horizontal:absolute;mso-position-horizontal-relative:text;mso-position-vertical:absolute;mso-position-vertical-relative:text" from="4in,24.75pt" to="315pt,51.75pt" strokeweight=".26mm">
            <v:stroke endarrow="block" joinstyle="miter"/>
          </v:line>
        </w:pict>
      </w:r>
      <w:r w:rsidR="00F6194A">
        <w:t xml:space="preserve">cerkev in fevdalizem izgubljata moč, poudarja se </w:t>
      </w:r>
      <w:r w:rsidR="00F6194A">
        <w:rPr>
          <w:b/>
          <w:color w:val="00CCFF"/>
        </w:rPr>
        <w:t>razum</w:t>
      </w:r>
      <w:r w:rsidR="00F6194A">
        <w:t xml:space="preserve">, </w:t>
      </w:r>
      <w:r w:rsidR="00F6194A">
        <w:rPr>
          <w:b/>
          <w:color w:val="00CCFF"/>
        </w:rPr>
        <w:t>znanje</w:t>
      </w:r>
      <w:r w:rsidR="00F6194A">
        <w:t xml:space="preserve">, </w:t>
      </w:r>
      <w:r w:rsidR="00F6194A">
        <w:rPr>
          <w:b/>
          <w:color w:val="00CCFF"/>
        </w:rPr>
        <w:t>svoboda</w:t>
      </w:r>
      <w:r w:rsidR="00F6194A">
        <w:t>, …</w:t>
      </w:r>
    </w:p>
    <w:p w:rsidR="003E2126" w:rsidRDefault="003E212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E2126">
        <w:tc>
          <w:tcPr>
            <w:tcW w:w="4606" w:type="dxa"/>
            <w:vAlign w:val="center"/>
          </w:tcPr>
          <w:p w:rsidR="003E2126" w:rsidRDefault="00F619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fevdalizem</w:t>
            </w:r>
          </w:p>
        </w:tc>
        <w:tc>
          <w:tcPr>
            <w:tcW w:w="4606" w:type="dxa"/>
            <w:vAlign w:val="center"/>
          </w:tcPr>
          <w:p w:rsidR="003E2126" w:rsidRDefault="00F619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meščanska ideologija</w:t>
            </w:r>
          </w:p>
        </w:tc>
      </w:tr>
      <w:tr w:rsidR="003E2126">
        <w:trPr>
          <w:trHeight w:hRule="exact" w:val="552"/>
        </w:trPr>
        <w:tc>
          <w:tcPr>
            <w:tcW w:w="4606" w:type="dxa"/>
          </w:tcPr>
          <w:p w:rsidR="003E2126" w:rsidRDefault="003610E0">
            <w:pPr>
              <w:snapToGrid w:val="0"/>
              <w:jc w:val="center"/>
              <w:rPr>
                <w:lang w:val="sl-SI"/>
              </w:rPr>
            </w:pPr>
            <w:r>
              <w:pict>
                <v:line id="_x0000_s1027" style="position:absolute;left:0;text-align:left;z-index:251655680;mso-position-horizontal:absolute;mso-position-horizontal-relative:text;mso-position-vertical:absolute;mso-position-vertical-relative:text" from="103.95pt,1.7pt" to="103.95pt,19.7pt" strokeweight=".26mm">
                  <v:stroke endarrow="block" joinstyle="miter"/>
                </v:line>
              </w:pict>
            </w:r>
          </w:p>
          <w:p w:rsidR="003E2126" w:rsidRDefault="00F6194A">
            <w:pPr>
              <w:jc w:val="center"/>
            </w:pPr>
            <w:r>
              <w:t>neukega kmeta čim bolj izkoriščati</w:t>
            </w:r>
          </w:p>
        </w:tc>
        <w:tc>
          <w:tcPr>
            <w:tcW w:w="4606" w:type="dxa"/>
          </w:tcPr>
          <w:p w:rsidR="003E2126" w:rsidRDefault="003610E0">
            <w:pPr>
              <w:snapToGrid w:val="0"/>
              <w:jc w:val="center"/>
              <w:rPr>
                <w:lang w:val="sl-SI"/>
              </w:rPr>
            </w:pPr>
            <w:r>
              <w:pict>
                <v:line id="_x0000_s1028" style="position:absolute;left:0;text-align:left;z-index:251656704;mso-position-horizontal:absolute;mso-position-horizontal-relative:text;mso-position-vertical:absolute;mso-position-vertical-relative:text" from="107.8pt,1.7pt" to="107.8pt,19.7pt" strokeweight=".26mm">
                  <v:stroke endarrow="block" joinstyle="miter"/>
                </v:line>
              </w:pict>
            </w:r>
          </w:p>
          <w:p w:rsidR="003E2126" w:rsidRDefault="00F6194A">
            <w:pPr>
              <w:jc w:val="center"/>
            </w:pPr>
            <w:r>
              <w:t>razsvetliti kmeta, znanje, napredek</w:t>
            </w:r>
          </w:p>
        </w:tc>
      </w:tr>
    </w:tbl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t>filozofske osnove razsvetljenstva:</w:t>
      </w:r>
    </w:p>
    <w:p w:rsidR="003E2126" w:rsidRDefault="00F6194A">
      <w:pPr>
        <w:numPr>
          <w:ilvl w:val="0"/>
          <w:numId w:val="3"/>
        </w:numPr>
        <w:tabs>
          <w:tab w:val="left" w:pos="720"/>
        </w:tabs>
        <w:jc w:val="both"/>
      </w:pPr>
      <w:r>
        <w:rPr>
          <w:b/>
        </w:rPr>
        <w:t>racionalizem</w:t>
      </w:r>
      <w:r>
        <w:t xml:space="preserve"> </w:t>
      </w:r>
      <w:r>
        <w:rPr>
          <w:rFonts w:ascii="Wingdings 3" w:hAnsi="Wingdings 3"/>
        </w:rPr>
        <w:t></w:t>
      </w:r>
      <w:r>
        <w:t xml:space="preserve"> razum vodi človeka v napredek</w:t>
      </w:r>
    </w:p>
    <w:p w:rsidR="003E2126" w:rsidRDefault="00F6194A">
      <w:pPr>
        <w:numPr>
          <w:ilvl w:val="0"/>
          <w:numId w:val="3"/>
        </w:numPr>
        <w:tabs>
          <w:tab w:val="left" w:pos="720"/>
        </w:tabs>
        <w:jc w:val="both"/>
      </w:pPr>
      <w:r>
        <w:rPr>
          <w:b/>
        </w:rPr>
        <w:t>empirizem</w:t>
      </w:r>
      <w:r>
        <w:t xml:space="preserve"> </w:t>
      </w:r>
      <w:r>
        <w:rPr>
          <w:rFonts w:ascii="Wingdings 3" w:hAnsi="Wingdings 3"/>
        </w:rPr>
        <w:t></w:t>
      </w:r>
      <w:r>
        <w:t xml:space="preserve"> izkušnje, edini način človekovega spoznanja (empirično – izkušenost)</w:t>
      </w:r>
    </w:p>
    <w:p w:rsidR="003E2126" w:rsidRDefault="00F6194A">
      <w:pPr>
        <w:numPr>
          <w:ilvl w:val="0"/>
          <w:numId w:val="3"/>
        </w:numPr>
        <w:tabs>
          <w:tab w:val="left" w:pos="720"/>
        </w:tabs>
        <w:jc w:val="both"/>
      </w:pPr>
      <w:r>
        <w:rPr>
          <w:b/>
        </w:rPr>
        <w:t>utilitarizem</w:t>
      </w:r>
      <w:r>
        <w:t xml:space="preserve"> </w:t>
      </w:r>
      <w:r>
        <w:rPr>
          <w:rFonts w:ascii="Wingdings 3" w:hAnsi="Wingdings 3"/>
        </w:rPr>
        <w:t></w:t>
      </w:r>
      <w:r>
        <w:t xml:space="preserve"> korist, osnove in merilo napredka v življenju</w:t>
      </w:r>
    </w:p>
    <w:p w:rsidR="003E2126" w:rsidRDefault="00F6194A">
      <w:pPr>
        <w:numPr>
          <w:ilvl w:val="0"/>
          <w:numId w:val="3"/>
        </w:numPr>
        <w:tabs>
          <w:tab w:val="left" w:pos="720"/>
        </w:tabs>
        <w:jc w:val="both"/>
      </w:pPr>
      <w:r>
        <w:rPr>
          <w:b/>
        </w:rPr>
        <w:t>poučnost</w:t>
      </w:r>
      <w:r>
        <w:t xml:space="preserve"> </w:t>
      </w:r>
      <w:r>
        <w:rPr>
          <w:rFonts w:ascii="Wingdings 3" w:hAnsi="Wingdings 3"/>
        </w:rPr>
        <w:t></w:t>
      </w:r>
      <w:r>
        <w:t xml:space="preserve"> pisatelj mora z delom bralca o nečem podučiti</w:t>
      </w:r>
    </w:p>
    <w:p w:rsidR="003E2126" w:rsidRDefault="003E2126">
      <w:pPr>
        <w:jc w:val="both"/>
      </w:pPr>
    </w:p>
    <w:p w:rsidR="003E2126" w:rsidRDefault="00F6194A">
      <w:pPr>
        <w:jc w:val="both"/>
      </w:pPr>
      <w:r>
        <w:t>Edino merilo je razum, ljudi razsvetljujejo srednjeveške pokorščine</w:t>
      </w:r>
    </w:p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t>začetki: Anglija, Francija</w:t>
      </w: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t>vrste in zvrsti razsvetljenske književnosti:</w:t>
      </w:r>
    </w:p>
    <w:p w:rsidR="003E2126" w:rsidRDefault="00F6194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t>POUČNA KNJIŽEVNOST</w:t>
      </w:r>
    </w:p>
    <w:p w:rsidR="003E2126" w:rsidRDefault="00F6194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t>POUČNO PESNIŠTVO – didaktično (basni, epigrami-puščica, satirični roman/satira, drama, komedija)</w:t>
      </w:r>
    </w:p>
    <w:p w:rsidR="003E2126" w:rsidRDefault="00F6194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t>RAZPRAVE, KRITIK</w:t>
      </w:r>
    </w:p>
    <w:p w:rsidR="003E2126" w:rsidRDefault="00F6194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t>STROKOVNA BESEDILA in PRIROČNIKI</w:t>
      </w:r>
    </w:p>
    <w:p w:rsidR="003E2126" w:rsidRDefault="00F6194A">
      <w:pPr>
        <w:numPr>
          <w:ilvl w:val="1"/>
          <w:numId w:val="3"/>
        </w:numPr>
        <w:tabs>
          <w:tab w:val="left" w:pos="709"/>
        </w:tabs>
        <w:ind w:left="709"/>
        <w:jc w:val="both"/>
      </w:pPr>
      <w:r>
        <w:t>ENCIKLOPEDIJA</w:t>
      </w:r>
    </w:p>
    <w:p w:rsidR="003E2126" w:rsidRDefault="003E2126">
      <w:pPr>
        <w:jc w:val="both"/>
      </w:pPr>
    </w:p>
    <w:p w:rsidR="003E2126" w:rsidRDefault="00F6194A">
      <w:pPr>
        <w:numPr>
          <w:ilvl w:val="3"/>
          <w:numId w:val="2"/>
        </w:numPr>
        <w:tabs>
          <w:tab w:val="left" w:pos="360"/>
        </w:tabs>
        <w:ind w:left="360"/>
        <w:jc w:val="both"/>
      </w:pPr>
      <w:r>
        <w:t>Predstavniki: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>Voltaire (Kandid ali Optimizem)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>Diderot (Rameaujev nečak)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>Dedfoe (Robinson Crusoe)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>Lessing (Emillia Galotti)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 xml:space="preserve">Beaumarchais (Figarova svadba) </w:t>
      </w:r>
      <w:r>
        <w:rPr>
          <w:rFonts w:ascii="Wingdings 3" w:hAnsi="Wingdings 3"/>
        </w:rPr>
        <w:t></w:t>
      </w:r>
      <w:r>
        <w:t xml:space="preserve"> Linhart – priredba = Matiček …</w:t>
      </w:r>
    </w:p>
    <w:p w:rsidR="003E2126" w:rsidRDefault="00F6194A">
      <w:pPr>
        <w:numPr>
          <w:ilvl w:val="0"/>
          <w:numId w:val="4"/>
        </w:numPr>
        <w:tabs>
          <w:tab w:val="left" w:pos="720"/>
        </w:tabs>
        <w:jc w:val="both"/>
      </w:pPr>
      <w:r>
        <w:t>Goldoni (krčmarica Mirandolina)</w:t>
      </w:r>
      <w:r>
        <w:br w:type="page"/>
      </w:r>
      <w:r>
        <w:rPr>
          <w:b/>
          <w:sz w:val="36"/>
          <w:szCs w:val="36"/>
        </w:rPr>
        <w:lastRenderedPageBreak/>
        <w:t>RAZSVETLJENSTVO NA SLOVENSKEM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18. stol.</w:t>
      </w: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Socialna struktura Slovencev: VEČINOMA KMETJE, MALO IZOBRAŽENCEV</w:t>
      </w: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ni slovenske zavesti</w:t>
      </w: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ne razvije se kot drugje (ni enciklopedij), ampak se razvije NARODNOST, JEZIK, KULTURA</w:t>
      </w: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zvrstna raznolokost:</w:t>
      </w:r>
    </w:p>
    <w:p w:rsidR="003E2126" w:rsidRDefault="00F6194A">
      <w:pPr>
        <w:numPr>
          <w:ilvl w:val="1"/>
          <w:numId w:val="5"/>
        </w:numPr>
        <w:tabs>
          <w:tab w:val="left" w:pos="1440"/>
        </w:tabs>
        <w:jc w:val="both"/>
        <w:rPr>
          <w:b/>
        </w:rPr>
      </w:pPr>
      <w:r>
        <w:rPr>
          <w:b/>
        </w:rPr>
        <w:t>posvetna književnost</w:t>
      </w:r>
    </w:p>
    <w:p w:rsidR="003E2126" w:rsidRDefault="00F6194A">
      <w:pPr>
        <w:numPr>
          <w:ilvl w:val="1"/>
          <w:numId w:val="5"/>
        </w:numPr>
        <w:tabs>
          <w:tab w:val="left" w:pos="1440"/>
        </w:tabs>
        <w:jc w:val="both"/>
      </w:pPr>
      <w:r>
        <w:t>učbeniki, pripočniki</w:t>
      </w:r>
    </w:p>
    <w:p w:rsidR="003E2126" w:rsidRDefault="00F6194A">
      <w:pPr>
        <w:numPr>
          <w:ilvl w:val="1"/>
          <w:numId w:val="5"/>
        </w:numPr>
        <w:tabs>
          <w:tab w:val="left" w:pos="1440"/>
        </w:tabs>
        <w:jc w:val="both"/>
      </w:pPr>
      <w:r>
        <w:t>dramatika</w:t>
      </w:r>
    </w:p>
    <w:p w:rsidR="003E2126" w:rsidRDefault="00F6194A">
      <w:pPr>
        <w:numPr>
          <w:ilvl w:val="1"/>
          <w:numId w:val="5"/>
        </w:numPr>
        <w:tabs>
          <w:tab w:val="left" w:pos="1440"/>
        </w:tabs>
        <w:jc w:val="both"/>
      </w:pPr>
      <w:r>
        <w:t>publicistična književnost – Vodnik, Novice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Ideja: NARODA in JEZIKA, ZAVESTI SLOVENSTVA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Razsvetljeni vladarji dovolijo šolanje, ustvarjanje v slovenskem jeziku</w:t>
      </w:r>
    </w:p>
    <w:p w:rsidR="003E2126" w:rsidRDefault="00F6194A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rPr>
          <w:b/>
        </w:rPr>
        <w:t>prerodni krožki</w:t>
      </w:r>
      <w:r>
        <w:t>: razvijali razsvetljensko gibanje – NARODNOPREBUDNA DEJAVNOST (Pohlinov in Zoizov krožek)</w:t>
      </w:r>
      <w:r>
        <w:br w:type="page"/>
      </w:r>
      <w:r>
        <w:rPr>
          <w:b/>
          <w:sz w:val="36"/>
          <w:szCs w:val="36"/>
        </w:rPr>
        <w:lastRenderedPageBreak/>
        <w:t>POHLINOV KROŽEK: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>oče Marko Pohlin</w:t>
      </w:r>
    </w:p>
    <w:p w:rsidR="003E2126" w:rsidRDefault="00F6194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>začetnik razsvetljenske ideje pri nas</w:t>
      </w:r>
    </w:p>
    <w:p w:rsidR="003E2126" w:rsidRDefault="00F6194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 xml:space="preserve">slovnica </w:t>
      </w:r>
      <w:r>
        <w:rPr>
          <w:rFonts w:ascii="Wingdings 3" w:hAnsi="Wingdings 3"/>
        </w:rPr>
        <w:t></w:t>
      </w:r>
      <w:r>
        <w:t xml:space="preserve"> KRANJSKA GRAMATIKA - 1768, slovar, pesniški almanah </w:t>
      </w:r>
      <w:r>
        <w:rPr>
          <w:rFonts w:ascii="Wingdings 3" w:hAnsi="Wingdings 3"/>
        </w:rPr>
        <w:t></w:t>
      </w:r>
      <w:r>
        <w:t xml:space="preserve"> PISANICE (1779 - 1788) – 1. slovenski posvetni pesniški almanah</w:t>
      </w:r>
    </w:p>
    <w:p w:rsidR="003E2126" w:rsidRDefault="00F6194A">
      <w:pPr>
        <w:numPr>
          <w:ilvl w:val="0"/>
          <w:numId w:val="6"/>
        </w:numPr>
        <w:tabs>
          <w:tab w:val="left" w:pos="360"/>
        </w:tabs>
        <w:ind w:left="360"/>
        <w:jc w:val="both"/>
      </w:pPr>
      <w:r>
        <w:t>Janez Damascen Dev prvi slovenski pesnik, pisec Pisanic</w:t>
      </w:r>
    </w:p>
    <w:p w:rsidR="003E2126" w:rsidRDefault="003E2126">
      <w:pPr>
        <w:jc w:val="both"/>
      </w:pPr>
    </w:p>
    <w:p w:rsidR="003E2126" w:rsidRDefault="003E2126">
      <w:pPr>
        <w:jc w:val="both"/>
      </w:pPr>
    </w:p>
    <w:p w:rsidR="003E2126" w:rsidRDefault="003E2126">
      <w:pPr>
        <w:jc w:val="both"/>
      </w:pPr>
    </w:p>
    <w:p w:rsidR="003E2126" w:rsidRDefault="00F61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ZOISOV KROŽEK: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 xml:space="preserve">baron Žiga Zois </w:t>
      </w:r>
      <w:r>
        <w:rPr>
          <w:rFonts w:ascii="Wingdings 3" w:hAnsi="Wingdings 3"/>
        </w:rPr>
        <w:t></w:t>
      </w:r>
      <w:r>
        <w:t xml:space="preserve"> posvetno izobražen učenjak, vodja krožka, …</w:t>
      </w:r>
    </w:p>
    <w:p w:rsidR="003E2126" w:rsidRDefault="00F6194A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umetniški vrhunec</w:t>
      </w:r>
    </w:p>
    <w:p w:rsidR="003E2126" w:rsidRDefault="00F6194A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razsvetljenski program – zvrstna različnost:</w:t>
      </w:r>
    </w:p>
    <w:p w:rsidR="003E2126" w:rsidRDefault="00F6194A">
      <w:pPr>
        <w:numPr>
          <w:ilvl w:val="1"/>
          <w:numId w:val="7"/>
        </w:numPr>
        <w:tabs>
          <w:tab w:val="left" w:pos="1440"/>
        </w:tabs>
        <w:jc w:val="both"/>
      </w:pPr>
      <w:r>
        <w:t>vsak narod mora imeti slovnico</w:t>
      </w:r>
    </w:p>
    <w:p w:rsidR="003E2126" w:rsidRDefault="00F6194A">
      <w:pPr>
        <w:numPr>
          <w:ilvl w:val="1"/>
          <w:numId w:val="7"/>
        </w:numPr>
        <w:tabs>
          <w:tab w:val="left" w:pos="1440"/>
        </w:tabs>
        <w:jc w:val="both"/>
      </w:pPr>
      <w:r>
        <w:t>popis zgodovine</w:t>
      </w:r>
    </w:p>
    <w:p w:rsidR="003E2126" w:rsidRDefault="00F6194A">
      <w:pPr>
        <w:numPr>
          <w:ilvl w:val="1"/>
          <w:numId w:val="7"/>
        </w:numPr>
        <w:tabs>
          <w:tab w:val="left" w:pos="1440"/>
        </w:tabs>
        <w:jc w:val="both"/>
      </w:pPr>
      <w:r>
        <w:t>slovarji, strokovni priročniki, učbeniki, …</w:t>
      </w:r>
    </w:p>
    <w:p w:rsidR="003E2126" w:rsidRDefault="00F6194A">
      <w:pPr>
        <w:numPr>
          <w:ilvl w:val="1"/>
          <w:numId w:val="7"/>
        </w:numPr>
        <w:tabs>
          <w:tab w:val="left" w:pos="1440"/>
        </w:tabs>
        <w:jc w:val="both"/>
      </w:pPr>
      <w:r>
        <w:t>vsak narod mora imeti časopis</w:t>
      </w:r>
    </w:p>
    <w:p w:rsidR="003E2126" w:rsidRDefault="00F6194A">
      <w:pPr>
        <w:numPr>
          <w:ilvl w:val="1"/>
          <w:numId w:val="7"/>
        </w:numPr>
        <w:tabs>
          <w:tab w:val="left" w:pos="1440"/>
        </w:tabs>
        <w:jc w:val="both"/>
      </w:pPr>
      <w:r>
        <w:t>dramska in pesniška dela</w:t>
      </w:r>
    </w:p>
    <w:p w:rsidR="003E2126" w:rsidRDefault="00F6194A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v krog je zbiral posvetne ljudi in jim dajal naloge</w:t>
      </w:r>
    </w:p>
    <w:p w:rsidR="003E2126" w:rsidRDefault="00F6194A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Valentin Vodnik, Anton Tomaž Linhart, …</w:t>
      </w:r>
      <w:r>
        <w:br w:type="page"/>
      </w:r>
      <w:r>
        <w:rPr>
          <w:b/>
          <w:sz w:val="36"/>
          <w:szCs w:val="36"/>
        </w:rPr>
        <w:lastRenderedPageBreak/>
        <w:t>VALENTIN VODNIK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8"/>
        </w:numPr>
        <w:tabs>
          <w:tab w:val="left" w:pos="284"/>
        </w:tabs>
        <w:ind w:left="284"/>
        <w:jc w:val="both"/>
      </w:pPr>
      <w:r>
        <w:t>ljubljančan</w:t>
      </w:r>
    </w:p>
    <w:p w:rsidR="003E2126" w:rsidRDefault="00F6194A">
      <w:pPr>
        <w:numPr>
          <w:ilvl w:val="0"/>
          <w:numId w:val="8"/>
        </w:numPr>
        <w:tabs>
          <w:tab w:val="left" w:pos="284"/>
        </w:tabs>
        <w:ind w:left="284"/>
        <w:jc w:val="both"/>
      </w:pPr>
      <w:r>
        <w:t>duhovnik</w:t>
      </w:r>
    </w:p>
    <w:p w:rsidR="003E2126" w:rsidRDefault="00F6194A">
      <w:pPr>
        <w:numPr>
          <w:ilvl w:val="0"/>
          <w:numId w:val="8"/>
        </w:numPr>
        <w:tabs>
          <w:tab w:val="left" w:pos="284"/>
        </w:tabs>
        <w:ind w:left="284"/>
        <w:jc w:val="both"/>
      </w:pPr>
      <w:r>
        <w:t>usmeri se v posvetne zadeve</w:t>
      </w:r>
    </w:p>
    <w:p w:rsidR="003E2126" w:rsidRDefault="00F6194A">
      <w:pPr>
        <w:numPr>
          <w:ilvl w:val="0"/>
          <w:numId w:val="8"/>
        </w:numPr>
        <w:tabs>
          <w:tab w:val="left" w:pos="284"/>
        </w:tabs>
        <w:ind w:left="284"/>
        <w:jc w:val="both"/>
        <w:rPr>
          <w:b/>
        </w:rPr>
      </w:pPr>
      <w:r>
        <w:t xml:space="preserve">delo:  </w:t>
      </w:r>
      <w:r>
        <w:rPr>
          <w:rFonts w:ascii="Wingdings 3" w:hAnsi="Wingdings 3"/>
        </w:rPr>
        <w:t></w:t>
      </w:r>
      <w:r>
        <w:t xml:space="preserve"> </w:t>
      </w:r>
      <w:r>
        <w:rPr>
          <w:b/>
        </w:rPr>
        <w:t>tipična razsvetljenska širina:</w:t>
      </w:r>
    </w:p>
    <w:p w:rsidR="003E2126" w:rsidRDefault="00F6194A">
      <w:pPr>
        <w:numPr>
          <w:ilvl w:val="1"/>
          <w:numId w:val="8"/>
        </w:numPr>
        <w:tabs>
          <w:tab w:val="left" w:pos="1440"/>
        </w:tabs>
        <w:jc w:val="both"/>
      </w:pPr>
      <w:r>
        <w:t xml:space="preserve">1. slovenski časopis: </w:t>
      </w:r>
      <w:r>
        <w:rPr>
          <w:b/>
        </w:rPr>
        <w:t>Ljubljanske novice</w:t>
      </w:r>
      <w:r>
        <w:t xml:space="preserve"> – sam ureja in piše (razprave, predavanje, …)</w:t>
      </w:r>
    </w:p>
    <w:p w:rsidR="003E2126" w:rsidRDefault="00F6194A">
      <w:pPr>
        <w:numPr>
          <w:ilvl w:val="1"/>
          <w:numId w:val="8"/>
        </w:numPr>
        <w:tabs>
          <w:tab w:val="left" w:pos="1440"/>
        </w:tabs>
        <w:jc w:val="both"/>
      </w:pPr>
      <w:r>
        <w:t xml:space="preserve">praktično strokovne knjige: </w:t>
      </w:r>
      <w:r>
        <w:rPr>
          <w:b/>
        </w:rPr>
        <w:t>Velika in mala pratika</w:t>
      </w:r>
      <w:r>
        <w:t xml:space="preserve"> (članki o zgod. geo, uganke, obnovljene pesmi, lune, …)</w:t>
      </w:r>
    </w:p>
    <w:p w:rsidR="003E2126" w:rsidRDefault="00F6194A">
      <w:pPr>
        <w:numPr>
          <w:ilvl w:val="1"/>
          <w:numId w:val="8"/>
        </w:numPr>
        <w:tabs>
          <w:tab w:val="left" w:pos="1440"/>
        </w:tabs>
        <w:jc w:val="both"/>
        <w:rPr>
          <w:b/>
        </w:rPr>
      </w:pPr>
      <w:r>
        <w:t xml:space="preserve">poučne knjige: </w:t>
      </w:r>
      <w:r>
        <w:rPr>
          <w:b/>
        </w:rPr>
        <w:t>Priročnik o babištvu</w:t>
      </w:r>
      <w:r>
        <w:t xml:space="preserve"> , </w:t>
      </w:r>
      <w:r>
        <w:rPr>
          <w:b/>
        </w:rPr>
        <w:t>Kuharske bukve</w:t>
      </w:r>
    </w:p>
    <w:p w:rsidR="003E2126" w:rsidRDefault="00F6194A">
      <w:pPr>
        <w:numPr>
          <w:ilvl w:val="1"/>
          <w:numId w:val="8"/>
        </w:numPr>
        <w:tabs>
          <w:tab w:val="left" w:pos="1440"/>
        </w:tabs>
        <w:jc w:val="both"/>
      </w:pPr>
      <w:r>
        <w:t>šolske strokovne knjige</w:t>
      </w:r>
    </w:p>
    <w:p w:rsidR="003E2126" w:rsidRDefault="00F6194A">
      <w:pPr>
        <w:numPr>
          <w:ilvl w:val="1"/>
          <w:numId w:val="8"/>
        </w:numPr>
        <w:tabs>
          <w:tab w:val="left" w:pos="1440"/>
        </w:tabs>
        <w:jc w:val="both"/>
      </w:pPr>
      <w:r>
        <w:t xml:space="preserve">pesništvo: </w:t>
      </w:r>
      <w:r>
        <w:rPr>
          <w:b/>
        </w:rPr>
        <w:t>1. samostojna pesniška zbirka – Pesme za pokušino</w:t>
      </w:r>
      <w:r>
        <w:t>, 1806 (budnice, ode, hvalnice, basni, …)</w:t>
      </w:r>
      <w:r>
        <w:br w:type="page"/>
      </w:r>
      <w:r>
        <w:rPr>
          <w:b/>
          <w:sz w:val="36"/>
          <w:szCs w:val="36"/>
        </w:rPr>
        <w:lastRenderedPageBreak/>
        <w:t>ANTIN TOMAŽ LINHART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Zois ga navduši za slovenščino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intelektualec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navdušen nad Shakespeajem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na začetku piše v nemščini – začetki drame in pesništva so bili v nemščini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dela v nemščini: Miss Jenny Love, Blumen aus Krain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>napisal zgodovino Slovencev (v nemščini – nepopolna, nedokončana)</w:t>
      </w:r>
    </w:p>
    <w:p w:rsidR="003E2126" w:rsidRDefault="00F6194A">
      <w:pPr>
        <w:numPr>
          <w:ilvl w:val="0"/>
          <w:numId w:val="9"/>
        </w:numPr>
        <w:tabs>
          <w:tab w:val="left" w:pos="284"/>
        </w:tabs>
        <w:jc w:val="both"/>
      </w:pPr>
      <w:r>
        <w:t xml:space="preserve">napisal prvo slovensko komedijo leta 1789 – </w:t>
      </w:r>
      <w:r>
        <w:rPr>
          <w:b/>
        </w:rPr>
        <w:t>Županova Micka</w:t>
      </w:r>
      <w:r>
        <w:t xml:space="preserve"> (priredba), ideja: kmetje niso več podložniki</w:t>
      </w:r>
    </w:p>
    <w:p w:rsidR="003E2126" w:rsidRDefault="003610E0">
      <w:pPr>
        <w:numPr>
          <w:ilvl w:val="0"/>
          <w:numId w:val="9"/>
        </w:numPr>
        <w:tabs>
          <w:tab w:val="left" w:pos="284"/>
        </w:tabs>
        <w:jc w:val="both"/>
        <w:rPr>
          <w:b/>
        </w:rPr>
      </w:pPr>
      <w:r>
        <w:pict>
          <v:line id="_x0000_s1029" style="position:absolute;left:0;text-align:left;z-index:251657728;mso-position-horizontal:absolute;mso-position-horizontal-relative:text;mso-position-vertical:absolute;mso-position-vertical-relative:text" from="302.2pt,37.25pt" to="302.2pt,64.25pt" strokeweight=".26mm">
            <v:stroke endarrow="block" joinstyle="miter"/>
          </v:line>
        </w:pict>
      </w:r>
      <w:r w:rsidR="00F6194A">
        <w:t xml:space="preserve">leta 1790 – priredba fran. lit. teksta: </w:t>
      </w:r>
      <w:r w:rsidR="00F6194A">
        <w:rPr>
          <w:b/>
        </w:rPr>
        <w:t>Figarove sodbe</w:t>
      </w:r>
      <w:r w:rsidR="00F6194A">
        <w:t xml:space="preserve">, P. de Beaumarchais [bomarše] </w:t>
      </w:r>
      <w:r w:rsidR="00F6194A">
        <w:rPr>
          <w:rFonts w:ascii="Wingdings 3" w:hAnsi="Wingdings 3"/>
        </w:rPr>
        <w:t></w:t>
      </w:r>
      <w:r w:rsidR="00F6194A">
        <w:t xml:space="preserve"> </w:t>
      </w:r>
      <w:r w:rsidR="00F6194A">
        <w:rPr>
          <w:b/>
        </w:rPr>
        <w:t>Ta veseli dan ali Matiček se ženi</w:t>
      </w:r>
    </w:p>
    <w:p w:rsidR="003E2126" w:rsidRDefault="003E2126">
      <w:pPr>
        <w:jc w:val="both"/>
      </w:pPr>
    </w:p>
    <w:p w:rsidR="003E2126" w:rsidRDefault="00F6194A">
      <w:pPr>
        <w:ind w:left="4248"/>
        <w:jc w:val="both"/>
      </w:pPr>
      <w:r>
        <w:t xml:space="preserve">       satirična komedija:</w:t>
      </w:r>
    </w:p>
    <w:p w:rsidR="003E2126" w:rsidRDefault="00F6194A">
      <w:pPr>
        <w:ind w:left="567"/>
        <w:jc w:val="both"/>
      </w:pPr>
      <w:r>
        <w:t xml:space="preserve">posmehljiva, zbadljiva, epigramska–puščičasta, cinična, kritična na moralo določenioh  plastil družbe – graščak/baron </w:t>
      </w:r>
      <w:r>
        <w:rPr>
          <w:rFonts w:ascii="Wingdings 3" w:hAnsi="Wingdings 3"/>
        </w:rPr>
        <w:t></w:t>
      </w:r>
      <w:r>
        <w:t xml:space="preserve"> kritizira nadutost, …</w:t>
      </w:r>
    </w:p>
    <w:p w:rsidR="003E2126" w:rsidRDefault="003E2126">
      <w:pPr>
        <w:ind w:left="567"/>
        <w:jc w:val="both"/>
      </w:pPr>
    </w:p>
    <w:p w:rsidR="003E2126" w:rsidRDefault="003610E0">
      <w:pPr>
        <w:numPr>
          <w:ilvl w:val="0"/>
          <w:numId w:val="10"/>
        </w:numPr>
        <w:tabs>
          <w:tab w:val="left" w:pos="284"/>
        </w:tabs>
        <w:jc w:val="both"/>
      </w:pPr>
      <w:r>
        <w:pict>
          <v:line id="_x0000_s1030" style="position:absolute;left:0;text-align:left;z-index:251658752;mso-position-horizontal:absolute;mso-position-horizontal-relative:text;mso-position-vertical:absolute;mso-position-vertical-relative:text" from="392.2pt,34.15pt" to="392.2pt,61.15pt" strokeweight=".26mm">
            <v:stroke endarrow="block" joinstyle="miter"/>
          </v:line>
        </w:pict>
      </w:r>
      <w:r w:rsidR="00F6194A">
        <w:rPr>
          <w:b/>
        </w:rPr>
        <w:t>TIPIČNA RAZSVETLJENSKA KOMEDIJA</w:t>
      </w:r>
      <w:r w:rsidR="00F6194A">
        <w:t xml:space="preserve"> z ROKOKOJSKIMI ELEMENTI</w:t>
      </w:r>
    </w:p>
    <w:p w:rsidR="003E2126" w:rsidRDefault="003E2126">
      <w:pPr>
        <w:ind w:left="5664"/>
        <w:jc w:val="both"/>
        <w:rPr>
          <w:b/>
        </w:rPr>
      </w:pPr>
    </w:p>
    <w:p w:rsidR="003E2126" w:rsidRDefault="00F6194A">
      <w:pPr>
        <w:ind w:left="4820"/>
        <w:jc w:val="both"/>
      </w:pPr>
      <w:r>
        <w:t>lahkotnost, vedrost, radoživost, šegavost, razgibanost, živahnost</w:t>
      </w:r>
    </w:p>
    <w:p w:rsidR="003E2126" w:rsidRDefault="003E2126">
      <w:pPr>
        <w:jc w:val="both"/>
      </w:pPr>
    </w:p>
    <w:p w:rsidR="003E2126" w:rsidRDefault="00F6194A">
      <w:pPr>
        <w:numPr>
          <w:ilvl w:val="0"/>
          <w:numId w:val="10"/>
        </w:numPr>
        <w:tabs>
          <w:tab w:val="left" w:pos="284"/>
        </w:tabs>
        <w:jc w:val="both"/>
      </w:pPr>
      <w:r>
        <w:t>zunanja zgradba: 5 DEJANJ</w:t>
      </w:r>
    </w:p>
    <w:p w:rsidR="003E2126" w:rsidRDefault="00F6194A">
      <w:pPr>
        <w:numPr>
          <w:ilvl w:val="0"/>
          <w:numId w:val="10"/>
        </w:numPr>
        <w:tabs>
          <w:tab w:val="left" w:pos="284"/>
        </w:tabs>
        <w:jc w:val="both"/>
      </w:pPr>
      <w:r>
        <w:t>notranja zdradba:</w:t>
      </w:r>
    </w:p>
    <w:p w:rsidR="003E2126" w:rsidRDefault="00F6194A">
      <w:pPr>
        <w:numPr>
          <w:ilvl w:val="0"/>
          <w:numId w:val="11"/>
        </w:numPr>
        <w:tabs>
          <w:tab w:val="left" w:pos="786"/>
        </w:tabs>
        <w:ind w:left="786"/>
        <w:jc w:val="both"/>
      </w:pPr>
      <w:r>
        <w:t>kratko obdobje (od jutra do večera)</w:t>
      </w:r>
    </w:p>
    <w:p w:rsidR="003E2126" w:rsidRDefault="00F6194A">
      <w:pPr>
        <w:numPr>
          <w:ilvl w:val="0"/>
          <w:numId w:val="11"/>
        </w:numPr>
        <w:tabs>
          <w:tab w:val="left" w:pos="786"/>
        </w:tabs>
        <w:ind w:left="786"/>
        <w:jc w:val="both"/>
      </w:pPr>
      <w:r>
        <w:t>dogajalni čas (slovenski prostor, gorenska)</w:t>
      </w:r>
    </w:p>
    <w:p w:rsidR="003E2126" w:rsidRDefault="00F6194A">
      <w:pPr>
        <w:numPr>
          <w:ilvl w:val="0"/>
          <w:numId w:val="11"/>
        </w:numPr>
        <w:tabs>
          <w:tab w:val="left" w:pos="786"/>
        </w:tabs>
        <w:ind w:left="786"/>
        <w:jc w:val="both"/>
      </w:pPr>
      <w:r>
        <w:t>jezik: živahen, gorenjsko narečje, poln domislic</w:t>
      </w:r>
    </w:p>
    <w:p w:rsidR="003E2126" w:rsidRDefault="00F6194A">
      <w:pPr>
        <w:numPr>
          <w:ilvl w:val="0"/>
          <w:numId w:val="11"/>
        </w:numPr>
        <w:tabs>
          <w:tab w:val="left" w:pos="786"/>
        </w:tabs>
        <w:ind w:left="786"/>
        <w:jc w:val="both"/>
      </w:pPr>
      <w:r>
        <w:t>osebe:</w:t>
      </w:r>
    </w:p>
    <w:p w:rsidR="003E2126" w:rsidRDefault="00F6194A">
      <w:pPr>
        <w:numPr>
          <w:ilvl w:val="0"/>
          <w:numId w:val="1"/>
        </w:numPr>
        <w:tabs>
          <w:tab w:val="left" w:pos="1276"/>
        </w:tabs>
        <w:ind w:left="1276"/>
        <w:jc w:val="both"/>
      </w:pPr>
      <w:r>
        <w:t xml:space="preserve">MATIČEK: graščinski vrtnar, baron ga povzdigne zaradi njegove: bistrosti, samopzavesti, odrezavosti, poštenosti, drznosti, svobodnosti, čustvenosti, ni idealiziran </w:t>
      </w:r>
      <w:r>
        <w:rPr>
          <w:rFonts w:ascii="Wingdings 3" w:hAnsi="Wingdings 3"/>
        </w:rPr>
        <w:t></w:t>
      </w:r>
      <w:r>
        <w:t xml:space="preserve"> vse z namenom da bi dosegel nek CILJ </w:t>
      </w:r>
      <w:r>
        <w:rPr>
          <w:rFonts w:ascii="Wingdings 3" w:hAnsi="Wingdings 3"/>
        </w:rPr>
        <w:t></w:t>
      </w:r>
      <w:r>
        <w:t xml:space="preserve"> bil srečen z Nežko</w:t>
      </w:r>
    </w:p>
    <w:sectPr w:rsidR="003E2126">
      <w:footerReference w:type="default" r:id="rId7"/>
      <w:footnotePr>
        <w:pos w:val="beneathText"/>
      </w:footnotePr>
      <w:pgSz w:w="11905" w:h="16837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26" w:rsidRDefault="00F6194A">
      <w:r>
        <w:separator/>
      </w:r>
    </w:p>
  </w:endnote>
  <w:endnote w:type="continuationSeparator" w:id="0">
    <w:p w:rsidR="003E2126" w:rsidRDefault="00F6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26" w:rsidRDefault="003E2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26" w:rsidRDefault="00F6194A">
      <w:r>
        <w:separator/>
      </w:r>
    </w:p>
  </w:footnote>
  <w:footnote w:type="continuationSeparator" w:id="0">
    <w:p w:rsidR="003E2126" w:rsidRDefault="00F6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/>
      </w:rPr>
    </w:lvl>
    <w:lvl w:ilvl="3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Comic Sans MS" w:hAnsi="Comic Sans MS"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0000003"/>
    <w:multiLevelType w:val="multilevel"/>
    <w:tmpl w:val="00000003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/>
      </w:rPr>
    </w:lvl>
    <w:lvl w:ilvl="3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Comic Sans MS" w:hAnsi="Comic Sans MS"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Comic Sans MS" w:hAnsi="Comic Sans MS" w:cs="Times New Roman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3936"/>
        </w:tabs>
        <w:ind w:left="3936" w:hanging="360"/>
      </w:pPr>
      <w:rPr>
        <w:rFonts w:ascii="Comic Sans MS" w:hAnsi="Comic Sans M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94A"/>
    <w:rsid w:val="003610E0"/>
    <w:rsid w:val="003E2126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Courier New" w:hAnsi="Courier New" w:cs="Courier New"/>
    </w:rPr>
  </w:style>
  <w:style w:type="character" w:customStyle="1" w:styleId="WW8Num22z3">
    <w:name w:val="WW8Num22z3"/>
    <w:rPr>
      <w:rFonts w:ascii="Comic Sans MS" w:eastAsia="Times New Roman" w:hAnsi="Comic Sans MS" w:cs="Times New Roman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3">
    <w:name w:val="WW8Num20z3"/>
    <w:rPr>
      <w:rFonts w:ascii="Comic Sans MS" w:eastAsia="Times New Roman" w:hAnsi="Comic Sans MS" w:cs="Times New Roman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1">
    <w:name w:val="WW8Num18z1"/>
    <w:rPr>
      <w:rFonts w:ascii="Comic Sans MS" w:eastAsia="Times New Roman" w:hAnsi="Comic Sans MS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7z0">
    <w:name w:val="WW8Num7z0"/>
    <w:rPr>
      <w:rFonts w:ascii="Comic Sans MS" w:eastAsia="Times New Roman" w:hAnsi="Comic Sans MS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4z0">
    <w:name w:val="WW8Num4z0"/>
    <w:rPr>
      <w:rFonts w:ascii="Comic Sans MS" w:eastAsia="Times New Roman" w:hAnsi="Comic Sans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0z0">
    <w:name w:val="WW8Num10z0"/>
    <w:rPr>
      <w:rFonts w:ascii="Comic Sans MS" w:eastAsia="Times New Roman" w:hAnsi="Comic Sans MS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2019-05-15T07:48:00Z</dcterms:created>
  <dcterms:modified xsi:type="dcterms:W3CDTF">2019-05-15T07:48:00Z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