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3F8" w:rsidRDefault="004771F0">
      <w:pPr>
        <w:jc w:val="center"/>
        <w:rPr>
          <w:rFonts w:ascii="MarkerFinePoint-Plain" w:hAnsi="MarkerFinePoint-Plai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MarkerFinePoint-Plain" w:hAnsi="MarkerFinePoint-Plain"/>
          <w:b/>
          <w:sz w:val="32"/>
          <w:szCs w:val="32"/>
          <w:u w:val="single"/>
        </w:rPr>
        <w:t>SLOVENSKI REALIZEM  2.. polovica 19.st</w:t>
      </w:r>
    </w:p>
    <w:p w:rsidR="00D923F8" w:rsidRDefault="00D923F8">
      <w:pPr>
        <w:rPr>
          <w:rFonts w:ascii="MarkerFinePoint-Plain" w:hAnsi="MarkerFinePoint-Plain"/>
          <w:sz w:val="22"/>
          <w:szCs w:val="22"/>
        </w:rPr>
      </w:pPr>
    </w:p>
    <w:p w:rsidR="00D923F8" w:rsidRDefault="004771F0">
      <w:pPr>
        <w:numPr>
          <w:ilvl w:val="0"/>
          <w:numId w:val="2"/>
        </w:numPr>
        <w:tabs>
          <w:tab w:val="left" w:pos="113"/>
        </w:tabs>
        <w:rPr>
          <w:rFonts w:ascii="MarkerFinePoint-Plain" w:hAnsi="MarkerFinePoint-Plain"/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ZNA</w:t>
      </w:r>
      <w:r>
        <w:rPr>
          <w:sz w:val="22"/>
          <w:szCs w:val="22"/>
        </w:rPr>
        <w:t>Č</w:t>
      </w:r>
      <w:r>
        <w:rPr>
          <w:rFonts w:ascii="MarkerFinePoint-Plain" w:hAnsi="MarkerFinePoint-Plain"/>
          <w:sz w:val="22"/>
          <w:szCs w:val="22"/>
        </w:rPr>
        <w:t>ILNOSTI:</w:t>
      </w:r>
    </w:p>
    <w:p w:rsidR="00D923F8" w:rsidRDefault="004771F0">
      <w:pPr>
        <w:numPr>
          <w:ilvl w:val="0"/>
          <w:numId w:val="3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Razvijejo se 3 vrste: epika, lirika, dramatika</w:t>
      </w:r>
    </w:p>
    <w:p w:rsidR="00D923F8" w:rsidRDefault="004771F0">
      <w:pPr>
        <w:numPr>
          <w:ilvl w:val="0"/>
          <w:numId w:val="3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Dobimo nekaj novih časopisov in revij: Slovenski glasnik, Zvon, Ljubljanski zvon, Revija Kres, Dom in svet</w:t>
      </w:r>
    </w:p>
    <w:p w:rsidR="00D923F8" w:rsidRDefault="004771F0">
      <w:pPr>
        <w:numPr>
          <w:ilvl w:val="0"/>
          <w:numId w:val="3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Tudi v Slovenskem realizmu poskušajo avtorji pisati čim bolj objektivno, neposredno in realno</w:t>
      </w:r>
    </w:p>
    <w:p w:rsidR="00D923F8" w:rsidRDefault="004771F0">
      <w:pPr>
        <w:numPr>
          <w:ilvl w:val="0"/>
          <w:numId w:val="3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Družbeni dogodki, ki vplivajo na realizem:</w:t>
      </w:r>
    </w:p>
    <w:p w:rsidR="00D923F8" w:rsidRDefault="004771F0">
      <w:pPr>
        <w:numPr>
          <w:ilvl w:val="0"/>
          <w:numId w:val="4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MRAČNA REVOLUCIJA, 1848 v Franciji (mladi si želijo več pravic, svobode,…)</w:t>
      </w:r>
    </w:p>
    <w:p w:rsidR="00D923F8" w:rsidRDefault="004771F0">
      <w:pPr>
        <w:numPr>
          <w:ilvl w:val="0"/>
          <w:numId w:val="4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Istega leta izide program ZEDINJENE SLOVENIJE (vse pokrajine naj bi se združile, v slo šolah naj bi se uvedla slovenščina)</w:t>
      </w:r>
    </w:p>
    <w:p w:rsidR="00D923F8" w:rsidRDefault="004771F0">
      <w:pPr>
        <w:numPr>
          <w:ilvl w:val="0"/>
          <w:numId w:val="4"/>
        </w:numPr>
        <w:tabs>
          <w:tab w:val="left" w:pos="566"/>
        </w:tabs>
        <w:rPr>
          <w:sz w:val="22"/>
          <w:szCs w:val="22"/>
        </w:rPr>
      </w:pPr>
      <w:r>
        <w:rPr>
          <w:sz w:val="22"/>
          <w:szCs w:val="22"/>
        </w:rPr>
        <w:t>BACHOV ABSOLUTIZEM (on ima vso oblast)</w:t>
      </w:r>
    </w:p>
    <w:p w:rsidR="00D923F8" w:rsidRDefault="004771F0">
      <w:pPr>
        <w:numPr>
          <w:ilvl w:val="0"/>
          <w:numId w:val="5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Pojavi se tudi nekaj strank, vsaka izdaja svoj časopis v katerem, poleg svojih političnih idej, objavljajo tudi dela pesnikov in pisateljev: Liberalna, Nazadnjaška stranka</w:t>
      </w:r>
    </w:p>
    <w:p w:rsidR="00D923F8" w:rsidRDefault="004771F0">
      <w:pPr>
        <w:numPr>
          <w:ilvl w:val="0"/>
          <w:numId w:val="5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Avtorji: LEVSTIK, JURČIČ, KERSNIK, TAVČAR, TRDINA, STRITAR, JENKA, GREGORČI, AŠKERC</w:t>
      </w:r>
    </w:p>
    <w:p w:rsidR="00D923F8" w:rsidRDefault="004771F0">
      <w:pPr>
        <w:numPr>
          <w:ilvl w:val="0"/>
          <w:numId w:val="5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LIRIKA: ljubezenska tematika, prikazana bolj realno, nekateri avtorji še vedno uporabljajo Prešernove oblike, večina pa piše bolj preproste pesmi – krajše. Metaforika = preprosta</w:t>
      </w:r>
    </w:p>
    <w:p w:rsidR="00D923F8" w:rsidRDefault="004771F0">
      <w:pPr>
        <w:numPr>
          <w:ilvl w:val="0"/>
          <w:numId w:val="5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DRAMATIKA: predvsem igre, drame, ki so vezane na ljudsko tradicijo</w:t>
      </w:r>
    </w:p>
    <w:p w:rsidR="00D923F8" w:rsidRDefault="004771F0">
      <w:pPr>
        <w:numPr>
          <w:ilvl w:val="0"/>
          <w:numId w:val="5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EIKA: slika, značajevka, novela, povest, roman, pripovedke, pravljice, pridige, življenjepisi = zvrsti. I. epsko delo nastane 1836 – Cigler – SREČA V NESREČI – v ospredju je proza</w:t>
      </w:r>
    </w:p>
    <w:p w:rsidR="00D923F8" w:rsidRDefault="004771F0">
      <w:pPr>
        <w:numPr>
          <w:ilvl w:val="0"/>
          <w:numId w:val="5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Pojavi se kritika, ideal je razum, opisuje sedanjost s svarnim, realnim in objektivnim pogledom, prevladuje epika, izpostavljen je optimizem</w:t>
      </w:r>
    </w:p>
    <w:p w:rsidR="00D923F8" w:rsidRDefault="004771F0">
      <w:pPr>
        <w:numPr>
          <w:ilvl w:val="0"/>
          <w:numId w:val="5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Realis = stvar</w:t>
      </w:r>
    </w:p>
    <w:p w:rsidR="00D923F8" w:rsidRDefault="00D923F8">
      <w:pPr>
        <w:rPr>
          <w:sz w:val="22"/>
          <w:szCs w:val="22"/>
        </w:rPr>
      </w:pPr>
    </w:p>
    <w:p w:rsidR="00D923F8" w:rsidRDefault="004771F0">
      <w:pPr>
        <w:rPr>
          <w:rFonts w:ascii="MarkerFinePoint-Plain" w:hAnsi="MarkerFinePoint-Plain"/>
          <w:b/>
          <w:sz w:val="28"/>
          <w:szCs w:val="28"/>
          <w:u w:val="single"/>
        </w:rPr>
      </w:pPr>
      <w:r>
        <w:rPr>
          <w:rFonts w:ascii="MarkerFinePoint-Plain" w:hAnsi="MarkerFinePoint-Plain"/>
          <w:b/>
          <w:sz w:val="28"/>
          <w:szCs w:val="28"/>
          <w:u w:val="single"/>
        </w:rPr>
        <w:t>FRAN LEVSTIK  1831-87:</w:t>
      </w:r>
    </w:p>
    <w:p w:rsidR="00D923F8" w:rsidRDefault="00D923F8">
      <w:pPr>
        <w:rPr>
          <w:rFonts w:ascii="MarkerFinePoint-Plain" w:hAnsi="MarkerFinePoint-Plain"/>
          <w:sz w:val="22"/>
          <w:szCs w:val="22"/>
        </w:rPr>
      </w:pPr>
    </w:p>
    <w:p w:rsidR="00D923F8" w:rsidRDefault="004771F0">
      <w:pPr>
        <w:numPr>
          <w:ilvl w:val="0"/>
          <w:numId w:val="2"/>
        </w:numPr>
        <w:tabs>
          <w:tab w:val="left" w:pos="113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DELA: </w:t>
      </w:r>
      <w:r>
        <w:rPr>
          <w:sz w:val="22"/>
          <w:szCs w:val="22"/>
        </w:rPr>
        <w:t>izda zbirko PESMI, 2 cikla:</w:t>
      </w:r>
    </w:p>
    <w:p w:rsidR="00D923F8" w:rsidRDefault="004771F0">
      <w:pPr>
        <w:numPr>
          <w:ilvl w:val="0"/>
          <w:numId w:val="6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Tonine pesmi  - mešata se objektivno in subjektivno– naj znana je DVE OTVI</w:t>
      </w:r>
    </w:p>
    <w:p w:rsidR="00D923F8" w:rsidRDefault="004771F0">
      <w:pPr>
        <w:numPr>
          <w:ilvl w:val="0"/>
          <w:numId w:val="6"/>
        </w:numPr>
        <w:tabs>
          <w:tab w:val="left" w:pos="114"/>
        </w:tabs>
        <w:rPr>
          <w:sz w:val="22"/>
          <w:szCs w:val="22"/>
        </w:rPr>
      </w:pPr>
      <w:r>
        <w:rPr>
          <w:sz w:val="22"/>
          <w:szCs w:val="22"/>
        </w:rPr>
        <w:t>Franine pesmi</w:t>
      </w:r>
    </w:p>
    <w:p w:rsidR="00D923F8" w:rsidRDefault="004771F0">
      <w:pPr>
        <w:rPr>
          <w:sz w:val="22"/>
          <w:szCs w:val="22"/>
        </w:rPr>
      </w:pPr>
      <w:r>
        <w:rPr>
          <w:sz w:val="22"/>
          <w:szCs w:val="22"/>
        </w:rPr>
        <w:t>+ gre za ljubezenske pesmi.</w:t>
      </w:r>
    </w:p>
    <w:p w:rsidR="00D923F8" w:rsidRDefault="004771F0">
      <w:pPr>
        <w:numPr>
          <w:ilvl w:val="0"/>
          <w:numId w:val="7"/>
        </w:numPr>
        <w:tabs>
          <w:tab w:val="left" w:pos="340"/>
        </w:tabs>
        <w:rPr>
          <w:rFonts w:ascii="MarkerFinePoint-Plain" w:hAnsi="MarkerFinePoint-Plain"/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DVE OTVI:</w:t>
      </w:r>
    </w:p>
    <w:p w:rsidR="00D923F8" w:rsidRDefault="004771F0">
      <w:pPr>
        <w:numPr>
          <w:ilvl w:val="0"/>
          <w:numId w:val="8"/>
        </w:numPr>
        <w:tabs>
          <w:tab w:val="left" w:pos="34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Rima: </w:t>
      </w:r>
      <w:r>
        <w:rPr>
          <w:sz w:val="22"/>
          <w:szCs w:val="22"/>
        </w:rPr>
        <w:t>prestopna, pretrgana</w:t>
      </w:r>
    </w:p>
    <w:p w:rsidR="00D923F8" w:rsidRDefault="004771F0">
      <w:pPr>
        <w:numPr>
          <w:ilvl w:val="0"/>
          <w:numId w:val="8"/>
        </w:numPr>
        <w:tabs>
          <w:tab w:val="left" w:pos="34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 xml:space="preserve">Stopica: </w:t>
      </w:r>
      <w:r>
        <w:rPr>
          <w:sz w:val="22"/>
          <w:szCs w:val="22"/>
        </w:rPr>
        <w:t>2 kvartini</w:t>
      </w:r>
    </w:p>
    <w:p w:rsidR="00D923F8" w:rsidRDefault="004771F0">
      <w:pPr>
        <w:numPr>
          <w:ilvl w:val="0"/>
          <w:numId w:val="8"/>
        </w:numPr>
        <w:tabs>
          <w:tab w:val="left" w:pos="340"/>
        </w:tabs>
        <w:rPr>
          <w:sz w:val="22"/>
          <w:szCs w:val="22"/>
        </w:rPr>
      </w:pPr>
      <w:r>
        <w:rPr>
          <w:rFonts w:ascii="MarkerFinePoint-Plain" w:hAnsi="MarkerFinePoint-Plain"/>
          <w:sz w:val="22"/>
          <w:szCs w:val="22"/>
        </w:rPr>
        <w:t>Motiv:</w:t>
      </w:r>
      <w:r>
        <w:rPr>
          <w:sz w:val="22"/>
          <w:szCs w:val="22"/>
        </w:rPr>
        <w:t xml:space="preserve"> 1. narava, vtisi, podoba, 2. podobo prenese nase, pretekla ljubezen</w:t>
      </w:r>
    </w:p>
    <w:p w:rsidR="00D923F8" w:rsidRDefault="004771F0">
      <w:pPr>
        <w:numPr>
          <w:ilvl w:val="0"/>
          <w:numId w:val="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Razpoloženjska pesem</w:t>
      </w:r>
    </w:p>
    <w:p w:rsidR="00D923F8" w:rsidRDefault="004771F0">
      <w:pPr>
        <w:numPr>
          <w:ilvl w:val="0"/>
          <w:numId w:val="8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Sporočilo: ljubezen je minljiva, obujanje spominov</w:t>
      </w:r>
    </w:p>
    <w:p w:rsidR="00D923F8" w:rsidRDefault="004771F0">
      <w:pPr>
        <w:numPr>
          <w:ilvl w:val="0"/>
          <w:numId w:val="9"/>
        </w:numPr>
        <w:tabs>
          <w:tab w:val="left" w:pos="171"/>
        </w:tabs>
        <w:rPr>
          <w:sz w:val="22"/>
          <w:szCs w:val="22"/>
        </w:rPr>
      </w:pPr>
      <w:r>
        <w:rPr>
          <w:sz w:val="22"/>
          <w:szCs w:val="22"/>
        </w:rPr>
        <w:t>MARTIN KRPAN: prva slovenska umetna povest, izide 1858 v reviji Slovenski glasnik</w:t>
      </w:r>
    </w:p>
    <w:p w:rsidR="00D923F8" w:rsidRDefault="004771F0">
      <w:pPr>
        <w:numPr>
          <w:ilvl w:val="0"/>
          <w:numId w:val="9"/>
        </w:numPr>
        <w:tabs>
          <w:tab w:val="left" w:pos="171"/>
        </w:tabs>
        <w:rPr>
          <w:sz w:val="22"/>
          <w:szCs w:val="22"/>
        </w:rPr>
      </w:pPr>
      <w:r>
        <w:rPr>
          <w:sz w:val="22"/>
          <w:szCs w:val="22"/>
        </w:rPr>
        <w:t>POPOTOVANJE OD LITIJE DO ČATEŽA :</w:t>
      </w:r>
    </w:p>
    <w:p w:rsidR="00D923F8" w:rsidRDefault="004771F0">
      <w:pPr>
        <w:numPr>
          <w:ilvl w:val="0"/>
          <w:numId w:val="10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Hkrati gre za literarni program v obliki potopisa. Ko Levstik s prijatelji potuje po Dolenjski, opazuje tam naravo in etnološke posebnosti (narečja, hiše), vmes pa se pogovarjata o literaturi.</w:t>
      </w:r>
    </w:p>
    <w:p w:rsidR="00D923F8" w:rsidRDefault="004771F0">
      <w:pPr>
        <w:numPr>
          <w:ilvl w:val="0"/>
          <w:numId w:val="1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 xml:space="preserve">Literarni programi: </w:t>
      </w:r>
    </w:p>
    <w:p w:rsidR="00D923F8" w:rsidRDefault="004771F0">
      <w:pPr>
        <w:numPr>
          <w:ilvl w:val="0"/>
          <w:numId w:val="12"/>
        </w:numPr>
        <w:tabs>
          <w:tab w:val="left" w:pos="700"/>
        </w:tabs>
        <w:rPr>
          <w:sz w:val="22"/>
          <w:szCs w:val="22"/>
        </w:rPr>
      </w:pPr>
      <w:r>
        <w:rPr>
          <w:sz w:val="22"/>
          <w:szCs w:val="22"/>
        </w:rPr>
        <w:t>Kopitarjev. Zahteva preprost jezik, srbski</w:t>
      </w:r>
    </w:p>
    <w:p w:rsidR="00D923F8" w:rsidRDefault="004771F0">
      <w:pPr>
        <w:numPr>
          <w:ilvl w:val="0"/>
          <w:numId w:val="12"/>
        </w:numPr>
        <w:tabs>
          <w:tab w:val="left" w:pos="700"/>
        </w:tabs>
        <w:rPr>
          <w:sz w:val="22"/>
          <w:szCs w:val="22"/>
        </w:rPr>
      </w:pPr>
      <w:r>
        <w:rPr>
          <w:sz w:val="22"/>
          <w:szCs w:val="22"/>
        </w:rPr>
        <w:t>Levstik : popotovanje od … - nasloni se na Kopitarjev program</w:t>
      </w:r>
    </w:p>
    <w:p w:rsidR="00D923F8" w:rsidRDefault="004771F0">
      <w:pPr>
        <w:numPr>
          <w:ilvl w:val="0"/>
          <w:numId w:val="12"/>
        </w:numPr>
        <w:tabs>
          <w:tab w:val="left" w:pos="700"/>
        </w:tabs>
        <w:rPr>
          <w:sz w:val="22"/>
          <w:szCs w:val="22"/>
        </w:rPr>
      </w:pPr>
      <w:r>
        <w:rPr>
          <w:sz w:val="22"/>
          <w:szCs w:val="22"/>
        </w:rPr>
        <w:t>Stritar – poudarja meščanstvo, višji jezik</w:t>
      </w:r>
    </w:p>
    <w:p w:rsidR="00D923F8" w:rsidRDefault="004771F0">
      <w:pPr>
        <w:numPr>
          <w:ilvl w:val="0"/>
          <w:numId w:val="12"/>
        </w:numPr>
        <w:tabs>
          <w:tab w:val="left" w:pos="700"/>
        </w:tabs>
        <w:rPr>
          <w:sz w:val="22"/>
          <w:szCs w:val="22"/>
        </w:rPr>
      </w:pPr>
      <w:r>
        <w:rPr>
          <w:sz w:val="22"/>
          <w:szCs w:val="22"/>
        </w:rPr>
        <w:t>Celestinov – kritika, višji jezik</w:t>
      </w:r>
    </w:p>
    <w:p w:rsidR="00D923F8" w:rsidRDefault="004771F0">
      <w:pPr>
        <w:numPr>
          <w:ilvl w:val="0"/>
          <w:numId w:val="1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Kritika: NAPAKE SLOVENSKEGA PISANJA – poudarja namen kritike in opozarja, da se je potrebno izogniti gremanizmom.</w:t>
      </w:r>
    </w:p>
    <w:p w:rsidR="00D923F8" w:rsidRDefault="00D923F8">
      <w:pPr>
        <w:rPr>
          <w:sz w:val="22"/>
          <w:szCs w:val="22"/>
        </w:rPr>
      </w:pPr>
    </w:p>
    <w:p w:rsidR="00D923F8" w:rsidRDefault="004771F0">
      <w:pPr>
        <w:rPr>
          <w:rFonts w:ascii="MarkerFinePoint-Plain" w:hAnsi="MarkerFinePoint-Plain"/>
          <w:b/>
          <w:sz w:val="28"/>
          <w:szCs w:val="28"/>
          <w:u w:val="single"/>
        </w:rPr>
      </w:pPr>
      <w:r>
        <w:rPr>
          <w:rFonts w:ascii="MarkerFinePoint-Plain" w:hAnsi="MarkerFinePoint-Plain"/>
          <w:b/>
          <w:sz w:val="28"/>
          <w:szCs w:val="28"/>
          <w:u w:val="single"/>
        </w:rPr>
        <w:t>JOSIP JUR</w:t>
      </w:r>
      <w:r>
        <w:rPr>
          <w:b/>
          <w:sz w:val="28"/>
          <w:szCs w:val="28"/>
          <w:u w:val="single"/>
        </w:rPr>
        <w:t>Č</w:t>
      </w:r>
      <w:r>
        <w:rPr>
          <w:rFonts w:ascii="MarkerFinePoint-Plain" w:hAnsi="MarkerFinePoint-Plain"/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Č</w:t>
      </w:r>
      <w:r>
        <w:rPr>
          <w:rFonts w:ascii="MarkerFinePoint-Plain" w:hAnsi="MarkerFinePoint-Plain"/>
          <w:b/>
          <w:sz w:val="28"/>
          <w:szCs w:val="28"/>
          <w:u w:val="single"/>
        </w:rPr>
        <w:t xml:space="preserve">  1844-81:</w:t>
      </w:r>
    </w:p>
    <w:p w:rsidR="00D923F8" w:rsidRDefault="00D923F8">
      <w:pPr>
        <w:rPr>
          <w:b/>
          <w:sz w:val="22"/>
          <w:szCs w:val="22"/>
          <w:u w:val="single"/>
        </w:rPr>
      </w:pPr>
    </w:p>
    <w:p w:rsidR="00D923F8" w:rsidRDefault="004771F0">
      <w:pPr>
        <w:numPr>
          <w:ilvl w:val="0"/>
          <w:numId w:val="13"/>
        </w:numPr>
        <w:tabs>
          <w:tab w:val="left" w:pos="170"/>
        </w:tabs>
        <w:rPr>
          <w:sz w:val="22"/>
          <w:szCs w:val="22"/>
        </w:rPr>
      </w:pPr>
      <w:r>
        <w:rPr>
          <w:sz w:val="22"/>
          <w:szCs w:val="22"/>
        </w:rPr>
        <w:t>DELA: epika, dramatika</w:t>
      </w:r>
    </w:p>
    <w:p w:rsidR="00D923F8" w:rsidRDefault="004771F0">
      <w:pPr>
        <w:numPr>
          <w:ilvl w:val="0"/>
          <w:numId w:val="14"/>
        </w:numPr>
        <w:tabs>
          <w:tab w:val="left" w:pos="341"/>
        </w:tabs>
        <w:rPr>
          <w:sz w:val="22"/>
          <w:szCs w:val="22"/>
        </w:rPr>
      </w:pPr>
      <w:r>
        <w:rPr>
          <w:sz w:val="22"/>
          <w:szCs w:val="22"/>
        </w:rPr>
        <w:t>JURIJ KOZJAK – povest o janičarjih, prevedena v 40 jezikov, dobi nagrado (mladi fantje, ki jih Turki ugrabijo in izurijo za svoje vojake)</w:t>
      </w:r>
    </w:p>
    <w:p w:rsidR="00D923F8" w:rsidRDefault="004771F0">
      <w:pPr>
        <w:numPr>
          <w:ilvl w:val="0"/>
          <w:numId w:val="14"/>
        </w:numPr>
        <w:tabs>
          <w:tab w:val="left" w:pos="341"/>
        </w:tabs>
        <w:rPr>
          <w:sz w:val="22"/>
          <w:szCs w:val="22"/>
        </w:rPr>
      </w:pPr>
      <w:r>
        <w:rPr>
          <w:sz w:val="22"/>
          <w:szCs w:val="22"/>
        </w:rPr>
        <w:t>Povesti: DOMEN, TIHOTAPEC, HČI MESTNEGA SODNIKA</w:t>
      </w:r>
    </w:p>
    <w:p w:rsidR="00D923F8" w:rsidRDefault="004771F0">
      <w:pPr>
        <w:numPr>
          <w:ilvl w:val="0"/>
          <w:numId w:val="14"/>
        </w:numPr>
        <w:tabs>
          <w:tab w:val="left" w:pos="34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Novele: MED DVEMA STOLOMA, TELEČJA PEČENKA (značajevka), humoreska KOZLOVSKA SODBA V VIŠNJI GORI</w:t>
      </w:r>
    </w:p>
    <w:p w:rsidR="00D923F8" w:rsidRDefault="004771F0">
      <w:pPr>
        <w:numPr>
          <w:ilvl w:val="0"/>
          <w:numId w:val="14"/>
        </w:numPr>
        <w:tabs>
          <w:tab w:val="left" w:pos="341"/>
        </w:tabs>
        <w:rPr>
          <w:sz w:val="22"/>
          <w:szCs w:val="22"/>
        </w:rPr>
      </w:pPr>
      <w:r>
        <w:rPr>
          <w:sz w:val="22"/>
          <w:szCs w:val="22"/>
        </w:rPr>
        <w:t>Romani: DESETI BRAT, SOSEDOV SIN, DOKTOR ZOBER, SVET IN SAD (nedokončan)</w:t>
      </w:r>
    </w:p>
    <w:p w:rsidR="00D923F8" w:rsidRDefault="004771F0">
      <w:pPr>
        <w:numPr>
          <w:ilvl w:val="0"/>
          <w:numId w:val="14"/>
        </w:numPr>
        <w:tabs>
          <w:tab w:val="left" w:pos="341"/>
        </w:tabs>
        <w:rPr>
          <w:sz w:val="22"/>
          <w:szCs w:val="22"/>
        </w:rPr>
      </w:pPr>
      <w:r>
        <w:rPr>
          <w:sz w:val="22"/>
          <w:szCs w:val="22"/>
        </w:rPr>
        <w:t>Tragedija: TUGOMIR (skupaj z Levstikom)</w:t>
      </w:r>
    </w:p>
    <w:p w:rsidR="00D923F8" w:rsidRDefault="004771F0">
      <w:pPr>
        <w:numPr>
          <w:ilvl w:val="0"/>
          <w:numId w:val="13"/>
        </w:numPr>
        <w:tabs>
          <w:tab w:val="left" w:pos="170"/>
        </w:tabs>
        <w:rPr>
          <w:sz w:val="22"/>
          <w:szCs w:val="22"/>
        </w:rPr>
      </w:pPr>
      <w:r>
        <w:rPr>
          <w:sz w:val="22"/>
          <w:szCs w:val="22"/>
        </w:rPr>
        <w:t>SLOG: nanj vpliva Levstik s svojim programom, ki ga dosledno upošteva, piše realistično objektivno, najdemo pa tudi romantične elemente. Začel je s kratkimi pripovedkami, kasneje pa še z daljšo prozo.</w:t>
      </w:r>
    </w:p>
    <w:p w:rsidR="00D923F8" w:rsidRDefault="004771F0">
      <w:pPr>
        <w:numPr>
          <w:ilvl w:val="0"/>
          <w:numId w:val="13"/>
        </w:numPr>
        <w:tabs>
          <w:tab w:val="left" w:pos="170"/>
        </w:tabs>
        <w:rPr>
          <w:sz w:val="22"/>
          <w:szCs w:val="22"/>
        </w:rPr>
      </w:pPr>
      <w:r>
        <w:rPr>
          <w:sz w:val="22"/>
          <w:szCs w:val="22"/>
        </w:rPr>
        <w:t>TELEČJA PEČENKA – novela, značajevka:</w:t>
      </w:r>
    </w:p>
    <w:p w:rsidR="00D923F8" w:rsidRDefault="004771F0">
      <w:pPr>
        <w:numPr>
          <w:ilvl w:val="0"/>
          <w:numId w:val="15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Govori o upokojenem oficirju, ki vsak dan pride v isto restavracijo, ob isti uri in naroči telečjo pečenko. Enkrat pride malo prej in vidi kako kuharica nazaj s tal pobere to pečenko, in se dela kot da se ni nič zgodilo. To ga zelo potre, da pečenke nikoli več ne je. Enkrat se hoče tudi poročiti, a kmalu zve, da ga izbranka opravlja za hrbtom, zato se napije in umre.</w:t>
      </w:r>
    </w:p>
    <w:p w:rsidR="00D923F8" w:rsidRDefault="004771F0">
      <w:pPr>
        <w:numPr>
          <w:ilvl w:val="0"/>
          <w:numId w:val="15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Bitič = glavna oseba – 50 let, škrbast, nedružaben, zelo urejen, nečimrn – posebnež, natančen, točen, discipliniran</w:t>
      </w:r>
    </w:p>
    <w:p w:rsidR="00D923F8" w:rsidRDefault="004771F0">
      <w:pPr>
        <w:numPr>
          <w:ilvl w:val="0"/>
          <w:numId w:val="16"/>
        </w:numPr>
        <w:tabs>
          <w:tab w:val="left" w:pos="170"/>
        </w:tabs>
        <w:rPr>
          <w:sz w:val="22"/>
          <w:szCs w:val="22"/>
        </w:rPr>
      </w:pPr>
      <w:r>
        <w:rPr>
          <w:sz w:val="22"/>
          <w:szCs w:val="22"/>
        </w:rPr>
        <w:t>DESETI BRAT – 1866:</w:t>
      </w:r>
    </w:p>
    <w:p w:rsidR="00D923F8" w:rsidRDefault="004771F0">
      <w:pPr>
        <w:numPr>
          <w:ilvl w:val="0"/>
          <w:numId w:val="17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Zvrst = roman</w:t>
      </w:r>
    </w:p>
    <w:p w:rsidR="00D923F8" w:rsidRDefault="004771F0">
      <w:pPr>
        <w:numPr>
          <w:ilvl w:val="0"/>
          <w:numId w:val="17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Slog = realizem, čeprav ima tudi romantične elemente</w:t>
      </w:r>
    </w:p>
    <w:p w:rsidR="00D923F8" w:rsidRDefault="004771F0">
      <w:pPr>
        <w:numPr>
          <w:ilvl w:val="0"/>
          <w:numId w:val="17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Zgradba: 25 poglavij – na začetku je kitica iz ljudske pesmi</w:t>
      </w:r>
    </w:p>
    <w:p w:rsidR="00D923F8" w:rsidRDefault="004771F0">
      <w:pPr>
        <w:numPr>
          <w:ilvl w:val="0"/>
          <w:numId w:val="17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Dva dela:</w:t>
      </w:r>
    </w:p>
    <w:p w:rsidR="00D923F8" w:rsidRDefault="004771F0">
      <w:pPr>
        <w:numPr>
          <w:ilvl w:val="0"/>
          <w:numId w:val="18"/>
        </w:numPr>
        <w:tabs>
          <w:tab w:val="left" w:pos="700"/>
        </w:tabs>
        <w:rPr>
          <w:sz w:val="22"/>
          <w:szCs w:val="22"/>
        </w:rPr>
      </w:pPr>
      <w:r>
        <w:rPr>
          <w:sz w:val="22"/>
          <w:szCs w:val="22"/>
        </w:rPr>
        <w:t>SINTETIČNA – Lovrova zgodba (po dogodkih od začetka do konca)</w:t>
      </w:r>
    </w:p>
    <w:p w:rsidR="00D923F8" w:rsidRDefault="004771F0">
      <w:pPr>
        <w:numPr>
          <w:ilvl w:val="0"/>
          <w:numId w:val="18"/>
        </w:numPr>
        <w:tabs>
          <w:tab w:val="left" w:pos="700"/>
        </w:tabs>
        <w:rPr>
          <w:sz w:val="22"/>
          <w:szCs w:val="22"/>
        </w:rPr>
      </w:pPr>
      <w:r>
        <w:rPr>
          <w:sz w:val="22"/>
          <w:szCs w:val="22"/>
        </w:rPr>
        <w:t>ANALITIČNA – Martinkova zgodba (prvo je posledica, nato šele vzrok</w:t>
      </w:r>
    </w:p>
    <w:p w:rsidR="00D923F8" w:rsidRDefault="004771F0">
      <w:pPr>
        <w:numPr>
          <w:ilvl w:val="0"/>
          <w:numId w:val="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Glavne osebe. Lovro Kvas – učitelj, Manica – graščakova hči, Martinek Spat – deseti brat, Peter Kaves – Piškav – graščak, Marjan sin + polbrat Martineku</w:t>
      </w:r>
    </w:p>
    <w:p w:rsidR="00D923F8" w:rsidRDefault="004771F0">
      <w:pPr>
        <w:numPr>
          <w:ilvl w:val="0"/>
          <w:numId w:val="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Prostor: grajsko okolje, vaško okolje, meščansko okolje</w:t>
      </w:r>
    </w:p>
    <w:p w:rsidR="00D923F8" w:rsidRDefault="004771F0">
      <w:pPr>
        <w:numPr>
          <w:ilvl w:val="0"/>
          <w:numId w:val="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Dogajalni čas: preteklost in sedanjost</w:t>
      </w:r>
    </w:p>
    <w:p w:rsidR="00D923F8" w:rsidRDefault="004771F0">
      <w:pPr>
        <w:numPr>
          <w:ilvl w:val="0"/>
          <w:numId w:val="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Glavna tema: delno ljubezenska in delno bivanjska</w:t>
      </w:r>
    </w:p>
    <w:p w:rsidR="00D923F8" w:rsidRDefault="004771F0">
      <w:pPr>
        <w:numPr>
          <w:ilvl w:val="0"/>
          <w:numId w:val="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Motivi: družina, smrt, prevara, ljubezen, hinavščina</w:t>
      </w:r>
    </w:p>
    <w:p w:rsidR="00D923F8" w:rsidRDefault="004771F0">
      <w:pPr>
        <w:numPr>
          <w:ilvl w:val="0"/>
          <w:numId w:val="1"/>
        </w:numPr>
        <w:tabs>
          <w:tab w:val="left" w:pos="340"/>
        </w:tabs>
        <w:rPr>
          <w:sz w:val="22"/>
          <w:szCs w:val="22"/>
        </w:rPr>
      </w:pPr>
      <w:r>
        <w:rPr>
          <w:sz w:val="22"/>
          <w:szCs w:val="22"/>
        </w:rPr>
        <w:t>Sporočilo: resnica vedno pride na dan</w:t>
      </w:r>
    </w:p>
    <w:sectPr w:rsidR="00D923F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kerFinePoint-Plain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4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bullet"/>
      <w:lvlText w:val="o"/>
      <w:lvlJc w:val="left"/>
      <w:pPr>
        <w:tabs>
          <w:tab w:val="num" w:pos="113"/>
        </w:tabs>
        <w:ind w:left="113" w:hanging="113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bullet"/>
      <w:lvlText w:val="&gt;"/>
      <w:lvlJc w:val="left"/>
      <w:pPr>
        <w:tabs>
          <w:tab w:val="num" w:pos="114"/>
        </w:tabs>
        <w:ind w:left="114" w:hanging="114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78"/>
    <w:lvl w:ilvl="0">
      <w:start w:val="1"/>
      <w:numFmt w:val="bullet"/>
      <w:lvlText w:val=""/>
      <w:lvlJc w:val="left"/>
      <w:pPr>
        <w:tabs>
          <w:tab w:val="num" w:pos="566"/>
        </w:tabs>
        <w:ind w:left="566" w:hanging="283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"/>
    <w:lvl w:ilvl="0">
      <w:start w:val="1"/>
      <w:numFmt w:val="bullet"/>
      <w:lvlText w:val="&gt;"/>
      <w:lvlJc w:val="left"/>
      <w:pPr>
        <w:tabs>
          <w:tab w:val="num" w:pos="114"/>
        </w:tabs>
        <w:ind w:left="114" w:hanging="114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81"/>
    <w:lvl w:ilvl="0">
      <w:start w:val="1"/>
      <w:numFmt w:val="bullet"/>
      <w:lvlText w:val="&gt;"/>
      <w:lvlJc w:val="left"/>
      <w:pPr>
        <w:tabs>
          <w:tab w:val="num" w:pos="114"/>
        </w:tabs>
        <w:ind w:left="114" w:hanging="114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3"/>
    <w:lvl w:ilvl="0">
      <w:start w:val="2"/>
      <w:numFmt w:val="bullet"/>
      <w:lvlText w:val="&gt;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39"/>
    <w:lvl w:ilvl="0">
      <w:start w:val="1"/>
      <w:numFmt w:val="bullet"/>
      <w:lvlText w:val="&gt;"/>
      <w:lvlJc w:val="left"/>
      <w:pPr>
        <w:tabs>
          <w:tab w:val="num" w:pos="171"/>
        </w:tabs>
        <w:ind w:left="171" w:hanging="114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2"/>
      <w:numFmt w:val="bullet"/>
      <w:lvlText w:val="&gt;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63"/>
    <w:lvl w:ilvl="0">
      <w:start w:val="10"/>
      <w:numFmt w:val="bullet"/>
      <w:lvlText w:val="º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61"/>
    <w:lvl w:ilvl="0">
      <w:start w:val="1"/>
      <w:numFmt w:val="bullet"/>
      <w:lvlText w:val="o"/>
      <w:lvlJc w:val="left"/>
      <w:pPr>
        <w:tabs>
          <w:tab w:val="num" w:pos="170"/>
        </w:tabs>
        <w:ind w:left="170" w:hanging="113"/>
      </w:pPr>
      <w:rPr>
        <w:rFonts w:ascii="Courier New" w:hAnsi="Courier New"/>
      </w:rPr>
    </w:lvl>
  </w:abstractNum>
  <w:abstractNum w:abstractNumId="13" w15:restartNumberingAfterBreak="0">
    <w:nsid w:val="0000000E"/>
    <w:multiLevelType w:val="singleLevel"/>
    <w:tmpl w:val="0000000E"/>
    <w:name w:val="WW8Num70"/>
    <w:lvl w:ilvl="0">
      <w:start w:val="1"/>
      <w:numFmt w:val="bullet"/>
      <w:lvlText w:val="&gt;"/>
      <w:lvlJc w:val="left"/>
      <w:pPr>
        <w:tabs>
          <w:tab w:val="num" w:pos="341"/>
        </w:tabs>
        <w:ind w:left="341" w:hanging="114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79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1"/>
      <w:numFmt w:val="bullet"/>
      <w:lvlText w:val="o"/>
      <w:lvlJc w:val="left"/>
      <w:pPr>
        <w:tabs>
          <w:tab w:val="num" w:pos="170"/>
        </w:tabs>
        <w:ind w:left="170" w:hanging="113"/>
      </w:pPr>
      <w:rPr>
        <w:rFonts w:ascii="Courier New" w:hAnsi="Courier New"/>
      </w:rPr>
    </w:lvl>
  </w:abstractNum>
  <w:abstractNum w:abstractNumId="16" w15:restartNumberingAfterBreak="0">
    <w:nsid w:val="00000011"/>
    <w:multiLevelType w:val="singleLevel"/>
    <w:tmpl w:val="00000011"/>
    <w:name w:val="WW8Num7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60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1F0"/>
    <w:rsid w:val="004771F0"/>
    <w:rsid w:val="00D60798"/>
    <w:rsid w:val="00D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27z0">
    <w:name w:val="WW8Num27z0"/>
    <w:rPr>
      <w:rFonts w:ascii="Courier New" w:hAnsi="Courier New"/>
    </w:rPr>
  </w:style>
  <w:style w:type="character" w:customStyle="1" w:styleId="WW8Num27z1">
    <w:name w:val="WW8Num27z1"/>
    <w:rPr>
      <w:rFonts w:ascii="Times New Roman" w:hAnsi="Times New Roman" w:cs="Times New 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2z4">
    <w:name w:val="WW8Num62z4"/>
    <w:rPr>
      <w:rFonts w:ascii="Courier New" w:hAnsi="Courier New" w:cs="Courier New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78z1">
    <w:name w:val="WW8Num78z1"/>
    <w:rPr>
      <w:rFonts w:ascii="Times New Roman" w:hAnsi="Times New Roman" w:cs="Times New Roman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1z4">
    <w:name w:val="WW8Num81z4"/>
    <w:rPr>
      <w:rFonts w:ascii="Courier New" w:hAnsi="Courier New" w:cs="Courier New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63z0">
    <w:name w:val="WW8Num63z0"/>
    <w:rPr>
      <w:rFonts w:ascii="Times New Roman" w:hAnsi="Times New Roman" w:cs="Times New Roman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1z0">
    <w:name w:val="WW8Num61z0"/>
    <w:rPr>
      <w:rFonts w:ascii="Courier New" w:hAnsi="Courier New"/>
    </w:rPr>
  </w:style>
  <w:style w:type="character" w:customStyle="1" w:styleId="WW8Num61z1">
    <w:name w:val="WW8Num61z1"/>
    <w:rPr>
      <w:rFonts w:ascii="Times New Roman" w:hAnsi="Times New Roman" w:cs="Times New Roman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70z0">
    <w:name w:val="WW8Num70z0"/>
    <w:rPr>
      <w:rFonts w:ascii="Times New Roman" w:hAnsi="Times New Roman" w:cs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Times New Roman" w:hAnsi="Times New Roman" w:cs="Times New Roman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79z4">
    <w:name w:val="WW8Num79z4"/>
    <w:rPr>
      <w:rFonts w:ascii="Courier New" w:hAnsi="Courier New" w:cs="Courier New"/>
    </w:rPr>
  </w:style>
  <w:style w:type="character" w:customStyle="1" w:styleId="WW8Num59z0">
    <w:name w:val="WW8Num59z0"/>
    <w:rPr>
      <w:rFonts w:ascii="Courier New" w:hAnsi="Courier New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60z1">
    <w:name w:val="WW8Num60z1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0z4">
    <w:name w:val="WW8Num60z4"/>
    <w:rPr>
      <w:rFonts w:ascii="Courier New" w:hAnsi="Courier New" w:cs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