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159B" w14:textId="77777777" w:rsidR="00095A06" w:rsidRDefault="00095A06" w:rsidP="00095A06">
      <w:bookmarkStart w:id="0" w:name="_GoBack"/>
      <w:bookmarkEnd w:id="0"/>
      <w:r>
        <w:t xml:space="preserve">                                                                     </w:t>
      </w:r>
    </w:p>
    <w:p w14:paraId="2133AD5B" w14:textId="77777777" w:rsidR="00095A06" w:rsidRDefault="00095A06" w:rsidP="00095A06">
      <w:r>
        <w:t xml:space="preserve">                             </w:t>
      </w:r>
      <w:r w:rsidR="00591AD1">
        <w:t xml:space="preserve"> </w:t>
      </w:r>
      <w:r w:rsidR="002D4FE5">
        <w:t xml:space="preserve">   </w:t>
      </w:r>
      <w:r w:rsidR="001474A9">
        <w:pict w14:anchorId="26F26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6.05pt;height:101.3pt" fillcolor="#b2b2b2" strokecolor="#33c" strokeweight="1pt">
            <v:fill opacity=".5"/>
            <v:shadow on="t" color="#99f" offset="3pt"/>
            <v:textpath style="font-family:&quot;Arial Black&quot;;font-size:24pt;v-text-kern:t" trim="t" fitpath="t" string="&#10; PREDROMATIKA&#10;"/>
          </v:shape>
        </w:pict>
      </w:r>
    </w:p>
    <w:p w14:paraId="568E51ED" w14:textId="77777777" w:rsidR="00095A06" w:rsidRDefault="00095A06" w:rsidP="00095A06"/>
    <w:p w14:paraId="2CE9D115" w14:textId="77777777" w:rsidR="00095A06" w:rsidRDefault="00095A06" w:rsidP="00095A06">
      <w:r>
        <w:t>V 2. polovici 18. stoletja so se v Angliji, Franciji in Nemčiji pojavili predromantiki.</w:t>
      </w:r>
    </w:p>
    <w:p w14:paraId="2106E042" w14:textId="77777777" w:rsidR="00095A06" w:rsidRDefault="00095A06" w:rsidP="00095A06"/>
    <w:p w14:paraId="1FD5FE59" w14:textId="77777777" w:rsidR="00095A06" w:rsidRDefault="00095A06" w:rsidP="00095A06">
      <w:pPr>
        <w:rPr>
          <w:u w:val="single"/>
        </w:rPr>
      </w:pPr>
      <w:r>
        <w:t xml:space="preserve">V Nemčiji se to imenuje </w:t>
      </w:r>
      <w:r w:rsidRPr="00095A06">
        <w:rPr>
          <w:color w:val="FF00FF"/>
        </w:rPr>
        <w:t>VIHARNIŠTVO</w:t>
      </w:r>
      <w:r>
        <w:rPr>
          <w:color w:val="FF00FF"/>
        </w:rPr>
        <w:t xml:space="preserve"> </w:t>
      </w:r>
      <w:r w:rsidRPr="00095A06">
        <w:t>(</w:t>
      </w:r>
      <w:r>
        <w:t>čustva, ki človeka tako prevzamejo, da ne more več delati in po razumu. Vse počne ne premišljeno. Kar na koncu vodi v prepad)</w:t>
      </w:r>
    </w:p>
    <w:p w14:paraId="6F8B62E9" w14:textId="77777777" w:rsidR="00095A06" w:rsidRDefault="00095A06" w:rsidP="00095A06"/>
    <w:p w14:paraId="515E88E4" w14:textId="77777777" w:rsidR="00095A06" w:rsidRDefault="00095A06" w:rsidP="00095A06">
      <w:pPr>
        <w:rPr>
          <w:color w:val="FF00FF"/>
        </w:rPr>
      </w:pPr>
      <w:r>
        <w:t xml:space="preserve">V Angliji se imenuje </w:t>
      </w:r>
      <w:r w:rsidRPr="00095A06">
        <w:rPr>
          <w:color w:val="FF00FF"/>
        </w:rPr>
        <w:t>SENTIMENATLIZEM</w:t>
      </w:r>
      <w:r w:rsidR="000A7F3C">
        <w:rPr>
          <w:color w:val="FF00FF"/>
        </w:rPr>
        <w:t>.</w:t>
      </w:r>
    </w:p>
    <w:p w14:paraId="32B68399" w14:textId="77777777" w:rsidR="000A7F3C" w:rsidRDefault="000A7F3C" w:rsidP="00095A06">
      <w:pPr>
        <w:rPr>
          <w:color w:val="FF00FF"/>
        </w:rPr>
      </w:pPr>
    </w:p>
    <w:p w14:paraId="1EE34639" w14:textId="77777777" w:rsidR="000A7F3C" w:rsidRDefault="000A7F3C" w:rsidP="00095A06">
      <w:r w:rsidRPr="000A7F3C">
        <w:t>Za romantike ja značilno, da so pogosto bogati, kar pomni da so izobraženi in veliko potujejo</w:t>
      </w:r>
      <w:r>
        <w:t>.</w:t>
      </w:r>
    </w:p>
    <w:p w14:paraId="1009B0AF" w14:textId="77777777" w:rsidR="000A7F3C" w:rsidRPr="00783F70" w:rsidRDefault="000A7F3C" w:rsidP="00095A06">
      <w:pPr>
        <w:rPr>
          <w:color w:val="FF9933"/>
        </w:rPr>
      </w:pPr>
    </w:p>
    <w:p w14:paraId="5ECBD0FC" w14:textId="77777777" w:rsidR="000A7F3C" w:rsidRPr="00783F70" w:rsidRDefault="000A7F3C" w:rsidP="00095A06">
      <w:pPr>
        <w:rPr>
          <w:color w:val="FF9933"/>
        </w:rPr>
      </w:pPr>
      <w:r w:rsidRPr="00783F70">
        <w:rPr>
          <w:color w:val="FF9933"/>
        </w:rPr>
        <w:t>Pravimo, da romantiki živijo z eno nogo v realnem svetu , z drugo pa v sanjskem svetu. Pogosto bežijo iz realnosti, Kar jih privede v konflikte s samim seboj.Za njih je bila zelo pomembna narava.</w:t>
      </w:r>
    </w:p>
    <w:p w14:paraId="4C1D4237" w14:textId="77777777" w:rsidR="000A7F3C" w:rsidRPr="000A7F3C" w:rsidRDefault="000A7F3C" w:rsidP="00095A06"/>
    <w:p w14:paraId="19821CB0" w14:textId="77777777" w:rsidR="00095A06" w:rsidRDefault="00095A06" w:rsidP="00095A06"/>
    <w:p w14:paraId="2F934436" w14:textId="77777777" w:rsidR="000A7F3C" w:rsidRDefault="000A7F3C" w:rsidP="000A7F3C">
      <w:r>
        <w:t xml:space="preserve">                                                </w:t>
      </w:r>
      <w:r w:rsidR="002D4FE5">
        <w:t xml:space="preserve">     </w:t>
      </w:r>
      <w:r w:rsidR="001474A9">
        <w:pict w14:anchorId="3D362BD3">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66.6pt;height:51.9pt" fillcolor="#3cf" strokecolor="#009" strokeweight="1pt">
            <v:shadow on="t" color="#009" offset="7pt,-7pt"/>
            <v:textpath style="font-family:&quot;Impact&quot;;v-text-spacing:52429f;v-text-kern:t" trim="t" fitpath="t" xscale="f" string="ROMANTIKA"/>
          </v:shape>
        </w:pict>
      </w:r>
    </w:p>
    <w:p w14:paraId="3FAC8EE7" w14:textId="77777777" w:rsidR="000A7F3C" w:rsidRDefault="000A7F3C" w:rsidP="000A7F3C"/>
    <w:p w14:paraId="59F3121A" w14:textId="77777777" w:rsidR="000A7F3C" w:rsidRDefault="000A7F3C" w:rsidP="000A7F3C">
      <w:pPr>
        <w:numPr>
          <w:ilvl w:val="0"/>
          <w:numId w:val="1"/>
        </w:numPr>
      </w:pPr>
      <w:r>
        <w:t>Velja za kvalitetno obdobje</w:t>
      </w:r>
    </w:p>
    <w:p w14:paraId="5D0A55A5" w14:textId="77777777" w:rsidR="000A7F3C" w:rsidRDefault="000A7F3C" w:rsidP="000A7F3C">
      <w:pPr>
        <w:numPr>
          <w:ilvl w:val="0"/>
          <w:numId w:val="1"/>
        </w:numPr>
      </w:pPr>
      <w:r>
        <w:t>Traja od 18 stoletja do druge polovice 19 stoletja</w:t>
      </w:r>
    </w:p>
    <w:p w14:paraId="708491DA" w14:textId="77777777" w:rsidR="000A7F3C" w:rsidRDefault="000A7F3C" w:rsidP="000A7F3C"/>
    <w:p w14:paraId="28DC3C27" w14:textId="77777777" w:rsidR="000A7F3C" w:rsidRDefault="000A7F3C" w:rsidP="000A7F3C">
      <w:r>
        <w:t>V času romantike je postala glavna vrednota lepota, ne le čutna ampak tudi duhovna.</w:t>
      </w:r>
    </w:p>
    <w:p w14:paraId="23FC63A2" w14:textId="77777777" w:rsidR="000A7F3C" w:rsidRDefault="000A7F3C" w:rsidP="000A7F3C"/>
    <w:p w14:paraId="248711EC" w14:textId="77777777" w:rsidR="000A7F3C" w:rsidRDefault="000A7F3C" w:rsidP="000A7F3C">
      <w:pPr>
        <w:rPr>
          <w:u w:val="single"/>
        </w:rPr>
      </w:pPr>
      <w:r>
        <w:t xml:space="preserve">Za romantike je bil pomemben človek, ki </w:t>
      </w:r>
      <w:r w:rsidRPr="00783F70">
        <w:t>je</w:t>
      </w:r>
      <w:r w:rsidRPr="00783F70">
        <w:rPr>
          <w:highlight w:val="cyan"/>
        </w:rPr>
        <w:t xml:space="preserve"> </w:t>
      </w:r>
      <w:r w:rsidRPr="00783F70">
        <w:rPr>
          <w:highlight w:val="cyan"/>
          <w:u w:val="single"/>
        </w:rPr>
        <w:t xml:space="preserve">bil notranje bogat , plemenit, </w:t>
      </w:r>
      <w:r w:rsidR="00783F70" w:rsidRPr="00783F70">
        <w:rPr>
          <w:highlight w:val="cyan"/>
          <w:u w:val="single"/>
        </w:rPr>
        <w:t>čust</w:t>
      </w:r>
      <w:r w:rsidRPr="00783F70">
        <w:rPr>
          <w:highlight w:val="cyan"/>
          <w:u w:val="single"/>
        </w:rPr>
        <w:t>ven in se ne zmeni za materialne dobrine.</w:t>
      </w:r>
    </w:p>
    <w:p w14:paraId="6CC75CEE" w14:textId="77777777" w:rsidR="000A7F3C" w:rsidRDefault="000A7F3C" w:rsidP="000A7F3C">
      <w:pPr>
        <w:rPr>
          <w:u w:val="single"/>
        </w:rPr>
      </w:pPr>
    </w:p>
    <w:p w14:paraId="3744FA44" w14:textId="77777777" w:rsidR="00095A06" w:rsidRDefault="00095A06" w:rsidP="00095A06"/>
    <w:p w14:paraId="6C41DA71" w14:textId="77777777" w:rsidR="00095A06" w:rsidRPr="00783F70" w:rsidRDefault="00095A06" w:rsidP="00095A06">
      <w:pPr>
        <w:rPr>
          <w:color w:val="00FF00"/>
          <w:sz w:val="32"/>
          <w:szCs w:val="32"/>
        </w:rPr>
      </w:pPr>
    </w:p>
    <w:p w14:paraId="356615CA" w14:textId="77777777" w:rsidR="00095A06" w:rsidRPr="00783F70" w:rsidRDefault="000A7F3C" w:rsidP="00353C5E">
      <w:pPr>
        <w:numPr>
          <w:ilvl w:val="0"/>
          <w:numId w:val="13"/>
        </w:numPr>
        <w:rPr>
          <w:color w:val="00FF00"/>
          <w:sz w:val="32"/>
          <w:szCs w:val="32"/>
        </w:rPr>
      </w:pPr>
      <w:r w:rsidRPr="00783F70">
        <w:rPr>
          <w:color w:val="00FF00"/>
          <w:sz w:val="32"/>
          <w:szCs w:val="32"/>
        </w:rPr>
        <w:t>JOHANN WOLFGANG GOETHE</w:t>
      </w:r>
      <w:r w:rsidR="008D525B" w:rsidRPr="00783F70">
        <w:rPr>
          <w:color w:val="00FF00"/>
          <w:sz w:val="32"/>
          <w:szCs w:val="32"/>
        </w:rPr>
        <w:t>:</w:t>
      </w:r>
    </w:p>
    <w:p w14:paraId="285EC039" w14:textId="77777777" w:rsidR="008D525B" w:rsidRDefault="008D525B" w:rsidP="008D525B">
      <w:pPr>
        <w:numPr>
          <w:ilvl w:val="0"/>
          <w:numId w:val="4"/>
        </w:numPr>
      </w:pPr>
      <w:r>
        <w:t>Imel je zelo dolgo življenje</w:t>
      </w:r>
    </w:p>
    <w:p w14:paraId="56011C61" w14:textId="77777777" w:rsidR="008D525B" w:rsidRDefault="008D525B" w:rsidP="008D525B">
      <w:pPr>
        <w:numPr>
          <w:ilvl w:val="0"/>
          <w:numId w:val="4"/>
        </w:numPr>
      </w:pPr>
      <w:r>
        <w:t>Bil je pesnik, dramatik in pisatelj</w:t>
      </w:r>
    </w:p>
    <w:p w14:paraId="03AA8EA2" w14:textId="77777777" w:rsidR="00095A06" w:rsidRDefault="00095A06" w:rsidP="00095A06"/>
    <w:p w14:paraId="412E84B7" w14:textId="77777777" w:rsidR="00095A06" w:rsidRDefault="008D525B" w:rsidP="00095A06">
      <w:r>
        <w:t xml:space="preserve">                                                                                   </w:t>
      </w:r>
    </w:p>
    <w:p w14:paraId="30A62C3C" w14:textId="77777777" w:rsidR="008D525B" w:rsidRDefault="008D525B" w:rsidP="00095A06"/>
    <w:p w14:paraId="71FBC5C5" w14:textId="77777777" w:rsidR="008D525B" w:rsidRDefault="008D525B" w:rsidP="00095A06"/>
    <w:p w14:paraId="62DF1DCF" w14:textId="77777777" w:rsidR="008D525B" w:rsidRDefault="008D525B" w:rsidP="00095A06"/>
    <w:p w14:paraId="24878929" w14:textId="77777777" w:rsidR="008D525B" w:rsidRDefault="008D525B" w:rsidP="00095A06"/>
    <w:p w14:paraId="7EA5A024" w14:textId="77777777" w:rsidR="008D525B" w:rsidRDefault="008D525B" w:rsidP="00095A06"/>
    <w:p w14:paraId="32FD7266" w14:textId="77777777" w:rsidR="008D525B" w:rsidRDefault="008D525B" w:rsidP="00095A06"/>
    <w:p w14:paraId="401A8D7E" w14:textId="77777777" w:rsidR="008D525B" w:rsidRPr="008D525B" w:rsidRDefault="008D525B" w:rsidP="00095A06">
      <w:pPr>
        <w:rPr>
          <w:color w:val="FF0000"/>
          <w:sz w:val="28"/>
          <w:szCs w:val="28"/>
        </w:rPr>
      </w:pPr>
    </w:p>
    <w:p w14:paraId="55B2FDD4" w14:textId="77777777" w:rsidR="008D525B" w:rsidRPr="00D538E7" w:rsidRDefault="008D525B" w:rsidP="00095A06">
      <w:pPr>
        <w:rPr>
          <w:rFonts w:ascii="Monotype Corsiva" w:hAnsi="Monotype Corsiva"/>
          <w:color w:val="FF0000"/>
          <w:sz w:val="36"/>
          <w:szCs w:val="36"/>
        </w:rPr>
      </w:pPr>
      <w:r w:rsidRPr="008D525B">
        <w:rPr>
          <w:color w:val="FF0000"/>
          <w:sz w:val="28"/>
          <w:szCs w:val="28"/>
        </w:rPr>
        <w:t xml:space="preserve">                      </w:t>
      </w:r>
      <w:r w:rsidR="002D4FE5">
        <w:rPr>
          <w:color w:val="FF0000"/>
          <w:sz w:val="28"/>
          <w:szCs w:val="28"/>
        </w:rPr>
        <w:t xml:space="preserve">             </w:t>
      </w:r>
      <w:r w:rsidRPr="00D538E7">
        <w:rPr>
          <w:rFonts w:ascii="Monotype Corsiva" w:hAnsi="Monotype Corsiva"/>
          <w:color w:val="FF0000"/>
          <w:sz w:val="36"/>
          <w:szCs w:val="36"/>
        </w:rPr>
        <w:t>TRPLJENJE MADEGA WERTHERJA:</w:t>
      </w:r>
    </w:p>
    <w:p w14:paraId="4EC08CCD" w14:textId="77777777" w:rsidR="00362400" w:rsidRDefault="00362400" w:rsidP="00095A06"/>
    <w:p w14:paraId="4BE665B2" w14:textId="77777777" w:rsidR="002D4FE5" w:rsidRDefault="00362400" w:rsidP="00095A06">
      <w:r>
        <w:t xml:space="preserve">Roman je imel je zelo velik vpliv na ljudi .V Nemčiji so mladi posnemali Wertherjev in Lottin stil oblačenja. Ponekod (tudi pri nas) je bil pa roman prepovedan saj so se bali, da bodo posnemali </w:t>
      </w:r>
      <w:r w:rsidR="00783F70">
        <w:t>in storili samomore zaradi ljubezni itd</w:t>
      </w:r>
      <w:r>
        <w:t>)</w:t>
      </w:r>
    </w:p>
    <w:p w14:paraId="60D8339B" w14:textId="77777777" w:rsidR="00CB30BE" w:rsidRDefault="00CB30BE" w:rsidP="00095A06">
      <w:r>
        <w:t xml:space="preserve">Napisan je v pismih, kar imenujemo </w:t>
      </w:r>
      <w:r w:rsidRPr="00362400">
        <w:rPr>
          <w:b/>
          <w:highlight w:val="cyan"/>
        </w:rPr>
        <w:t>PISEMSKI ROMAN ( poglavja predstavljajo pisma)</w:t>
      </w:r>
    </w:p>
    <w:p w14:paraId="6140A842" w14:textId="77777777" w:rsidR="00CB30BE" w:rsidRDefault="00CB30BE" w:rsidP="00095A06"/>
    <w:p w14:paraId="0883DBD9" w14:textId="77777777" w:rsidR="00CB30BE" w:rsidRDefault="008D525B" w:rsidP="00095A06">
      <w:r>
        <w:t>W</w:t>
      </w:r>
      <w:r w:rsidR="00CB30BE">
        <w:t>e</w:t>
      </w:r>
      <w:r>
        <w:t>rt</w:t>
      </w:r>
      <w:r w:rsidR="00CB30BE">
        <w:t>h</w:t>
      </w:r>
      <w:r>
        <w:t>er osrednja oseba pripovedi</w:t>
      </w:r>
      <w:r w:rsidR="00CB30BE">
        <w:t xml:space="preserve"> izpoveduje svoja čustva v pismih, ki jih piše svojemu prijatelju Wilhelmu. Pisma razkrivajo Wertherjevo ljubezen do Lotte, ki je zanj </w:t>
      </w:r>
      <w:r w:rsidR="00CB30BE" w:rsidRPr="00362400">
        <w:rPr>
          <w:b/>
          <w:highlight w:val="cyan"/>
        </w:rPr>
        <w:t>IDEAL</w:t>
      </w:r>
      <w:r w:rsidR="00CB30BE" w:rsidRPr="00DF6F84">
        <w:rPr>
          <w:b/>
        </w:rPr>
        <w:t xml:space="preserve"> </w:t>
      </w:r>
    </w:p>
    <w:p w14:paraId="4595CE93" w14:textId="77777777" w:rsidR="008D525B" w:rsidRDefault="00CB30BE" w:rsidP="00095A06">
      <w:r>
        <w:t>( nekaj popolnega), zgodba se konča s Wertherjevim samomorom. Pisma se začnejo maja, ko se narava zbuja. Pogosto je opisana narava in čustva, ki jih Werther doživlja ob njej.</w:t>
      </w:r>
      <w:r w:rsidR="00DF6F84">
        <w:t xml:space="preserve"> Bolj ko</w:t>
      </w:r>
      <w:r>
        <w:t xml:space="preserve"> </w:t>
      </w:r>
      <w:r w:rsidR="00DF6F84">
        <w:t xml:space="preserve">se bliža zimski čas, bolj je Werther zmeden, zato se pojavlja veliko odstavkov, saj ne dokončuje misli. Opisuje tudi omejenost, ki jo čuti v življenju, a rešitev, da se reši tega sveta vidi v </w:t>
      </w:r>
      <w:r w:rsidR="00DF6F84" w:rsidRPr="00362400">
        <w:rPr>
          <w:b/>
          <w:highlight w:val="cyan"/>
        </w:rPr>
        <w:t>SANJARJENJU</w:t>
      </w:r>
      <w:r w:rsidR="00DF6F84">
        <w:t>, ko se zapre vase. Zaveda se, da</w:t>
      </w:r>
      <w:r w:rsidR="00DF6F84" w:rsidRPr="00DF6F84">
        <w:rPr>
          <w:b/>
        </w:rPr>
        <w:t xml:space="preserve"> </w:t>
      </w:r>
      <w:r w:rsidR="00DF6F84" w:rsidRPr="00362400">
        <w:rPr>
          <w:b/>
          <w:highlight w:val="cyan"/>
        </w:rPr>
        <w:t>SVOBODO</w:t>
      </w:r>
      <w:r w:rsidR="00362400">
        <w:rPr>
          <w:b/>
          <w:highlight w:val="cyan"/>
        </w:rPr>
        <w:t xml:space="preserve"> </w:t>
      </w:r>
      <w:r w:rsidR="00362400">
        <w:rPr>
          <w:b/>
        </w:rPr>
        <w:t xml:space="preserve">, </w:t>
      </w:r>
      <w:r w:rsidR="00DF6F84">
        <w:t>ki si jo tako zelo omogoča le sanjarjenje ali smrt</w:t>
      </w:r>
      <w:r w:rsidR="00DF6F84" w:rsidRPr="00725DE2">
        <w:rPr>
          <w:i/>
        </w:rPr>
        <w:t>.</w:t>
      </w:r>
      <w:r w:rsidR="00725DE2">
        <w:rPr>
          <w:i/>
        </w:rPr>
        <w:t xml:space="preserve"> </w:t>
      </w:r>
      <w:r w:rsidR="00725DE2" w:rsidRPr="00725DE2">
        <w:rPr>
          <w:b/>
          <w:i/>
        </w:rPr>
        <w:t>(» In najsi je še tako utesnjen, v srcu vselej nosi sladki občutek svobode, da lahko zapusti to ječo, kadar se mu zahoče«)</w:t>
      </w:r>
    </w:p>
    <w:p w14:paraId="1F22C6D4" w14:textId="77777777" w:rsidR="00DF6F84" w:rsidRDefault="00DF6F84" w:rsidP="00095A06"/>
    <w:p w14:paraId="14327C4C" w14:textId="77777777" w:rsidR="00DF6F84" w:rsidRDefault="00DF6F84" w:rsidP="00095A06">
      <w:r w:rsidRPr="00725DE2">
        <w:rPr>
          <w:sz w:val="28"/>
          <w:szCs w:val="28"/>
        </w:rPr>
        <w:t>LOTTE</w:t>
      </w:r>
      <w:r>
        <w:t>: prvič, ko jo je videl</w:t>
      </w:r>
      <w:r w:rsidR="00725DE2">
        <w:t xml:space="preserve"> je rezala kruh svojim bratcem in sestricam. Ta pogled se mu je za vedno vtisnil v spomin. Ta njena ljubeznivost, nežnost, ki jo je čutila do otrok. Lotte je bila ideal zaradi </w:t>
      </w:r>
      <w:r w:rsidR="00362400">
        <w:t xml:space="preserve">videza </w:t>
      </w:r>
      <w:r w:rsidR="00725DE2">
        <w:t xml:space="preserve"> in njene dobrote</w:t>
      </w:r>
    </w:p>
    <w:p w14:paraId="6FD73BCF" w14:textId="77777777" w:rsidR="00725DE2" w:rsidRDefault="00725DE2" w:rsidP="00095A06"/>
    <w:p w14:paraId="2F1E69FD" w14:textId="77777777" w:rsidR="00725DE2" w:rsidRPr="00725DE2" w:rsidRDefault="00725DE2" w:rsidP="00095A06">
      <w:r w:rsidRPr="00725DE2">
        <w:rPr>
          <w:sz w:val="28"/>
          <w:szCs w:val="28"/>
        </w:rPr>
        <w:t>OTROCI</w:t>
      </w:r>
      <w:r>
        <w:rPr>
          <w:sz w:val="28"/>
          <w:szCs w:val="28"/>
        </w:rPr>
        <w:t xml:space="preserve">: </w:t>
      </w:r>
      <w:r>
        <w:t>imel jih je zelo rad saj j</w:t>
      </w:r>
      <w:r w:rsidR="002D4FE5">
        <w:t>e</w:t>
      </w:r>
      <w:r>
        <w:t xml:space="preserve"> trdil, da so edini, ki nimajo težav v življenju, so z malem zadovoljni </w:t>
      </w:r>
    </w:p>
    <w:p w14:paraId="3CD4D711" w14:textId="77777777" w:rsidR="00095A06" w:rsidRDefault="00095A06" w:rsidP="00095A06"/>
    <w:p w14:paraId="4C4B7DF1" w14:textId="77777777" w:rsidR="002D4FE5" w:rsidRDefault="002D4FE5" w:rsidP="00095A06">
      <w:r>
        <w:t>Ker je bila Lotte zasedena je bila zanj nedosegljiva, ni ji mogel izpovedati svoja čustva, zato je vedno vedel, da je nikoli ne bo imel. Njegova ljubezen je bila tako silna, da se je na koncu odločil, da se umakne iz njenega življenja in si je vzel svojega</w:t>
      </w:r>
      <w:r w:rsidR="00362400">
        <w:t>.</w:t>
      </w:r>
    </w:p>
    <w:p w14:paraId="072B6D6E" w14:textId="77777777" w:rsidR="00362400" w:rsidRDefault="00362400" w:rsidP="00095A06"/>
    <w:p w14:paraId="2811D780" w14:textId="77777777" w:rsidR="00362400" w:rsidRDefault="002D4FE5" w:rsidP="00362400">
      <w:pPr>
        <w:rPr>
          <w:b/>
          <w:i/>
        </w:rPr>
      </w:pPr>
      <w:r>
        <w:t>Preden si je vzel življenje je napisal Lotte pismo. Povedal ji je, da ko bo pismo brala bo on verjetno že mrtev. Izpovedal ji je tudi svojo ljubezen</w:t>
      </w:r>
      <w:r w:rsidR="00362400">
        <w:t xml:space="preserve"> in ji rekel, da se ne kdo mora umakniti in da bo to on. </w:t>
      </w:r>
      <w:r w:rsidR="00362400" w:rsidRPr="002D4FE5">
        <w:rPr>
          <w:b/>
          <w:i/>
        </w:rPr>
        <w:t>(»Eden med nami tremi se mora umakniti in ta hočem biti jaz!«)</w:t>
      </w:r>
    </w:p>
    <w:p w14:paraId="4F85085D" w14:textId="77777777" w:rsidR="00362400" w:rsidRPr="00362400" w:rsidRDefault="00362400" w:rsidP="00362400">
      <w:pPr>
        <w:rPr>
          <w:sz w:val="28"/>
          <w:szCs w:val="28"/>
          <w:u w:val="single"/>
        </w:rPr>
      </w:pPr>
    </w:p>
    <w:p w14:paraId="3D9EC0D6" w14:textId="77777777" w:rsidR="00362400" w:rsidRPr="00783F70" w:rsidRDefault="00362400" w:rsidP="00362400">
      <w:pPr>
        <w:rPr>
          <w:color w:val="6699FF"/>
          <w:u w:val="single"/>
        </w:rPr>
      </w:pPr>
      <w:r w:rsidRPr="00783F70">
        <w:rPr>
          <w:color w:val="6699FF"/>
          <w:u w:val="single"/>
        </w:rPr>
        <w:t>VRH: UGOTOVITEV, DA JE LE POPOTNIK, ROMAR NA TEM SVETU</w:t>
      </w:r>
    </w:p>
    <w:p w14:paraId="0E589E8C" w14:textId="77777777" w:rsidR="00362400" w:rsidRDefault="00362400" w:rsidP="00362400">
      <w:pPr>
        <w:rPr>
          <w:color w:val="6699FF"/>
          <w:sz w:val="28"/>
          <w:szCs w:val="28"/>
          <w:u w:val="single"/>
        </w:rPr>
      </w:pPr>
    </w:p>
    <w:p w14:paraId="78C71B4D" w14:textId="77777777" w:rsidR="00783F70" w:rsidRDefault="00783F70" w:rsidP="00362400">
      <w:pPr>
        <w:rPr>
          <w:color w:val="00FF00"/>
          <w:sz w:val="32"/>
          <w:szCs w:val="32"/>
        </w:rPr>
      </w:pPr>
      <w:r>
        <w:rPr>
          <w:color w:val="00FF00"/>
          <w:sz w:val="32"/>
          <w:szCs w:val="32"/>
        </w:rPr>
        <w:t xml:space="preserve">  </w:t>
      </w:r>
    </w:p>
    <w:p w14:paraId="096F4CE4" w14:textId="77777777" w:rsidR="00783F70" w:rsidRDefault="00783F70" w:rsidP="00353C5E">
      <w:pPr>
        <w:numPr>
          <w:ilvl w:val="0"/>
          <w:numId w:val="12"/>
        </w:numPr>
        <w:rPr>
          <w:color w:val="00FF00"/>
          <w:sz w:val="32"/>
          <w:szCs w:val="32"/>
        </w:rPr>
      </w:pPr>
      <w:r w:rsidRPr="00783F70">
        <w:rPr>
          <w:color w:val="00FF00"/>
          <w:sz w:val="32"/>
          <w:szCs w:val="32"/>
        </w:rPr>
        <w:t>HEINRICH HEINE</w:t>
      </w:r>
      <w:r>
        <w:rPr>
          <w:color w:val="00FF00"/>
          <w:sz w:val="32"/>
          <w:szCs w:val="32"/>
        </w:rPr>
        <w:t>:</w:t>
      </w:r>
    </w:p>
    <w:p w14:paraId="0DE57A4F" w14:textId="77777777" w:rsidR="00783F70" w:rsidRDefault="00783F70" w:rsidP="00783F70">
      <w:pPr>
        <w:numPr>
          <w:ilvl w:val="0"/>
          <w:numId w:val="6"/>
        </w:numPr>
      </w:pPr>
      <w:r w:rsidRPr="00783F70">
        <w:t>Nemec, žid, bil je zelo bogat in izobražen</w:t>
      </w:r>
    </w:p>
    <w:p w14:paraId="3791D402" w14:textId="77777777" w:rsidR="00783F70" w:rsidRDefault="00783F70" w:rsidP="00783F70">
      <w:pPr>
        <w:numPr>
          <w:ilvl w:val="0"/>
          <w:numId w:val="6"/>
        </w:numPr>
      </w:pPr>
      <w:r>
        <w:t>Odpovedal se je družini in odšel v Pariz, kjer je nesrečen umrl</w:t>
      </w:r>
    </w:p>
    <w:p w14:paraId="707F2A1D" w14:textId="77777777" w:rsidR="005F4206" w:rsidRPr="005F4206" w:rsidRDefault="005F4206" w:rsidP="005F4206">
      <w:pPr>
        <w:numPr>
          <w:ilvl w:val="0"/>
          <w:numId w:val="6"/>
        </w:numPr>
        <w:rPr>
          <w:color w:val="FF0000"/>
        </w:rPr>
      </w:pPr>
      <w:r w:rsidRPr="005F4206">
        <w:t>ŠLEZIJSKI TKALCI</w:t>
      </w:r>
      <w:r>
        <w:rPr>
          <w:color w:val="FF0000"/>
        </w:rPr>
        <w:t xml:space="preserve">: </w:t>
      </w:r>
      <w:r w:rsidRPr="00FB288B">
        <w:t>obsoja izkoriščanje delavcev</w:t>
      </w:r>
    </w:p>
    <w:p w14:paraId="597F8F1F" w14:textId="77777777" w:rsidR="00783F70" w:rsidRDefault="00783F70" w:rsidP="00783F70">
      <w:pPr>
        <w:ind w:left="720"/>
      </w:pPr>
    </w:p>
    <w:p w14:paraId="0DA28A62" w14:textId="77777777" w:rsidR="00783F70" w:rsidRDefault="00783F70" w:rsidP="00783F70">
      <w:pPr>
        <w:ind w:left="720"/>
      </w:pPr>
    </w:p>
    <w:p w14:paraId="2FA37738" w14:textId="77777777" w:rsidR="00783F70" w:rsidRDefault="00783F70" w:rsidP="00783F70">
      <w:pPr>
        <w:ind w:left="720"/>
        <w:rPr>
          <w:color w:val="FF0000"/>
        </w:rPr>
      </w:pPr>
    </w:p>
    <w:p w14:paraId="2D2159DD" w14:textId="77777777" w:rsidR="00783F70" w:rsidRDefault="00783F70" w:rsidP="00783F70">
      <w:pPr>
        <w:ind w:left="720"/>
        <w:rPr>
          <w:color w:val="FF0000"/>
        </w:rPr>
      </w:pPr>
    </w:p>
    <w:p w14:paraId="738147CD" w14:textId="77777777" w:rsidR="00783F70" w:rsidRDefault="00783F70" w:rsidP="00783F70">
      <w:pPr>
        <w:ind w:left="720"/>
        <w:rPr>
          <w:color w:val="FF0000"/>
        </w:rPr>
      </w:pPr>
    </w:p>
    <w:p w14:paraId="41AC7F7B" w14:textId="77777777" w:rsidR="00783F70" w:rsidRDefault="00783F70" w:rsidP="00783F70">
      <w:pPr>
        <w:ind w:left="720"/>
        <w:rPr>
          <w:color w:val="FF0000"/>
        </w:rPr>
      </w:pPr>
    </w:p>
    <w:p w14:paraId="11A35CD7" w14:textId="77777777" w:rsidR="00783F70" w:rsidRDefault="00783F70" w:rsidP="00783F70">
      <w:pPr>
        <w:ind w:left="720"/>
        <w:rPr>
          <w:color w:val="FF0000"/>
        </w:rPr>
      </w:pPr>
    </w:p>
    <w:p w14:paraId="432D5EB3" w14:textId="77777777" w:rsidR="00783F70" w:rsidRDefault="00783F70" w:rsidP="00783F70">
      <w:pPr>
        <w:ind w:left="720"/>
        <w:rPr>
          <w:color w:val="FF0000"/>
        </w:rPr>
      </w:pPr>
    </w:p>
    <w:p w14:paraId="3E96D484" w14:textId="77777777" w:rsidR="00783F70" w:rsidRPr="00D538E7" w:rsidRDefault="00783F70" w:rsidP="00783F70">
      <w:pPr>
        <w:ind w:left="720"/>
        <w:rPr>
          <w:rFonts w:ascii="Monotype Corsiva" w:hAnsi="Monotype Corsiva"/>
          <w:color w:val="FF0000"/>
          <w:sz w:val="36"/>
          <w:szCs w:val="36"/>
        </w:rPr>
      </w:pPr>
      <w:r>
        <w:rPr>
          <w:color w:val="FF0000"/>
        </w:rPr>
        <w:t xml:space="preserve">                          </w:t>
      </w:r>
      <w:r w:rsidRPr="00783F70">
        <w:rPr>
          <w:color w:val="FF0000"/>
        </w:rPr>
        <w:t xml:space="preserve"> </w:t>
      </w:r>
      <w:r w:rsidRPr="00D538E7">
        <w:rPr>
          <w:rFonts w:ascii="Monotype Corsiva" w:hAnsi="Monotype Corsiva"/>
          <w:color w:val="FF0000"/>
          <w:sz w:val="36"/>
          <w:szCs w:val="36"/>
        </w:rPr>
        <w:t>LOREALI</w:t>
      </w:r>
    </w:p>
    <w:p w14:paraId="3B639D7A" w14:textId="77777777" w:rsidR="00FB288B" w:rsidRDefault="00FB288B" w:rsidP="00362400"/>
    <w:p w14:paraId="779D1CC5" w14:textId="77777777" w:rsidR="00362400" w:rsidRDefault="00FB288B" w:rsidP="00FB288B">
      <w:pPr>
        <w:numPr>
          <w:ilvl w:val="0"/>
          <w:numId w:val="7"/>
        </w:numPr>
      </w:pPr>
      <w:r w:rsidRPr="00FB288B">
        <w:t xml:space="preserve">Pesem </w:t>
      </w:r>
      <w:r>
        <w:t>se dogaja ob Renu (globoka, mogočna reka, ki vzbuja strah)</w:t>
      </w:r>
    </w:p>
    <w:p w14:paraId="6165AE65" w14:textId="77777777" w:rsidR="00FB288B" w:rsidRDefault="00FB288B" w:rsidP="00FB288B">
      <w:pPr>
        <w:numPr>
          <w:ilvl w:val="0"/>
          <w:numId w:val="7"/>
        </w:numPr>
      </w:pPr>
      <w:r>
        <w:t xml:space="preserve">Začetek je lirski. V pesmi pesnik izpoveduje žalost. </w:t>
      </w:r>
    </w:p>
    <w:p w14:paraId="14E04A36" w14:textId="77777777" w:rsidR="00FB288B" w:rsidRDefault="00FB288B" w:rsidP="00FB288B">
      <w:pPr>
        <w:numPr>
          <w:ilvl w:val="0"/>
          <w:numId w:val="7"/>
        </w:numPr>
      </w:pPr>
      <w:r>
        <w:t>Motivno se nanaša na ljudske pesmi ( vodne vile pogubljajo čolnarje)</w:t>
      </w:r>
    </w:p>
    <w:p w14:paraId="7B8BB435" w14:textId="77777777" w:rsidR="00FB288B" w:rsidRDefault="00FB288B" w:rsidP="00FB288B"/>
    <w:p w14:paraId="398D571B" w14:textId="77777777" w:rsidR="00FB288B" w:rsidRDefault="00FB288B" w:rsidP="00FB288B">
      <w:pPr>
        <w:rPr>
          <w:b/>
          <w:u w:val="single"/>
        </w:rPr>
      </w:pPr>
      <w:r w:rsidRPr="00FB288B">
        <w:rPr>
          <w:u w:val="single"/>
        </w:rPr>
        <w:t xml:space="preserve"> </w:t>
      </w:r>
      <w:r w:rsidRPr="00FB288B">
        <w:rPr>
          <w:b/>
          <w:u w:val="single"/>
        </w:rPr>
        <w:t>LOREALI: predstavlja pogubno moč ljubezni</w:t>
      </w:r>
    </w:p>
    <w:p w14:paraId="7E537867" w14:textId="77777777" w:rsidR="00FB288B" w:rsidRDefault="00FB288B" w:rsidP="00FB288B">
      <w:pPr>
        <w:rPr>
          <w:b/>
          <w:u w:val="single"/>
        </w:rPr>
      </w:pPr>
    </w:p>
    <w:p w14:paraId="633F0033" w14:textId="77777777" w:rsidR="00FB288B" w:rsidRDefault="00FB288B" w:rsidP="00FB288B">
      <w:r w:rsidRPr="00FB288B">
        <w:t xml:space="preserve">Pesem je </w:t>
      </w:r>
      <w:r w:rsidRPr="00FB288B">
        <w:rPr>
          <w:highlight w:val="cyan"/>
        </w:rPr>
        <w:t>LIRSKA</w:t>
      </w:r>
      <w:r w:rsidRPr="00FB288B">
        <w:t xml:space="preserve">(izpoveduje čustva) </w:t>
      </w:r>
      <w:r w:rsidRPr="00FB288B">
        <w:rPr>
          <w:highlight w:val="cyan"/>
        </w:rPr>
        <w:t>EPIKA</w:t>
      </w:r>
      <w:r w:rsidRPr="00FB288B">
        <w:t xml:space="preserve"> (opisuje sireno, čolnarja)</w:t>
      </w:r>
    </w:p>
    <w:p w14:paraId="02F79D3E" w14:textId="77777777" w:rsidR="00D538E7" w:rsidRDefault="00D538E7" w:rsidP="00FB288B"/>
    <w:p w14:paraId="7057F889" w14:textId="77777777" w:rsidR="00D538E7" w:rsidRDefault="00D538E7" w:rsidP="00FB288B"/>
    <w:p w14:paraId="79E695A2" w14:textId="77777777" w:rsidR="00D538E7" w:rsidRDefault="00D538E7" w:rsidP="00FB288B"/>
    <w:p w14:paraId="1E074DFB" w14:textId="77777777" w:rsidR="00D538E7" w:rsidRDefault="00D538E7" w:rsidP="00353C5E">
      <w:pPr>
        <w:numPr>
          <w:ilvl w:val="0"/>
          <w:numId w:val="11"/>
        </w:numPr>
        <w:rPr>
          <w:color w:val="00FF00"/>
          <w:sz w:val="32"/>
          <w:szCs w:val="32"/>
        </w:rPr>
      </w:pPr>
      <w:r w:rsidRPr="00D538E7">
        <w:rPr>
          <w:color w:val="00FF00"/>
          <w:sz w:val="32"/>
          <w:szCs w:val="32"/>
        </w:rPr>
        <w:t>LORD GEORGE GORDON NOEL BYRON</w:t>
      </w:r>
      <w:r>
        <w:rPr>
          <w:color w:val="00FF00"/>
          <w:sz w:val="32"/>
          <w:szCs w:val="32"/>
        </w:rPr>
        <w:t>:</w:t>
      </w:r>
    </w:p>
    <w:p w14:paraId="19475FD7" w14:textId="77777777" w:rsidR="00D538E7" w:rsidRDefault="00D538E7" w:rsidP="00D538E7">
      <w:pPr>
        <w:ind w:left="360"/>
      </w:pPr>
    </w:p>
    <w:p w14:paraId="623483C9" w14:textId="77777777" w:rsidR="00FB288B" w:rsidRDefault="00D538E7" w:rsidP="00D538E7">
      <w:pPr>
        <w:numPr>
          <w:ilvl w:val="0"/>
          <w:numId w:val="10"/>
        </w:numPr>
      </w:pPr>
      <w:r>
        <w:t>Bogat, izobražen</w:t>
      </w:r>
    </w:p>
    <w:p w14:paraId="13B09734" w14:textId="77777777" w:rsidR="00D538E7" w:rsidRPr="00D538E7" w:rsidRDefault="00D538E7" w:rsidP="00D538E7">
      <w:pPr>
        <w:numPr>
          <w:ilvl w:val="0"/>
          <w:numId w:val="10"/>
        </w:numPr>
      </w:pPr>
      <w:r>
        <w:t>Skrbel za izgled</w:t>
      </w:r>
    </w:p>
    <w:p w14:paraId="78A56FEB" w14:textId="77777777" w:rsidR="00FB288B" w:rsidRDefault="00353C5E" w:rsidP="00353C5E">
      <w:pPr>
        <w:numPr>
          <w:ilvl w:val="0"/>
          <w:numId w:val="10"/>
        </w:numPr>
      </w:pPr>
      <w:r>
        <w:t>Boril se je za delavski sloj</w:t>
      </w:r>
    </w:p>
    <w:p w14:paraId="7DC375E4" w14:textId="77777777" w:rsidR="00D538E7" w:rsidRDefault="00D538E7" w:rsidP="00FB288B"/>
    <w:p w14:paraId="4E8E9ED8" w14:textId="77777777" w:rsidR="00D538E7" w:rsidRDefault="00D538E7" w:rsidP="00FB288B">
      <w:pPr>
        <w:rPr>
          <w:rFonts w:ascii="Monotype Corsiva" w:hAnsi="Monotype Corsiva"/>
          <w:color w:val="FF0000"/>
          <w:sz w:val="36"/>
          <w:szCs w:val="36"/>
        </w:rPr>
      </w:pPr>
      <w:r>
        <w:rPr>
          <w:rFonts w:ascii="Monotype Corsiva" w:hAnsi="Monotype Corsiva"/>
          <w:color w:val="FF0000"/>
          <w:sz w:val="36"/>
          <w:szCs w:val="36"/>
        </w:rPr>
        <w:t xml:space="preserve">                ROMANJE GROFIČA HAROLDA:</w:t>
      </w:r>
    </w:p>
    <w:p w14:paraId="5070976A" w14:textId="77777777" w:rsidR="00D538E7" w:rsidRPr="00D538E7" w:rsidRDefault="00D538E7" w:rsidP="00FB288B">
      <w:pPr>
        <w:rPr>
          <w:rFonts w:ascii="Monotype Corsiva" w:hAnsi="Monotype Corsiva"/>
        </w:rPr>
      </w:pPr>
    </w:p>
    <w:p w14:paraId="0A6D9A46" w14:textId="77777777" w:rsidR="002D4FE5" w:rsidRDefault="005F4206" w:rsidP="00095A06">
      <w:pPr>
        <w:rPr>
          <w:b/>
          <w:i/>
        </w:rPr>
      </w:pPr>
      <w:r>
        <w:t>Govori o Byronovem odporu egoistični družbi v kateri živi. Obsoja njihovo pretvarjanje, nepošteno hvala. In čeprav je živel z njimi ni isti kot so oni</w:t>
      </w:r>
      <w:r w:rsidRPr="005F4206">
        <w:rPr>
          <w:b/>
          <w:i/>
        </w:rPr>
        <w:t>.(»…a tujec sem jim bil…«)</w:t>
      </w:r>
    </w:p>
    <w:p w14:paraId="29C41DF6" w14:textId="77777777" w:rsidR="005F4206" w:rsidRDefault="005F4206" w:rsidP="00095A06">
      <w:r w:rsidRPr="005F4206">
        <w:t>Vedno je zavračal družbo, a s časom je postal otopel, na zunaj mrtev</w:t>
      </w:r>
      <w:r>
        <w:t>. Ni se jim več upiral. Odločil se je da bo odšel.</w:t>
      </w:r>
    </w:p>
    <w:p w14:paraId="63BE387D" w14:textId="77777777" w:rsidR="005F4206" w:rsidRDefault="005F4206" w:rsidP="00095A06"/>
    <w:p w14:paraId="1389F040" w14:textId="77777777" w:rsidR="005F4206" w:rsidRDefault="005F4206" w:rsidP="00095A06">
      <w:r>
        <w:t>Lahko odideš na dva načina. Lahko z grdimi besedami poveš vse kar ti leži na duši in na hrupen način odideš. Lahko se pa na miren, nenesramen način izpoveš in odideš brez zamer</w:t>
      </w:r>
      <w:r w:rsidR="00353C5E">
        <w:t xml:space="preserve"> </w:t>
      </w:r>
      <w:r w:rsidR="00353C5E" w:rsidRPr="00353C5E">
        <w:rPr>
          <w:highlight w:val="cyan"/>
        </w:rPr>
        <w:t>(VITEŠKO SLOVO)</w:t>
      </w:r>
    </w:p>
    <w:p w14:paraId="2DD27CC0" w14:textId="77777777" w:rsidR="00353C5E" w:rsidRDefault="00353C5E" w:rsidP="00095A06"/>
    <w:p w14:paraId="7F089FBF" w14:textId="77777777" w:rsidR="00353C5E" w:rsidRDefault="00353C5E" w:rsidP="00095A06">
      <w:r w:rsidRPr="00353C5E">
        <w:rPr>
          <w:highlight w:val="cyan"/>
        </w:rPr>
        <w:t>SVETOBOLJE</w:t>
      </w:r>
      <w:r>
        <w:t>: izraz za svet poln brezizhodne bolečine</w:t>
      </w:r>
    </w:p>
    <w:p w14:paraId="08E565F7" w14:textId="77777777" w:rsidR="00353C5E" w:rsidRDefault="00353C5E" w:rsidP="00095A06"/>
    <w:p w14:paraId="638566B5" w14:textId="77777777" w:rsidR="00095A06" w:rsidRPr="002D4FE5" w:rsidRDefault="00353C5E" w:rsidP="00095A06">
      <w:pPr>
        <w:rPr>
          <w:i/>
        </w:rPr>
      </w:pPr>
      <w:r w:rsidRPr="00353C5E">
        <w:rPr>
          <w:highlight w:val="cyan"/>
        </w:rPr>
        <w:t>BYRONIZEM</w:t>
      </w:r>
      <w:r>
        <w:t>:slog, ki je opeval svetobolje, ljubezen do svobode; junak je pri njem izobčen iz družbe, upornik.</w:t>
      </w:r>
    </w:p>
    <w:p w14:paraId="0FC20D84" w14:textId="77777777" w:rsidR="00095A06" w:rsidRDefault="00095A06" w:rsidP="00095A06"/>
    <w:p w14:paraId="228D39AD" w14:textId="77777777" w:rsidR="00095A06" w:rsidRDefault="00095A06" w:rsidP="00095A06"/>
    <w:p w14:paraId="1EEA6895" w14:textId="77777777" w:rsidR="00095A06" w:rsidRDefault="00095A06" w:rsidP="00095A06"/>
    <w:p w14:paraId="21BAE197" w14:textId="77777777" w:rsidR="003C63CC" w:rsidRDefault="00353C5E" w:rsidP="00095A06">
      <w:pPr>
        <w:rPr>
          <w:rFonts w:ascii="Monotype Corsiva" w:hAnsi="Monotype Corsiva"/>
          <w:color w:val="FF0000"/>
          <w:sz w:val="36"/>
          <w:szCs w:val="36"/>
        </w:rPr>
      </w:pPr>
      <w:r>
        <w:rPr>
          <w:rFonts w:ascii="Monotype Corsiva" w:hAnsi="Monotype Corsiva"/>
          <w:color w:val="FF0000"/>
          <w:sz w:val="36"/>
          <w:szCs w:val="36"/>
        </w:rPr>
        <w:t xml:space="preserve">                </w:t>
      </w:r>
    </w:p>
    <w:p w14:paraId="196D1FF2" w14:textId="77777777" w:rsidR="003C63CC" w:rsidRDefault="000272E0" w:rsidP="003C63CC">
      <w:pPr>
        <w:rPr>
          <w:rFonts w:ascii="Monotype Corsiva" w:hAnsi="Monotype Corsiva"/>
          <w:color w:val="FF0000"/>
          <w:sz w:val="36"/>
          <w:szCs w:val="36"/>
        </w:rPr>
      </w:pPr>
      <w:r>
        <w:rPr>
          <w:rFonts w:ascii="Monotype Corsiva" w:hAnsi="Monotype Corsiva"/>
          <w:color w:val="FF0000"/>
          <w:sz w:val="36"/>
          <w:szCs w:val="36"/>
        </w:rPr>
        <w:t xml:space="preserve">                          </w:t>
      </w:r>
      <w:r w:rsidR="00353C5E" w:rsidRPr="00353C5E">
        <w:rPr>
          <w:rFonts w:ascii="Monotype Corsiva" w:hAnsi="Monotype Corsiva"/>
          <w:color w:val="FF0000"/>
          <w:sz w:val="36"/>
          <w:szCs w:val="36"/>
        </w:rPr>
        <w:t>PARIZINA</w:t>
      </w:r>
      <w:r w:rsidR="00353C5E">
        <w:rPr>
          <w:rFonts w:ascii="Monotype Corsiva" w:hAnsi="Monotype Corsiva"/>
          <w:color w:val="FF0000"/>
          <w:sz w:val="36"/>
          <w:szCs w:val="36"/>
        </w:rPr>
        <w:t>:</w:t>
      </w:r>
    </w:p>
    <w:p w14:paraId="0A6F4256" w14:textId="77777777" w:rsidR="000272E0" w:rsidRPr="000272E0" w:rsidRDefault="000272E0" w:rsidP="000272E0">
      <w:pPr>
        <w:numPr>
          <w:ilvl w:val="0"/>
          <w:numId w:val="17"/>
        </w:numPr>
        <w:rPr>
          <w:rFonts w:ascii="Monotype Corsiva" w:hAnsi="Monotype Corsiva"/>
        </w:rPr>
      </w:pPr>
      <w:r w:rsidRPr="000272E0">
        <w:t>Epsko-lirska pesnitev</w:t>
      </w:r>
      <w:r>
        <w:t xml:space="preserve"> </w:t>
      </w:r>
      <w:r w:rsidRPr="000272E0">
        <w:t xml:space="preserve"> o veliki nesrečni ljubezni</w:t>
      </w:r>
    </w:p>
    <w:p w14:paraId="6950924A" w14:textId="77777777" w:rsidR="000272E0" w:rsidRPr="000272E0" w:rsidRDefault="000272E0" w:rsidP="000272E0">
      <w:pPr>
        <w:numPr>
          <w:ilvl w:val="0"/>
          <w:numId w:val="17"/>
        </w:numPr>
        <w:rPr>
          <w:rFonts w:ascii="Monotype Corsiva" w:hAnsi="Monotype Corsiva"/>
        </w:rPr>
      </w:pPr>
      <w:r>
        <w:t>Prevladuje izpoved, malo je epskega dogajanja</w:t>
      </w:r>
    </w:p>
    <w:p w14:paraId="530911CD" w14:textId="77777777" w:rsidR="000272E0" w:rsidRDefault="000272E0" w:rsidP="000272E0">
      <w:pPr>
        <w:numPr>
          <w:ilvl w:val="0"/>
          <w:numId w:val="17"/>
        </w:numPr>
      </w:pPr>
      <w:r w:rsidRPr="000272E0">
        <w:t>Navezuje se na resničen dogodek</w:t>
      </w:r>
    </w:p>
    <w:p w14:paraId="1DFCB50D" w14:textId="77777777" w:rsidR="000272E0" w:rsidRDefault="000272E0" w:rsidP="000272E0">
      <w:r>
        <w:t xml:space="preserve"> </w:t>
      </w:r>
    </w:p>
    <w:p w14:paraId="02BA6375" w14:textId="77777777" w:rsidR="000272E0" w:rsidRDefault="000272E0" w:rsidP="000272E0">
      <w:r>
        <w:t xml:space="preserve">Parizina in Hugo sta zelo zaljubljena. A Parizina se mora poročiti s Hugovim očetom Azom. Toda to njima ne prepreči, da bi se sestajala. Neke noči Parizina v spanju pove Hugovo ime. Nato začne Azo po dvoru spraševati kaj se dogaja. Služabnice, ki so vedele za sestajanje mu povejo vse kar vedo saj jih skrbi njihov položaj. </w:t>
      </w:r>
    </w:p>
    <w:p w14:paraId="438627AA" w14:textId="77777777" w:rsidR="000272E0" w:rsidRDefault="000272E0" w:rsidP="000272E0"/>
    <w:p w14:paraId="0CAC8C64" w14:textId="77777777" w:rsidR="000272E0" w:rsidRPr="000272E0" w:rsidRDefault="000272E0" w:rsidP="000272E0"/>
    <w:p w14:paraId="52928476" w14:textId="77777777" w:rsidR="000272E0" w:rsidRDefault="000272E0" w:rsidP="00215CBE">
      <w:pPr>
        <w:numPr>
          <w:ilvl w:val="0"/>
          <w:numId w:val="23"/>
        </w:numPr>
        <w:rPr>
          <w:color w:val="00FF00"/>
          <w:sz w:val="32"/>
          <w:szCs w:val="32"/>
        </w:rPr>
      </w:pPr>
      <w:r w:rsidRPr="000272E0">
        <w:rPr>
          <w:color w:val="00FF00"/>
          <w:sz w:val="32"/>
          <w:szCs w:val="32"/>
        </w:rPr>
        <w:t>ALEKSANDER SERGEJEVIČ PUŠKIN</w:t>
      </w:r>
    </w:p>
    <w:p w14:paraId="59F07C2E" w14:textId="77777777" w:rsidR="002B7DD0" w:rsidRDefault="002B7DD0" w:rsidP="002B7DD0">
      <w:pPr>
        <w:ind w:left="720"/>
        <w:rPr>
          <w:sz w:val="32"/>
          <w:szCs w:val="32"/>
        </w:rPr>
      </w:pPr>
    </w:p>
    <w:p w14:paraId="79D8DE54" w14:textId="77777777" w:rsidR="002B7DD0" w:rsidRDefault="002B7DD0" w:rsidP="002B7DD0">
      <w:pPr>
        <w:ind w:left="360"/>
        <w:rPr>
          <w:rFonts w:ascii="Monotype Corsiva" w:hAnsi="Monotype Corsiva"/>
          <w:color w:val="FF0000"/>
          <w:sz w:val="36"/>
          <w:szCs w:val="36"/>
        </w:rPr>
      </w:pPr>
      <w:r w:rsidRPr="002B7DD0">
        <w:rPr>
          <w:rFonts w:ascii="Monotype Corsiva" w:hAnsi="Monotype Corsiva"/>
          <w:color w:val="FF0000"/>
          <w:sz w:val="36"/>
          <w:szCs w:val="36"/>
        </w:rPr>
        <w:t xml:space="preserve">                  ZIMSKI VEČER:</w:t>
      </w:r>
    </w:p>
    <w:p w14:paraId="0FD632C1" w14:textId="77777777" w:rsidR="002B7DD0" w:rsidRDefault="002B7DD0" w:rsidP="002B7DD0">
      <w:pPr>
        <w:numPr>
          <w:ilvl w:val="0"/>
          <w:numId w:val="18"/>
        </w:numPr>
      </w:pPr>
      <w:r>
        <w:t>Pesnik se s pesmijo obrača k preprosti ruski ženi, svoji varuški</w:t>
      </w:r>
    </w:p>
    <w:p w14:paraId="2765E1DE" w14:textId="77777777" w:rsidR="002B7DD0" w:rsidRDefault="002B7DD0" w:rsidP="002B7DD0">
      <w:pPr>
        <w:numPr>
          <w:ilvl w:val="0"/>
          <w:numId w:val="18"/>
        </w:numPr>
      </w:pPr>
      <w:r>
        <w:t>Pesem je nastajala v času Puškinovega prisilnega bivanja na posestvu staršev, njegova edina družba je bila NJANJA (varuška)</w:t>
      </w:r>
    </w:p>
    <w:p w14:paraId="0A96CDA1" w14:textId="77777777" w:rsidR="002B7DD0" w:rsidRDefault="002B7DD0" w:rsidP="002B7DD0">
      <w:pPr>
        <w:numPr>
          <w:ilvl w:val="0"/>
          <w:numId w:val="18"/>
        </w:numPr>
      </w:pPr>
      <w:r>
        <w:t>Pesem je razpoloženjska</w:t>
      </w:r>
    </w:p>
    <w:p w14:paraId="565B5402" w14:textId="77777777" w:rsidR="002B7DD0" w:rsidRDefault="002B7DD0" w:rsidP="002B7DD0">
      <w:pPr>
        <w:numPr>
          <w:ilvl w:val="0"/>
          <w:numId w:val="18"/>
        </w:numPr>
      </w:pPr>
      <w:r>
        <w:t>V njej pesnik izraža nasprotja:)</w:t>
      </w:r>
    </w:p>
    <w:p w14:paraId="08B2A540" w14:textId="77777777" w:rsidR="00215CBE" w:rsidRDefault="00215CBE" w:rsidP="00215CBE">
      <w:pPr>
        <w:ind w:left="360"/>
        <w:rPr>
          <w:rFonts w:ascii="Monotype Corsiva" w:hAnsi="Monotype Corsiva"/>
          <w:color w:val="FF0000"/>
          <w:sz w:val="36"/>
          <w:szCs w:val="36"/>
        </w:rPr>
      </w:pPr>
      <w:r>
        <w:t xml:space="preserve">        OTROŠTVO:ODRASLOST,                         </w:t>
      </w:r>
    </w:p>
    <w:p w14:paraId="487A3788" w14:textId="77777777" w:rsidR="00215CBE" w:rsidRDefault="00215CBE" w:rsidP="00215CBE">
      <w:pPr>
        <w:ind w:left="360"/>
      </w:pPr>
      <w:r>
        <w:rPr>
          <w:rFonts w:ascii="Monotype Corsiva" w:hAnsi="Monotype Corsiva"/>
          <w:color w:val="FF0000"/>
          <w:sz w:val="36"/>
          <w:szCs w:val="36"/>
        </w:rPr>
        <w:t xml:space="preserve">       </w:t>
      </w:r>
      <w:r>
        <w:t>BREZSKRBNOST:TEŽAVE,</w:t>
      </w:r>
    </w:p>
    <w:p w14:paraId="13B1277D" w14:textId="77777777" w:rsidR="00215CBE" w:rsidRDefault="00215CBE" w:rsidP="00215CBE">
      <w:r>
        <w:t xml:space="preserve">               TIŠINA(znotraj):VIHAR(zunaj</w:t>
      </w:r>
    </w:p>
    <w:p w14:paraId="0E449A0A" w14:textId="77777777" w:rsidR="002B7DD0" w:rsidRPr="002B7DD0" w:rsidRDefault="002B7DD0" w:rsidP="00215CBE">
      <w:pPr>
        <w:numPr>
          <w:ilvl w:val="0"/>
          <w:numId w:val="22"/>
        </w:numPr>
      </w:pPr>
      <w:r>
        <w:t>Pesem je predvsem zvočna (ponazarja se z šumniki)</w:t>
      </w:r>
    </w:p>
    <w:p w14:paraId="78D62AE0" w14:textId="77777777" w:rsidR="002B7DD0" w:rsidRDefault="002B7DD0" w:rsidP="002B7DD0">
      <w:pPr>
        <w:rPr>
          <w:rFonts w:ascii="Monotype Corsiva" w:hAnsi="Monotype Corsiva"/>
          <w:color w:val="FF0000"/>
          <w:sz w:val="36"/>
          <w:szCs w:val="36"/>
        </w:rPr>
      </w:pPr>
    </w:p>
    <w:p w14:paraId="4B37CAE3" w14:textId="77777777" w:rsidR="00215CBE" w:rsidRDefault="00215CBE" w:rsidP="00C6486B">
      <w:pPr>
        <w:numPr>
          <w:ilvl w:val="0"/>
          <w:numId w:val="31"/>
        </w:numPr>
        <w:rPr>
          <w:color w:val="00FF00"/>
          <w:sz w:val="32"/>
          <w:szCs w:val="32"/>
        </w:rPr>
      </w:pPr>
      <w:r w:rsidRPr="00215CBE">
        <w:rPr>
          <w:color w:val="00FF00"/>
          <w:sz w:val="32"/>
          <w:szCs w:val="32"/>
        </w:rPr>
        <w:t>MIHAIL JURJEVIČ LERMONTOV</w:t>
      </w:r>
    </w:p>
    <w:p w14:paraId="366F3584" w14:textId="77777777" w:rsidR="00C042DC" w:rsidRDefault="00C042DC" w:rsidP="00C042DC">
      <w:pPr>
        <w:ind w:left="1080"/>
        <w:rPr>
          <w:color w:val="00FF00"/>
          <w:sz w:val="32"/>
          <w:szCs w:val="32"/>
        </w:rPr>
      </w:pPr>
    </w:p>
    <w:p w14:paraId="6364D4A1" w14:textId="77777777" w:rsidR="00C042DC" w:rsidRDefault="00C042DC" w:rsidP="00C042DC">
      <w:pPr>
        <w:numPr>
          <w:ilvl w:val="1"/>
          <w:numId w:val="22"/>
        </w:numPr>
      </w:pPr>
      <w:r w:rsidRPr="00C042DC">
        <w:t>Sledil</w:t>
      </w:r>
      <w:r>
        <w:t xml:space="preserve"> </w:t>
      </w:r>
      <w:r w:rsidR="008A5C06">
        <w:t xml:space="preserve"> Puškinovem vzoru (svetobolje)</w:t>
      </w:r>
    </w:p>
    <w:p w14:paraId="2E3E0FDD" w14:textId="77777777" w:rsidR="008A5C06" w:rsidRDefault="00C6486B" w:rsidP="00C042DC">
      <w:pPr>
        <w:numPr>
          <w:ilvl w:val="1"/>
          <w:numId w:val="22"/>
        </w:numPr>
      </w:pPr>
      <w:r>
        <w:t>Pisal je lirske in epske pesmi</w:t>
      </w:r>
    </w:p>
    <w:p w14:paraId="1DF34FED" w14:textId="77777777" w:rsidR="00C6486B" w:rsidRDefault="00C6486B" w:rsidP="00C6486B">
      <w:pPr>
        <w:ind w:left="1080"/>
      </w:pPr>
    </w:p>
    <w:p w14:paraId="1A4E0B3F" w14:textId="77777777" w:rsidR="00C6486B" w:rsidRDefault="00C6486B" w:rsidP="00C6486B">
      <w:pPr>
        <w:ind w:left="1080"/>
        <w:rPr>
          <w:rFonts w:ascii="Monotype Corsiva" w:hAnsi="Monotype Corsiva"/>
          <w:color w:val="FF0000"/>
          <w:sz w:val="36"/>
          <w:szCs w:val="36"/>
        </w:rPr>
      </w:pPr>
      <w:r>
        <w:rPr>
          <w:rFonts w:ascii="Monotype Corsiva" w:hAnsi="Monotype Corsiva"/>
          <w:color w:val="FF0000"/>
          <w:sz w:val="36"/>
          <w:szCs w:val="36"/>
        </w:rPr>
        <w:t xml:space="preserve">          </w:t>
      </w:r>
      <w:r w:rsidRPr="00C6486B">
        <w:rPr>
          <w:rFonts w:ascii="Monotype Corsiva" w:hAnsi="Monotype Corsiva"/>
          <w:color w:val="FF0000"/>
          <w:sz w:val="36"/>
          <w:szCs w:val="36"/>
        </w:rPr>
        <w:t>JADRO</w:t>
      </w:r>
    </w:p>
    <w:p w14:paraId="3F1222B0" w14:textId="77777777" w:rsidR="00C6486B" w:rsidRDefault="00C6486B" w:rsidP="00C6486B">
      <w:pPr>
        <w:numPr>
          <w:ilvl w:val="0"/>
          <w:numId w:val="30"/>
        </w:numPr>
      </w:pPr>
      <w:r>
        <w:t>Nasprotja: tujina:dom, išče:beži, vihar:mir, jadro:čoln</w:t>
      </w:r>
    </w:p>
    <w:p w14:paraId="35C9999F" w14:textId="77777777" w:rsidR="00C6486B" w:rsidRPr="00C6486B" w:rsidRDefault="00C6486B" w:rsidP="00C6486B">
      <w:pPr>
        <w:numPr>
          <w:ilvl w:val="0"/>
          <w:numId w:val="30"/>
        </w:numPr>
      </w:pPr>
      <w:r w:rsidRPr="00C6486B">
        <w:rPr>
          <w:highlight w:val="cyan"/>
        </w:rPr>
        <w:t>SLOVANSKA PRIMERA</w:t>
      </w:r>
      <w:r w:rsidRPr="00C6486B">
        <w:t>: primera, ki vsebuje vprašanja, zanikanje in nato odgovor</w:t>
      </w:r>
      <w:r>
        <w:t>.</w:t>
      </w:r>
    </w:p>
    <w:p w14:paraId="121740E1" w14:textId="77777777" w:rsidR="000272E0" w:rsidRDefault="000272E0" w:rsidP="00C042DC">
      <w:pPr>
        <w:ind w:left="1440"/>
        <w:rPr>
          <w:color w:val="00FF00"/>
          <w:sz w:val="32"/>
          <w:szCs w:val="32"/>
        </w:rPr>
      </w:pPr>
    </w:p>
    <w:p w14:paraId="64DA54C1" w14:textId="639211E0" w:rsidR="00095A06" w:rsidRPr="00D4730F" w:rsidRDefault="00C042DC" w:rsidP="00D4730F">
      <w:pPr>
        <w:rPr>
          <w:rFonts w:ascii="Monotype Corsiva" w:hAnsi="Monotype Corsiva"/>
          <w:sz w:val="36"/>
          <w:szCs w:val="36"/>
        </w:rPr>
      </w:pPr>
      <w:r>
        <w:rPr>
          <w:rFonts w:ascii="Monotype Corsiva" w:hAnsi="Monotype Corsiva"/>
          <w:sz w:val="36"/>
          <w:szCs w:val="36"/>
        </w:rPr>
        <w:t xml:space="preserve">              </w:t>
      </w:r>
    </w:p>
    <w:sectPr w:rsidR="00095A06" w:rsidRPr="00D47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627"/>
    <w:multiLevelType w:val="multilevel"/>
    <w:tmpl w:val="DCAC585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00FF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B682B"/>
    <w:multiLevelType w:val="hybridMultilevel"/>
    <w:tmpl w:val="F1004B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15550"/>
    <w:multiLevelType w:val="hybridMultilevel"/>
    <w:tmpl w:val="41CA36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6841"/>
    <w:multiLevelType w:val="hybridMultilevel"/>
    <w:tmpl w:val="CC8A47CC"/>
    <w:lvl w:ilvl="0" w:tplc="B4187320">
      <w:start w:val="1"/>
      <w:numFmt w:val="bullet"/>
      <w:lvlText w:val=""/>
      <w:lvlJc w:val="left"/>
      <w:pPr>
        <w:tabs>
          <w:tab w:val="num" w:pos="3600"/>
        </w:tabs>
        <w:ind w:left="3600" w:hanging="360"/>
      </w:pPr>
      <w:rPr>
        <w:rFonts w:ascii="Symbol" w:hAnsi="Symbol" w:hint="default"/>
        <w:color w:val="auto"/>
      </w:rPr>
    </w:lvl>
    <w:lvl w:ilvl="1" w:tplc="04240003" w:tentative="1">
      <w:start w:val="1"/>
      <w:numFmt w:val="bullet"/>
      <w:lvlText w:val="o"/>
      <w:lvlJc w:val="left"/>
      <w:pPr>
        <w:tabs>
          <w:tab w:val="num" w:pos="3600"/>
        </w:tabs>
        <w:ind w:left="3600" w:hanging="360"/>
      </w:pPr>
      <w:rPr>
        <w:rFonts w:ascii="Courier New" w:hAnsi="Courier New" w:cs="Courier New" w:hint="default"/>
      </w:rPr>
    </w:lvl>
    <w:lvl w:ilvl="2" w:tplc="04240005" w:tentative="1">
      <w:start w:val="1"/>
      <w:numFmt w:val="bullet"/>
      <w:lvlText w:val=""/>
      <w:lvlJc w:val="left"/>
      <w:pPr>
        <w:tabs>
          <w:tab w:val="num" w:pos="4320"/>
        </w:tabs>
        <w:ind w:left="4320" w:hanging="360"/>
      </w:pPr>
      <w:rPr>
        <w:rFonts w:ascii="Wingdings" w:hAnsi="Wingdings" w:hint="default"/>
      </w:rPr>
    </w:lvl>
    <w:lvl w:ilvl="3" w:tplc="04240001">
      <w:start w:val="1"/>
      <w:numFmt w:val="bullet"/>
      <w:lvlText w:val=""/>
      <w:lvlJc w:val="left"/>
      <w:pPr>
        <w:tabs>
          <w:tab w:val="num" w:pos="5040"/>
        </w:tabs>
        <w:ind w:left="5040" w:hanging="360"/>
      </w:pPr>
      <w:rPr>
        <w:rFonts w:ascii="Symbol" w:hAnsi="Symbol" w:hint="default"/>
      </w:rPr>
    </w:lvl>
    <w:lvl w:ilvl="4" w:tplc="04240003" w:tentative="1">
      <w:start w:val="1"/>
      <w:numFmt w:val="bullet"/>
      <w:lvlText w:val="o"/>
      <w:lvlJc w:val="left"/>
      <w:pPr>
        <w:tabs>
          <w:tab w:val="num" w:pos="5760"/>
        </w:tabs>
        <w:ind w:left="5760" w:hanging="360"/>
      </w:pPr>
      <w:rPr>
        <w:rFonts w:ascii="Courier New" w:hAnsi="Courier New" w:cs="Courier New" w:hint="default"/>
      </w:rPr>
    </w:lvl>
    <w:lvl w:ilvl="5" w:tplc="04240005" w:tentative="1">
      <w:start w:val="1"/>
      <w:numFmt w:val="bullet"/>
      <w:lvlText w:val=""/>
      <w:lvlJc w:val="left"/>
      <w:pPr>
        <w:tabs>
          <w:tab w:val="num" w:pos="6480"/>
        </w:tabs>
        <w:ind w:left="6480" w:hanging="360"/>
      </w:pPr>
      <w:rPr>
        <w:rFonts w:ascii="Wingdings" w:hAnsi="Wingdings" w:hint="default"/>
      </w:rPr>
    </w:lvl>
    <w:lvl w:ilvl="6" w:tplc="04240001" w:tentative="1">
      <w:start w:val="1"/>
      <w:numFmt w:val="bullet"/>
      <w:lvlText w:val=""/>
      <w:lvlJc w:val="left"/>
      <w:pPr>
        <w:tabs>
          <w:tab w:val="num" w:pos="7200"/>
        </w:tabs>
        <w:ind w:left="7200" w:hanging="360"/>
      </w:pPr>
      <w:rPr>
        <w:rFonts w:ascii="Symbol" w:hAnsi="Symbol" w:hint="default"/>
      </w:rPr>
    </w:lvl>
    <w:lvl w:ilvl="7" w:tplc="04240003" w:tentative="1">
      <w:start w:val="1"/>
      <w:numFmt w:val="bullet"/>
      <w:lvlText w:val="o"/>
      <w:lvlJc w:val="left"/>
      <w:pPr>
        <w:tabs>
          <w:tab w:val="num" w:pos="7920"/>
        </w:tabs>
        <w:ind w:left="7920" w:hanging="360"/>
      </w:pPr>
      <w:rPr>
        <w:rFonts w:ascii="Courier New" w:hAnsi="Courier New" w:cs="Courier New" w:hint="default"/>
      </w:rPr>
    </w:lvl>
    <w:lvl w:ilvl="8" w:tplc="0424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3FD67C9"/>
    <w:multiLevelType w:val="hybridMultilevel"/>
    <w:tmpl w:val="95707D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53A2C"/>
    <w:multiLevelType w:val="hybridMultilevel"/>
    <w:tmpl w:val="C39A89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C0722"/>
    <w:multiLevelType w:val="hybridMultilevel"/>
    <w:tmpl w:val="8C12314E"/>
    <w:lvl w:ilvl="0" w:tplc="E02C8D08">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B24001"/>
    <w:multiLevelType w:val="hybridMultilevel"/>
    <w:tmpl w:val="6478A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14847"/>
    <w:multiLevelType w:val="hybridMultilevel"/>
    <w:tmpl w:val="946C7F4C"/>
    <w:lvl w:ilvl="0" w:tplc="0D9429B2">
      <w:start w:val="1"/>
      <w:numFmt w:val="bullet"/>
      <w:lvlText w:val=""/>
      <w:lvlJc w:val="left"/>
      <w:pPr>
        <w:tabs>
          <w:tab w:val="num" w:pos="1080"/>
        </w:tabs>
        <w:ind w:left="1080" w:hanging="360"/>
      </w:pPr>
      <w:rPr>
        <w:rFonts w:ascii="Symbol" w:hAnsi="Symbol" w:hint="default"/>
        <w:color w:val="00FF0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CA18A6"/>
    <w:multiLevelType w:val="hybridMultilevel"/>
    <w:tmpl w:val="C436D83E"/>
    <w:lvl w:ilvl="0" w:tplc="F4EC9AD0">
      <w:start w:val="1"/>
      <w:numFmt w:val="bullet"/>
      <w:lvlText w:val=""/>
      <w:lvlJc w:val="left"/>
      <w:pPr>
        <w:tabs>
          <w:tab w:val="num" w:pos="720"/>
        </w:tabs>
        <w:ind w:left="720" w:hanging="360"/>
      </w:pPr>
      <w:rPr>
        <w:rFonts w:ascii="Symbol" w:hAnsi="Symbol" w:hint="default"/>
        <w:color w:val="auto"/>
      </w:rPr>
    </w:lvl>
    <w:lvl w:ilvl="1" w:tplc="B4187320">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723A8"/>
    <w:multiLevelType w:val="hybridMultilevel"/>
    <w:tmpl w:val="B3CAFB1A"/>
    <w:lvl w:ilvl="0" w:tplc="F4EC9AD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679E1"/>
    <w:multiLevelType w:val="hybridMultilevel"/>
    <w:tmpl w:val="F5A69F7E"/>
    <w:lvl w:ilvl="0" w:tplc="B4187320">
      <w:start w:val="1"/>
      <w:numFmt w:val="bullet"/>
      <w:lvlText w:val=""/>
      <w:lvlJc w:val="left"/>
      <w:pPr>
        <w:tabs>
          <w:tab w:val="num" w:pos="2520"/>
        </w:tabs>
        <w:ind w:left="2520" w:hanging="360"/>
      </w:pPr>
      <w:rPr>
        <w:rFonts w:ascii="Symbol" w:hAnsi="Symbol" w:hint="default"/>
        <w:color w:val="auto"/>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DDA4EEB"/>
    <w:multiLevelType w:val="hybridMultilevel"/>
    <w:tmpl w:val="B178CC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F1163B8"/>
    <w:multiLevelType w:val="hybridMultilevel"/>
    <w:tmpl w:val="ABC2A202"/>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F1D2534"/>
    <w:multiLevelType w:val="hybridMultilevel"/>
    <w:tmpl w:val="CC1AA7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63C56"/>
    <w:multiLevelType w:val="hybridMultilevel"/>
    <w:tmpl w:val="CE7623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84F9E"/>
    <w:multiLevelType w:val="hybridMultilevel"/>
    <w:tmpl w:val="5770BA9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93352E"/>
    <w:multiLevelType w:val="hybridMultilevel"/>
    <w:tmpl w:val="AF3407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B340E"/>
    <w:multiLevelType w:val="multilevel"/>
    <w:tmpl w:val="EC4831F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00FF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24077"/>
    <w:multiLevelType w:val="hybridMultilevel"/>
    <w:tmpl w:val="B8D41F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C0FFF"/>
    <w:multiLevelType w:val="hybridMultilevel"/>
    <w:tmpl w:val="C47408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C6029"/>
    <w:multiLevelType w:val="hybridMultilevel"/>
    <w:tmpl w:val="88E40D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EF38AC"/>
    <w:multiLevelType w:val="hybridMultilevel"/>
    <w:tmpl w:val="A51EFD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61D44"/>
    <w:multiLevelType w:val="hybridMultilevel"/>
    <w:tmpl w:val="F640AE1E"/>
    <w:lvl w:ilvl="0" w:tplc="F4EC9AD0">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9527B0"/>
    <w:multiLevelType w:val="multilevel"/>
    <w:tmpl w:val="2B5818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402F7"/>
    <w:multiLevelType w:val="multilevel"/>
    <w:tmpl w:val="4CC813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B4FF0"/>
    <w:multiLevelType w:val="hybridMultilevel"/>
    <w:tmpl w:val="CD56F75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51756E3"/>
    <w:multiLevelType w:val="hybridMultilevel"/>
    <w:tmpl w:val="4F1C60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85CC7"/>
    <w:multiLevelType w:val="hybridMultilevel"/>
    <w:tmpl w:val="F0163D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A0644A"/>
    <w:multiLevelType w:val="hybridMultilevel"/>
    <w:tmpl w:val="941EA772"/>
    <w:lvl w:ilvl="0" w:tplc="F4EC9AD0">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9423643"/>
    <w:multiLevelType w:val="hybridMultilevel"/>
    <w:tmpl w:val="BDB44D94"/>
    <w:lvl w:ilvl="0" w:tplc="B4187320">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4"/>
  </w:num>
  <w:num w:numId="4">
    <w:abstractNumId w:val="19"/>
  </w:num>
  <w:num w:numId="5">
    <w:abstractNumId w:val="1"/>
  </w:num>
  <w:num w:numId="6">
    <w:abstractNumId w:val="6"/>
  </w:num>
  <w:num w:numId="7">
    <w:abstractNumId w:val="7"/>
  </w:num>
  <w:num w:numId="8">
    <w:abstractNumId w:val="16"/>
  </w:num>
  <w:num w:numId="9">
    <w:abstractNumId w:val="2"/>
  </w:num>
  <w:num w:numId="10">
    <w:abstractNumId w:val="27"/>
  </w:num>
  <w:num w:numId="11">
    <w:abstractNumId w:val="5"/>
  </w:num>
  <w:num w:numId="12">
    <w:abstractNumId w:val="28"/>
  </w:num>
  <w:num w:numId="13">
    <w:abstractNumId w:val="17"/>
  </w:num>
  <w:num w:numId="14">
    <w:abstractNumId w:val="21"/>
  </w:num>
  <w:num w:numId="15">
    <w:abstractNumId w:val="4"/>
  </w:num>
  <w:num w:numId="16">
    <w:abstractNumId w:val="20"/>
  </w:num>
  <w:num w:numId="17">
    <w:abstractNumId w:val="26"/>
  </w:num>
  <w:num w:numId="18">
    <w:abstractNumId w:val="10"/>
  </w:num>
  <w:num w:numId="19">
    <w:abstractNumId w:val="23"/>
  </w:num>
  <w:num w:numId="20">
    <w:abstractNumId w:val="12"/>
  </w:num>
  <w:num w:numId="21">
    <w:abstractNumId w:val="29"/>
  </w:num>
  <w:num w:numId="22">
    <w:abstractNumId w:val="9"/>
  </w:num>
  <w:num w:numId="23">
    <w:abstractNumId w:val="8"/>
  </w:num>
  <w:num w:numId="24">
    <w:abstractNumId w:val="18"/>
  </w:num>
  <w:num w:numId="25">
    <w:abstractNumId w:val="0"/>
  </w:num>
  <w:num w:numId="26">
    <w:abstractNumId w:val="25"/>
  </w:num>
  <w:num w:numId="27">
    <w:abstractNumId w:val="24"/>
  </w:num>
  <w:num w:numId="28">
    <w:abstractNumId w:val="11"/>
  </w:num>
  <w:num w:numId="29">
    <w:abstractNumId w:val="3"/>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A06"/>
    <w:rsid w:val="000272E0"/>
    <w:rsid w:val="00095A06"/>
    <w:rsid w:val="000A7F3C"/>
    <w:rsid w:val="001474A9"/>
    <w:rsid w:val="00215CBE"/>
    <w:rsid w:val="002B7DD0"/>
    <w:rsid w:val="002D4FE5"/>
    <w:rsid w:val="00353C5E"/>
    <w:rsid w:val="00362400"/>
    <w:rsid w:val="003A4A60"/>
    <w:rsid w:val="003C63CC"/>
    <w:rsid w:val="00591AD1"/>
    <w:rsid w:val="005F4206"/>
    <w:rsid w:val="00725DE2"/>
    <w:rsid w:val="00783F70"/>
    <w:rsid w:val="008A5C06"/>
    <w:rsid w:val="008D525B"/>
    <w:rsid w:val="00C042DC"/>
    <w:rsid w:val="00C6486B"/>
    <w:rsid w:val="00CB30BE"/>
    <w:rsid w:val="00D4730F"/>
    <w:rsid w:val="00D538E7"/>
    <w:rsid w:val="00DF6F84"/>
    <w:rsid w:val="00FB28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EB6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