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60E" w:rsidRDefault="006B44F5">
      <w:pPr>
        <w:rPr>
          <w:rFonts w:cs="Arial"/>
          <w:b/>
          <w:color w:val="800080"/>
          <w:u w:val="single"/>
        </w:rPr>
      </w:pPr>
      <w:bookmarkStart w:id="0" w:name="_GoBack"/>
      <w:bookmarkEnd w:id="0"/>
      <w:r>
        <w:rPr>
          <w:rFonts w:cs="Arial"/>
          <w:b/>
          <w:color w:val="800080"/>
          <w:u w:val="single"/>
        </w:rPr>
        <w:t>Simbolizem</w:t>
      </w:r>
    </w:p>
    <w:p w:rsidR="0028160E" w:rsidRDefault="0028160E">
      <w:pPr>
        <w:rPr>
          <w:rFonts w:cs="Arial"/>
          <w:sz w:val="20"/>
          <w:szCs w:val="20"/>
        </w:rPr>
      </w:pPr>
    </w:p>
    <w:p w:rsidR="0028160E" w:rsidRDefault="006B44F5">
      <w:pPr>
        <w:rPr>
          <w:rFonts w:cs="Arial"/>
          <w:sz w:val="20"/>
          <w:szCs w:val="20"/>
        </w:rPr>
      </w:pPr>
      <w:r>
        <w:rPr>
          <w:rFonts w:cs="Arial"/>
          <w:sz w:val="20"/>
          <w:szCs w:val="20"/>
        </w:rPr>
        <w:t xml:space="preserve">Simbolizem je literarni slog, v katerem se literati izražajo s simbolom. </w:t>
      </w:r>
    </w:p>
    <w:p w:rsidR="0028160E" w:rsidRDefault="0028160E">
      <w:pPr>
        <w:rPr>
          <w:rFonts w:cs="Arial"/>
          <w:sz w:val="20"/>
          <w:szCs w:val="20"/>
        </w:rPr>
      </w:pPr>
    </w:p>
    <w:p w:rsidR="0028160E" w:rsidRDefault="006B44F5">
      <w:pPr>
        <w:rPr>
          <w:rFonts w:cs="Arial"/>
          <w:sz w:val="20"/>
          <w:szCs w:val="20"/>
          <w:u w:val="single"/>
        </w:rPr>
      </w:pPr>
      <w:r>
        <w:rPr>
          <w:rFonts w:cs="Arial"/>
          <w:sz w:val="20"/>
          <w:szCs w:val="20"/>
          <w:u w:val="single"/>
        </w:rPr>
        <w:t>Ločimo dve vrsti simbolov:</w:t>
      </w:r>
    </w:p>
    <w:p w:rsidR="0028160E" w:rsidRDefault="006B44F5">
      <w:pPr>
        <w:numPr>
          <w:ilvl w:val="0"/>
          <w:numId w:val="1"/>
        </w:numPr>
        <w:tabs>
          <w:tab w:val="left" w:pos="720"/>
        </w:tabs>
        <w:rPr>
          <w:rFonts w:cs="Arial"/>
          <w:sz w:val="20"/>
          <w:szCs w:val="20"/>
        </w:rPr>
      </w:pPr>
      <w:r>
        <w:rPr>
          <w:rFonts w:cs="Arial"/>
          <w:sz w:val="20"/>
          <w:szCs w:val="20"/>
        </w:rPr>
        <w:t xml:space="preserve">stalni simboli </w:t>
      </w:r>
      <w:r>
        <w:rPr>
          <w:rFonts w:ascii="Wingdings" w:hAnsi="Wingdings" w:cs="Tahoma"/>
          <w:sz w:val="20"/>
          <w:szCs w:val="20"/>
        </w:rPr>
        <w:t></w:t>
      </w:r>
      <w:r>
        <w:rPr>
          <w:rFonts w:cs="Arial"/>
          <w:sz w:val="20"/>
          <w:szCs w:val="20"/>
        </w:rPr>
        <w:t xml:space="preserve"> podkev – sreča, deteljica – sreča, križ – krščanstvo, dimnikar, tehtnica – pravičnost</w:t>
      </w:r>
    </w:p>
    <w:p w:rsidR="0028160E" w:rsidRDefault="006B44F5">
      <w:pPr>
        <w:numPr>
          <w:ilvl w:val="0"/>
          <w:numId w:val="1"/>
        </w:numPr>
        <w:tabs>
          <w:tab w:val="left" w:pos="720"/>
        </w:tabs>
        <w:rPr>
          <w:rFonts w:cs="Arial"/>
          <w:sz w:val="20"/>
          <w:szCs w:val="20"/>
        </w:rPr>
      </w:pPr>
      <w:r>
        <w:rPr>
          <w:rFonts w:cs="Arial"/>
          <w:sz w:val="20"/>
          <w:szCs w:val="20"/>
        </w:rPr>
        <w:t xml:space="preserve">pesniški simboli </w:t>
      </w:r>
      <w:r>
        <w:rPr>
          <w:rFonts w:ascii="Wingdings" w:hAnsi="Wingdings" w:cs="Tahoma"/>
          <w:sz w:val="20"/>
          <w:szCs w:val="20"/>
        </w:rPr>
        <w:t></w:t>
      </w:r>
      <w:r>
        <w:rPr>
          <w:rFonts w:cs="Arial"/>
          <w:sz w:val="20"/>
          <w:szCs w:val="20"/>
        </w:rPr>
        <w:t xml:space="preserve"> so enkratni; to pomeni, da je njihov pomen razviden šele iz konteksta</w:t>
      </w:r>
    </w:p>
    <w:p w:rsidR="0028160E" w:rsidRDefault="0028160E">
      <w:pPr>
        <w:rPr>
          <w:rFonts w:cs="Arial"/>
          <w:sz w:val="20"/>
          <w:szCs w:val="20"/>
        </w:rPr>
      </w:pPr>
    </w:p>
    <w:p w:rsidR="0028160E" w:rsidRDefault="006B44F5">
      <w:pPr>
        <w:rPr>
          <w:rFonts w:cs="Arial"/>
          <w:sz w:val="20"/>
          <w:szCs w:val="20"/>
        </w:rPr>
      </w:pPr>
      <w:r>
        <w:rPr>
          <w:rFonts w:cs="Arial"/>
          <w:sz w:val="20"/>
          <w:szCs w:val="20"/>
        </w:rPr>
        <w:t xml:space="preserve">      Simbolizem se ne zadovolji s posedovanjem izrednih čutnih vtisov, niti ne z individualizmom, ker simbolizem s pomočjo vizij, simbolov, sanj za konkreten pojav želi odkriti čutom nedostopen svet in neko globljo resničnost. Zato uporablja sinestezije (barve vonjamo), asociacije, ritmičnost in bližino glasbe.</w:t>
      </w:r>
    </w:p>
    <w:p w:rsidR="0028160E" w:rsidRDefault="0028160E">
      <w:pPr>
        <w:rPr>
          <w:rFonts w:cs="Arial"/>
          <w:sz w:val="20"/>
          <w:szCs w:val="20"/>
        </w:rPr>
      </w:pPr>
    </w:p>
    <w:p w:rsidR="0028160E" w:rsidRDefault="006B44F5">
      <w:pPr>
        <w:rPr>
          <w:rFonts w:cs="Arial"/>
          <w:sz w:val="20"/>
          <w:szCs w:val="20"/>
        </w:rPr>
      </w:pPr>
      <w:r>
        <w:rPr>
          <w:rFonts w:cs="Arial"/>
          <w:sz w:val="20"/>
          <w:szCs w:val="20"/>
        </w:rPr>
        <w:t xml:space="preserve">   V izrazu Fin de siecle najdemo izraz razklanega človeka. Vse tri smeri v Fin de sieclu se medsebojno prepletajo. To obdobje se je začelo v Franciji. </w:t>
      </w:r>
    </w:p>
    <w:p w:rsidR="0028160E" w:rsidRDefault="0028160E">
      <w:pPr>
        <w:rPr>
          <w:rFonts w:cs="Arial"/>
          <w:sz w:val="20"/>
          <w:szCs w:val="20"/>
        </w:rPr>
      </w:pPr>
    </w:p>
    <w:p w:rsidR="0028160E" w:rsidRDefault="006B44F5">
      <w:pPr>
        <w:rPr>
          <w:rFonts w:cs="Arial"/>
          <w:sz w:val="20"/>
          <w:szCs w:val="20"/>
          <w:u w:val="single"/>
        </w:rPr>
      </w:pPr>
      <w:r>
        <w:rPr>
          <w:rFonts w:cs="Arial"/>
          <w:sz w:val="20"/>
          <w:szCs w:val="20"/>
          <w:u w:val="single"/>
        </w:rPr>
        <w:t>Francoski avtorji Fin de siecla:</w:t>
      </w:r>
    </w:p>
    <w:p w:rsidR="0028160E" w:rsidRDefault="006B44F5">
      <w:pPr>
        <w:numPr>
          <w:ilvl w:val="0"/>
          <w:numId w:val="1"/>
        </w:numPr>
        <w:tabs>
          <w:tab w:val="left" w:pos="720"/>
        </w:tabs>
        <w:rPr>
          <w:rFonts w:cs="Arial"/>
          <w:sz w:val="20"/>
          <w:szCs w:val="20"/>
        </w:rPr>
      </w:pPr>
      <w:r>
        <w:rPr>
          <w:rFonts w:cs="Arial"/>
          <w:sz w:val="20"/>
          <w:szCs w:val="20"/>
        </w:rPr>
        <w:t>Charles Baudelaire – najpomembnejši predstavnik Fin de siecla</w:t>
      </w:r>
    </w:p>
    <w:p w:rsidR="0028160E" w:rsidRDefault="006B44F5">
      <w:pPr>
        <w:numPr>
          <w:ilvl w:val="0"/>
          <w:numId w:val="1"/>
        </w:numPr>
        <w:tabs>
          <w:tab w:val="left" w:pos="720"/>
        </w:tabs>
        <w:rPr>
          <w:rFonts w:cs="Arial"/>
          <w:sz w:val="20"/>
          <w:szCs w:val="20"/>
        </w:rPr>
      </w:pPr>
      <w:r>
        <w:rPr>
          <w:rFonts w:cs="Arial"/>
          <w:sz w:val="20"/>
          <w:szCs w:val="20"/>
        </w:rPr>
        <w:t>Verlaine</w:t>
      </w:r>
    </w:p>
    <w:p w:rsidR="0028160E" w:rsidRDefault="006B44F5">
      <w:pPr>
        <w:numPr>
          <w:ilvl w:val="0"/>
          <w:numId w:val="1"/>
        </w:numPr>
        <w:tabs>
          <w:tab w:val="left" w:pos="720"/>
        </w:tabs>
        <w:rPr>
          <w:rFonts w:cs="Arial"/>
          <w:sz w:val="20"/>
          <w:szCs w:val="20"/>
        </w:rPr>
      </w:pPr>
      <w:r>
        <w:rPr>
          <w:rFonts w:cs="Arial"/>
          <w:sz w:val="20"/>
          <w:szCs w:val="20"/>
        </w:rPr>
        <w:t>Mallarme</w:t>
      </w:r>
    </w:p>
    <w:p w:rsidR="0028160E" w:rsidRDefault="006B44F5">
      <w:pPr>
        <w:numPr>
          <w:ilvl w:val="0"/>
          <w:numId w:val="1"/>
        </w:numPr>
        <w:tabs>
          <w:tab w:val="left" w:pos="720"/>
        </w:tabs>
        <w:rPr>
          <w:rFonts w:cs="Arial"/>
          <w:sz w:val="20"/>
          <w:szCs w:val="20"/>
        </w:rPr>
      </w:pPr>
      <w:r>
        <w:rPr>
          <w:rFonts w:cs="Arial"/>
          <w:sz w:val="20"/>
          <w:szCs w:val="20"/>
        </w:rPr>
        <w:t>Ruinband</w:t>
      </w:r>
    </w:p>
    <w:p w:rsidR="0028160E" w:rsidRDefault="0028160E">
      <w:pPr>
        <w:rPr>
          <w:rFonts w:cs="Arial"/>
          <w:sz w:val="20"/>
          <w:szCs w:val="20"/>
        </w:rPr>
      </w:pPr>
    </w:p>
    <w:p w:rsidR="0028160E" w:rsidRDefault="006B44F5">
      <w:pPr>
        <w:rPr>
          <w:rFonts w:cs="Arial"/>
          <w:sz w:val="20"/>
          <w:szCs w:val="20"/>
          <w:u w:val="single"/>
        </w:rPr>
      </w:pPr>
      <w:r>
        <w:rPr>
          <w:rFonts w:cs="Arial"/>
          <w:sz w:val="20"/>
          <w:szCs w:val="20"/>
          <w:u w:val="single"/>
        </w:rPr>
        <w:t>Angleški avtor:</w:t>
      </w:r>
    </w:p>
    <w:p w:rsidR="0028160E" w:rsidRDefault="006B44F5">
      <w:pPr>
        <w:numPr>
          <w:ilvl w:val="0"/>
          <w:numId w:val="1"/>
        </w:numPr>
        <w:tabs>
          <w:tab w:val="left" w:pos="720"/>
        </w:tabs>
        <w:rPr>
          <w:rFonts w:cs="Arial"/>
          <w:sz w:val="20"/>
          <w:szCs w:val="20"/>
        </w:rPr>
      </w:pPr>
      <w:r>
        <w:rPr>
          <w:rFonts w:cs="Arial"/>
          <w:sz w:val="20"/>
          <w:szCs w:val="20"/>
        </w:rPr>
        <w:t>Oscar Wilde</w:t>
      </w:r>
    </w:p>
    <w:p w:rsidR="0028160E" w:rsidRDefault="0028160E">
      <w:pPr>
        <w:rPr>
          <w:rFonts w:cs="Arial"/>
          <w:sz w:val="20"/>
          <w:szCs w:val="20"/>
        </w:rPr>
      </w:pPr>
    </w:p>
    <w:p w:rsidR="0028160E" w:rsidRDefault="006B44F5">
      <w:pPr>
        <w:rPr>
          <w:rFonts w:cs="Arial"/>
          <w:sz w:val="20"/>
          <w:szCs w:val="20"/>
        </w:rPr>
      </w:pPr>
      <w:r>
        <w:rPr>
          <w:rFonts w:cs="Arial"/>
          <w:sz w:val="20"/>
          <w:szCs w:val="20"/>
        </w:rPr>
        <w:t xml:space="preserve">   Pri nas imenujemo obdobje Fin de siecel obdobje med moderno in novo romantiko. Prevladuje lirika med literarnimi vrstami, pripovedništva je manj. Pojavi se nova literarna vrsta, pesem v prozi. V pripovedništvu imamo črtice, novele in pravljice. </w:t>
      </w:r>
    </w:p>
    <w:p w:rsidR="0028160E" w:rsidRDefault="0028160E">
      <w:pPr>
        <w:rPr>
          <w:rFonts w:cs="Arial"/>
          <w:sz w:val="20"/>
          <w:szCs w:val="20"/>
        </w:rPr>
      </w:pPr>
    </w:p>
    <w:p w:rsidR="0028160E" w:rsidRDefault="006B44F5">
      <w:pPr>
        <w:rPr>
          <w:rFonts w:cs="Arial"/>
          <w:b/>
          <w:color w:val="000080"/>
          <w:u w:val="single"/>
        </w:rPr>
      </w:pPr>
      <w:r>
        <w:rPr>
          <w:rFonts w:cs="Arial"/>
          <w:b/>
          <w:color w:val="000080"/>
          <w:u w:val="single"/>
        </w:rPr>
        <w:t>Charles Baudelaire</w:t>
      </w:r>
    </w:p>
    <w:p w:rsidR="0028160E" w:rsidRDefault="0028160E">
      <w:pPr>
        <w:rPr>
          <w:rFonts w:cs="Arial"/>
          <w:sz w:val="20"/>
          <w:szCs w:val="20"/>
        </w:rPr>
      </w:pPr>
    </w:p>
    <w:p w:rsidR="0028160E" w:rsidRDefault="006B44F5">
      <w:pPr>
        <w:rPr>
          <w:rFonts w:cs="Arial"/>
          <w:sz w:val="20"/>
          <w:szCs w:val="20"/>
        </w:rPr>
      </w:pPr>
      <w:r>
        <w:rPr>
          <w:rFonts w:cs="Arial"/>
          <w:sz w:val="20"/>
          <w:szCs w:val="20"/>
        </w:rPr>
        <w:t xml:space="preserve">   »Moški, ki najbolje shajajo z ženskami, so tisti, ki najbolje vedo, kako se shaja brez njih.«</w:t>
      </w:r>
      <w:r>
        <w:rPr>
          <w:rFonts w:cs="Arial"/>
          <w:sz w:val="20"/>
          <w:szCs w:val="20"/>
        </w:rPr>
        <w:br/>
        <w:t xml:space="preserve">   »Za številne ženske je ljubimec ogledalo, v katerem občudujejo same sebe.«</w:t>
      </w:r>
    </w:p>
    <w:p w:rsidR="0028160E" w:rsidRDefault="0028160E">
      <w:pPr>
        <w:rPr>
          <w:rFonts w:cs="Arial"/>
          <w:sz w:val="20"/>
          <w:szCs w:val="20"/>
        </w:rPr>
      </w:pPr>
    </w:p>
    <w:p w:rsidR="0028160E" w:rsidRDefault="006B44F5">
      <w:pPr>
        <w:rPr>
          <w:rFonts w:cs="Arial"/>
          <w:sz w:val="20"/>
          <w:szCs w:val="20"/>
        </w:rPr>
      </w:pPr>
      <w:r>
        <w:rPr>
          <w:rFonts w:cs="Arial"/>
          <w:sz w:val="20"/>
          <w:szCs w:val="20"/>
        </w:rPr>
        <w:t xml:space="preserve">   Charles B. je bil pesnik, kritik, esejist in najpomembnejši predstavnik evropske nove romantike, ter začetnik evropske moderne lirike. Imenovali so ga tudi prekleti pesnik. Pesniki, ki so se zgledovali po njem, se imenujejo prekleti pesniki.</w:t>
      </w:r>
    </w:p>
    <w:p w:rsidR="0028160E" w:rsidRDefault="006B44F5">
      <w:pPr>
        <w:rPr>
          <w:rFonts w:cs="Arial"/>
          <w:sz w:val="20"/>
          <w:szCs w:val="20"/>
        </w:rPr>
      </w:pPr>
      <w:r>
        <w:rPr>
          <w:rFonts w:cs="Arial"/>
          <w:sz w:val="20"/>
          <w:szCs w:val="20"/>
        </w:rPr>
        <w:t xml:space="preserve">   V celoti je bil zavezan kultu lepote, in ta kult lepote je dopuščal, da je lahko umetnost najvišja vrednota, ki lahko tako poseže po grdem, popačenem, neprijetnem in odurnem, kar postane vir estetskega ugodja. Vse to je estetika grdega.</w:t>
      </w:r>
    </w:p>
    <w:p w:rsidR="0028160E" w:rsidRDefault="0028160E">
      <w:pPr>
        <w:rPr>
          <w:rFonts w:cs="Arial"/>
          <w:sz w:val="20"/>
          <w:szCs w:val="20"/>
        </w:rPr>
      </w:pPr>
    </w:p>
    <w:p w:rsidR="0028160E" w:rsidRDefault="006B44F5">
      <w:pPr>
        <w:rPr>
          <w:rFonts w:cs="Arial"/>
          <w:sz w:val="20"/>
          <w:szCs w:val="20"/>
          <w:u w:val="single"/>
        </w:rPr>
      </w:pPr>
      <w:r>
        <w:rPr>
          <w:rFonts w:cs="Arial"/>
          <w:sz w:val="20"/>
          <w:szCs w:val="20"/>
          <w:u w:val="single"/>
        </w:rPr>
        <w:t>Baudelarjevi pogledi na umetnost:</w:t>
      </w:r>
    </w:p>
    <w:p w:rsidR="0028160E" w:rsidRDefault="006B44F5">
      <w:pPr>
        <w:numPr>
          <w:ilvl w:val="0"/>
          <w:numId w:val="1"/>
        </w:numPr>
        <w:tabs>
          <w:tab w:val="left" w:pos="720"/>
        </w:tabs>
        <w:rPr>
          <w:rFonts w:cs="Arial"/>
          <w:sz w:val="20"/>
          <w:szCs w:val="20"/>
        </w:rPr>
      </w:pPr>
      <w:r>
        <w:rPr>
          <w:rFonts w:cs="Arial"/>
          <w:sz w:val="20"/>
          <w:szCs w:val="20"/>
        </w:rPr>
        <w:t>lepota je nekaj relativnega; pogojena s časom in okoljem</w:t>
      </w:r>
    </w:p>
    <w:p w:rsidR="0028160E" w:rsidRDefault="006B44F5">
      <w:pPr>
        <w:numPr>
          <w:ilvl w:val="0"/>
          <w:numId w:val="1"/>
        </w:numPr>
        <w:tabs>
          <w:tab w:val="left" w:pos="720"/>
        </w:tabs>
        <w:rPr>
          <w:rFonts w:cs="Arial"/>
          <w:sz w:val="20"/>
          <w:szCs w:val="20"/>
        </w:rPr>
      </w:pPr>
      <w:r>
        <w:rPr>
          <w:rFonts w:cs="Arial"/>
          <w:sz w:val="20"/>
          <w:szCs w:val="20"/>
        </w:rPr>
        <w:t>bil je nasprotnik angažirane umetnosti – to je tista umetnost, ki služi družbi, ne pa umetnosti sami; saj pravi, da mora biti sama sebi namen, in ne more služiti nekemu drugemu cilju oz. namenu</w:t>
      </w:r>
    </w:p>
    <w:p w:rsidR="0028160E" w:rsidRDefault="006B44F5">
      <w:pPr>
        <w:numPr>
          <w:ilvl w:val="0"/>
          <w:numId w:val="1"/>
        </w:numPr>
        <w:tabs>
          <w:tab w:val="left" w:pos="720"/>
        </w:tabs>
        <w:rPr>
          <w:rFonts w:cs="Arial"/>
          <w:sz w:val="20"/>
          <w:szCs w:val="20"/>
        </w:rPr>
      </w:pPr>
      <w:r>
        <w:rPr>
          <w:rFonts w:cs="Arial"/>
          <w:sz w:val="20"/>
          <w:szCs w:val="20"/>
        </w:rPr>
        <w:t>odklanja numeris (posnemanje), ker pravi, da mora umetnik s svojo poezijo sam ustvariti svoj svet</w:t>
      </w:r>
    </w:p>
    <w:p w:rsidR="0028160E" w:rsidRDefault="006B44F5">
      <w:pPr>
        <w:numPr>
          <w:ilvl w:val="0"/>
          <w:numId w:val="1"/>
        </w:numPr>
        <w:tabs>
          <w:tab w:val="left" w:pos="720"/>
        </w:tabs>
        <w:rPr>
          <w:rFonts w:cs="Arial"/>
          <w:sz w:val="20"/>
          <w:szCs w:val="20"/>
        </w:rPr>
      </w:pPr>
      <w:r>
        <w:rPr>
          <w:rFonts w:cs="Arial"/>
          <w:sz w:val="20"/>
          <w:szCs w:val="20"/>
        </w:rPr>
        <w:t>odloči se za nelepi mestni svet – odnos do narave</w:t>
      </w:r>
    </w:p>
    <w:p w:rsidR="0028160E" w:rsidRDefault="0028160E">
      <w:pPr>
        <w:rPr>
          <w:rFonts w:cs="Arial"/>
          <w:sz w:val="20"/>
          <w:szCs w:val="20"/>
        </w:rPr>
      </w:pPr>
    </w:p>
    <w:p w:rsidR="0028160E" w:rsidRDefault="006B44F5">
      <w:pPr>
        <w:rPr>
          <w:rFonts w:cs="Arial"/>
          <w:sz w:val="20"/>
          <w:szCs w:val="20"/>
        </w:rPr>
      </w:pPr>
      <w:r>
        <w:rPr>
          <w:rFonts w:cs="Arial"/>
          <w:sz w:val="20"/>
          <w:szCs w:val="20"/>
        </w:rPr>
        <w:t xml:space="preserve">   Ko je Baudelaire izdal pesniško zbirko Rože zla (1857), je bil zaradi določenih pesmi v zbirki zaprt zaradi provokacije. Njegova poezija temelji na estetiki, medtem ko samo vsebinsko sporočilo ni pomembno. </w:t>
      </w:r>
    </w:p>
    <w:p w:rsidR="0028160E" w:rsidRDefault="0028160E">
      <w:pPr>
        <w:rPr>
          <w:rFonts w:cs="Arial"/>
          <w:sz w:val="20"/>
          <w:szCs w:val="20"/>
        </w:rPr>
      </w:pPr>
    </w:p>
    <w:p w:rsidR="0028160E" w:rsidRDefault="006B44F5">
      <w:pPr>
        <w:rPr>
          <w:rFonts w:cs="Arial"/>
          <w:sz w:val="20"/>
          <w:szCs w:val="20"/>
          <w:u w:val="single"/>
        </w:rPr>
      </w:pPr>
      <w:r>
        <w:rPr>
          <w:rFonts w:cs="Arial"/>
          <w:sz w:val="20"/>
          <w:szCs w:val="20"/>
          <w:u w:val="single"/>
        </w:rPr>
        <w:t>Pesniška zbirka Rože zla je sestavljena iz šestih delov:</w:t>
      </w:r>
    </w:p>
    <w:p w:rsidR="0028160E" w:rsidRDefault="006B44F5">
      <w:pPr>
        <w:numPr>
          <w:ilvl w:val="0"/>
          <w:numId w:val="1"/>
        </w:numPr>
        <w:tabs>
          <w:tab w:val="left" w:pos="720"/>
        </w:tabs>
        <w:rPr>
          <w:rFonts w:cs="Arial"/>
          <w:sz w:val="20"/>
          <w:szCs w:val="20"/>
        </w:rPr>
      </w:pPr>
      <w:r>
        <w:rPr>
          <w:rFonts w:cs="Arial"/>
          <w:sz w:val="20"/>
          <w:szCs w:val="20"/>
        </w:rPr>
        <w:t>Spleen in ideal</w:t>
      </w:r>
    </w:p>
    <w:p w:rsidR="0028160E" w:rsidRDefault="006B44F5">
      <w:pPr>
        <w:numPr>
          <w:ilvl w:val="0"/>
          <w:numId w:val="1"/>
        </w:numPr>
        <w:tabs>
          <w:tab w:val="left" w:pos="720"/>
        </w:tabs>
        <w:rPr>
          <w:rFonts w:cs="Arial"/>
          <w:sz w:val="20"/>
          <w:szCs w:val="20"/>
        </w:rPr>
      </w:pPr>
      <w:r>
        <w:rPr>
          <w:rFonts w:cs="Arial"/>
          <w:sz w:val="20"/>
          <w:szCs w:val="20"/>
        </w:rPr>
        <w:t>Pariške slike</w:t>
      </w:r>
    </w:p>
    <w:p w:rsidR="0028160E" w:rsidRDefault="006B44F5">
      <w:pPr>
        <w:numPr>
          <w:ilvl w:val="0"/>
          <w:numId w:val="1"/>
        </w:numPr>
        <w:tabs>
          <w:tab w:val="left" w:pos="720"/>
        </w:tabs>
        <w:rPr>
          <w:rFonts w:cs="Arial"/>
          <w:sz w:val="20"/>
          <w:szCs w:val="20"/>
        </w:rPr>
      </w:pPr>
      <w:r>
        <w:rPr>
          <w:rFonts w:cs="Arial"/>
          <w:sz w:val="20"/>
          <w:szCs w:val="20"/>
        </w:rPr>
        <w:t>Vino</w:t>
      </w:r>
    </w:p>
    <w:p w:rsidR="0028160E" w:rsidRDefault="006B44F5">
      <w:pPr>
        <w:numPr>
          <w:ilvl w:val="0"/>
          <w:numId w:val="1"/>
        </w:numPr>
        <w:tabs>
          <w:tab w:val="left" w:pos="720"/>
        </w:tabs>
        <w:rPr>
          <w:rFonts w:cs="Arial"/>
          <w:sz w:val="20"/>
          <w:szCs w:val="20"/>
        </w:rPr>
      </w:pPr>
      <w:r>
        <w:rPr>
          <w:rFonts w:cs="Arial"/>
          <w:sz w:val="20"/>
          <w:szCs w:val="20"/>
        </w:rPr>
        <w:t>Rože zla</w:t>
      </w:r>
    </w:p>
    <w:p w:rsidR="0028160E" w:rsidRDefault="006B44F5">
      <w:pPr>
        <w:numPr>
          <w:ilvl w:val="0"/>
          <w:numId w:val="1"/>
        </w:numPr>
        <w:tabs>
          <w:tab w:val="left" w:pos="720"/>
        </w:tabs>
        <w:rPr>
          <w:rFonts w:cs="Arial"/>
          <w:sz w:val="20"/>
          <w:szCs w:val="20"/>
        </w:rPr>
      </w:pPr>
      <w:r>
        <w:rPr>
          <w:rFonts w:cs="Arial"/>
          <w:sz w:val="20"/>
          <w:szCs w:val="20"/>
        </w:rPr>
        <w:t>Upor</w:t>
      </w:r>
    </w:p>
    <w:p w:rsidR="0028160E" w:rsidRDefault="006B44F5">
      <w:pPr>
        <w:numPr>
          <w:ilvl w:val="0"/>
          <w:numId w:val="1"/>
        </w:numPr>
        <w:tabs>
          <w:tab w:val="left" w:pos="720"/>
        </w:tabs>
        <w:rPr>
          <w:rFonts w:cs="Arial"/>
          <w:sz w:val="20"/>
          <w:szCs w:val="20"/>
        </w:rPr>
      </w:pPr>
      <w:r>
        <w:rPr>
          <w:rFonts w:cs="Arial"/>
          <w:sz w:val="20"/>
          <w:szCs w:val="20"/>
        </w:rPr>
        <w:t>Smrt</w:t>
      </w:r>
    </w:p>
    <w:p w:rsidR="0028160E" w:rsidRDefault="0028160E">
      <w:pPr>
        <w:rPr>
          <w:rFonts w:cs="Arial"/>
          <w:sz w:val="20"/>
          <w:szCs w:val="20"/>
        </w:rPr>
      </w:pPr>
    </w:p>
    <w:p w:rsidR="0028160E" w:rsidRDefault="006B44F5">
      <w:pPr>
        <w:rPr>
          <w:rFonts w:cs="Arial"/>
          <w:b/>
          <w:color w:val="008000"/>
          <w:sz w:val="20"/>
          <w:szCs w:val="20"/>
          <w:u w:val="single"/>
        </w:rPr>
      </w:pPr>
      <w:r>
        <w:br w:type="page"/>
      </w:r>
      <w:r>
        <w:rPr>
          <w:rFonts w:cs="Arial"/>
          <w:b/>
          <w:color w:val="008000"/>
          <w:sz w:val="20"/>
          <w:szCs w:val="20"/>
          <w:u w:val="single"/>
        </w:rPr>
        <w:lastRenderedPageBreak/>
        <w:t>Charles Baudelaire:</w:t>
      </w:r>
      <w:r>
        <w:rPr>
          <w:rFonts w:cs="Arial"/>
          <w:b/>
          <w:color w:val="008000"/>
          <w:u w:val="single"/>
        </w:rPr>
        <w:t xml:space="preserve"> Sorodnosti</w:t>
      </w:r>
    </w:p>
    <w:p w:rsidR="0028160E" w:rsidRDefault="0028160E">
      <w:pPr>
        <w:rPr>
          <w:rFonts w:cs="Arial"/>
          <w:sz w:val="20"/>
          <w:szCs w:val="20"/>
        </w:rPr>
      </w:pPr>
    </w:p>
    <w:p w:rsidR="0028160E" w:rsidRDefault="006B44F5">
      <w:pPr>
        <w:rPr>
          <w:rFonts w:cs="Arial"/>
          <w:sz w:val="20"/>
          <w:szCs w:val="20"/>
        </w:rPr>
      </w:pPr>
      <w:r>
        <w:rPr>
          <w:rFonts w:cs="Arial"/>
          <w:sz w:val="20"/>
          <w:szCs w:val="20"/>
        </w:rPr>
        <w:t xml:space="preserve">   Pesem Sorodnosti je najpomembnejša pesem Baudelairejeve pesniške zbirke, ker je vzor tako simbolistom kot dekadentom. Simbolistom zato, ker najdemo v njej čutne pojave, s katerimi hoče odkriti nadindividualno in nadčutno resničnost. Pesem je dekadentna, ker gre za svet čutnih omam, bolestnega opoja in razdražljivosti,</w:t>
      </w:r>
    </w:p>
    <w:p w:rsidR="0028160E" w:rsidRDefault="006B44F5">
      <w:pPr>
        <w:rPr>
          <w:rFonts w:cs="Arial"/>
          <w:sz w:val="20"/>
          <w:szCs w:val="20"/>
        </w:rPr>
      </w:pPr>
      <w:r>
        <w:rPr>
          <w:rFonts w:cs="Arial"/>
          <w:sz w:val="20"/>
          <w:szCs w:val="20"/>
        </w:rPr>
        <w:t xml:space="preserve">   Pesem je po svoji obliki sonet. Gre za tradicionalno pesem, ampak nima odstopa od klasične sheme. V tercinah je rima ponavadi lahko karkoli; v tej pesmi je zaporedna. V kvartinah je ponavadi oklepajoča; v tej pesmi je rima prestopajoča. </w:t>
      </w:r>
    </w:p>
    <w:p w:rsidR="0028160E" w:rsidRDefault="006B44F5">
      <w:pPr>
        <w:rPr>
          <w:rFonts w:cs="Arial"/>
          <w:sz w:val="20"/>
          <w:szCs w:val="20"/>
        </w:rPr>
      </w:pPr>
      <w:r>
        <w:rPr>
          <w:rFonts w:cs="Arial"/>
          <w:sz w:val="20"/>
          <w:szCs w:val="20"/>
        </w:rPr>
        <w:t xml:space="preserve">   V tej pesmi gre za podobo bivanja. Gre za svetlo in sončno bivanje. Polno je vonjev, glasov, simbolov, ki delujejo na človeka. Glavni namen te pesmi je, da v človeku prebudi čustva. Pesem izraža simbolistični pogled na svet, kar pomeni, da je narava simbol brezčutne resnice. To pesnik ponazori s pomočjo sinestezij ali sozvočij. Sinestezija je poseben tip metafore, ki združuje različne čutne zaznave, in sicer slišanje barv, videnje zvokov, vonjanje barv, barva se združuje z vonji in glasovi, kar poudarja subjektivnost pesniške govorice.</w:t>
      </w:r>
    </w:p>
    <w:p w:rsidR="0028160E" w:rsidRDefault="006B44F5">
      <w:pPr>
        <w:rPr>
          <w:rFonts w:cs="Arial"/>
          <w:sz w:val="20"/>
          <w:szCs w:val="20"/>
        </w:rPr>
      </w:pPr>
      <w:r>
        <w:rPr>
          <w:rFonts w:cs="Arial"/>
          <w:sz w:val="20"/>
          <w:szCs w:val="20"/>
        </w:rPr>
        <w:t>Definicija sinestezije: zadnji verz 2. kitice, 3. kitica</w:t>
      </w:r>
    </w:p>
    <w:p w:rsidR="0028160E" w:rsidRDefault="0028160E">
      <w:pPr>
        <w:rPr>
          <w:rFonts w:cs="Arial"/>
          <w:sz w:val="20"/>
          <w:szCs w:val="20"/>
        </w:rPr>
      </w:pPr>
    </w:p>
    <w:p w:rsidR="0028160E" w:rsidRDefault="006B44F5">
      <w:pPr>
        <w:rPr>
          <w:rFonts w:cs="Arial"/>
          <w:sz w:val="20"/>
          <w:szCs w:val="20"/>
        </w:rPr>
      </w:pPr>
      <w:r>
        <w:rPr>
          <w:rFonts w:cs="Arial"/>
          <w:sz w:val="20"/>
          <w:szCs w:val="20"/>
        </w:rPr>
        <w:t>Tema: gre za skrivno soglasje čutov, občutij, vonjav, barv</w:t>
      </w:r>
    </w:p>
    <w:p w:rsidR="0028160E" w:rsidRDefault="006B44F5">
      <w:pPr>
        <w:rPr>
          <w:rFonts w:cs="Arial"/>
          <w:sz w:val="20"/>
          <w:szCs w:val="20"/>
        </w:rPr>
      </w:pPr>
      <w:r>
        <w:rPr>
          <w:rFonts w:cs="Arial"/>
          <w:sz w:val="20"/>
          <w:szCs w:val="20"/>
        </w:rPr>
        <w:t>Glavna ideja: odkrivanje skrivnostne resničnosti, gre za podobo bivanja in ta podoba je svetla, harmonična in popolna</w:t>
      </w:r>
    </w:p>
    <w:p w:rsidR="0028160E" w:rsidRDefault="0028160E">
      <w:pPr>
        <w:rPr>
          <w:rFonts w:cs="Arial"/>
          <w:sz w:val="20"/>
          <w:szCs w:val="20"/>
        </w:rPr>
      </w:pPr>
    </w:p>
    <w:p w:rsidR="0028160E" w:rsidRDefault="006B44F5">
      <w:pPr>
        <w:rPr>
          <w:rFonts w:cs="Arial"/>
          <w:sz w:val="20"/>
          <w:szCs w:val="20"/>
        </w:rPr>
      </w:pPr>
      <w:r>
        <w:rPr>
          <w:rFonts w:cs="Arial"/>
          <w:sz w:val="20"/>
          <w:szCs w:val="20"/>
        </w:rPr>
        <w:t xml:space="preserve">   Pesnik združi različne čute in jim pripisuje višji pomen. Za temi čuti stoji neka višja resnica, ki pa je tako popolna, da jo človek doživlja kot najvišjo možno resnico.</w:t>
      </w:r>
    </w:p>
    <w:p w:rsidR="0028160E" w:rsidRDefault="0028160E">
      <w:pPr>
        <w:rPr>
          <w:rFonts w:cs="Arial"/>
          <w:sz w:val="20"/>
          <w:szCs w:val="20"/>
        </w:rPr>
      </w:pPr>
    </w:p>
    <w:p w:rsidR="0028160E" w:rsidRDefault="006B44F5">
      <w:pPr>
        <w:rPr>
          <w:rFonts w:cs="Arial"/>
          <w:sz w:val="20"/>
          <w:szCs w:val="20"/>
          <w:u w:val="single"/>
        </w:rPr>
      </w:pPr>
      <w:r>
        <w:rPr>
          <w:rFonts w:cs="Arial"/>
          <w:sz w:val="20"/>
          <w:szCs w:val="20"/>
          <w:u w:val="single"/>
        </w:rPr>
        <w:t>Pesem je zastavljena kot vstop v svet pesniških figur:</w:t>
      </w:r>
    </w:p>
    <w:p w:rsidR="0028160E" w:rsidRDefault="006B44F5">
      <w:pPr>
        <w:numPr>
          <w:ilvl w:val="0"/>
          <w:numId w:val="1"/>
        </w:numPr>
        <w:tabs>
          <w:tab w:val="left" w:pos="720"/>
        </w:tabs>
        <w:rPr>
          <w:rFonts w:cs="Arial"/>
          <w:sz w:val="20"/>
          <w:szCs w:val="20"/>
        </w:rPr>
      </w:pPr>
      <w:r>
        <w:rPr>
          <w:rFonts w:cs="Arial"/>
          <w:sz w:val="20"/>
          <w:szCs w:val="20"/>
        </w:rPr>
        <w:t>sinestezija</w:t>
      </w:r>
    </w:p>
    <w:p w:rsidR="0028160E" w:rsidRDefault="006B44F5">
      <w:pPr>
        <w:numPr>
          <w:ilvl w:val="0"/>
          <w:numId w:val="1"/>
        </w:numPr>
        <w:tabs>
          <w:tab w:val="left" w:pos="720"/>
        </w:tabs>
        <w:rPr>
          <w:rFonts w:cs="Arial"/>
          <w:sz w:val="20"/>
          <w:szCs w:val="20"/>
        </w:rPr>
      </w:pPr>
      <w:r>
        <w:rPr>
          <w:rFonts w:cs="Arial"/>
          <w:sz w:val="20"/>
          <w:szCs w:val="20"/>
        </w:rPr>
        <w:t xml:space="preserve">personifikacija </w:t>
      </w:r>
      <w:r>
        <w:rPr>
          <w:rFonts w:ascii="Wingdings" w:hAnsi="Wingdings" w:cs="Tahoma"/>
          <w:sz w:val="20"/>
          <w:szCs w:val="20"/>
        </w:rPr>
        <w:t></w:t>
      </w:r>
      <w:r>
        <w:rPr>
          <w:rFonts w:cs="Arial"/>
          <w:sz w:val="20"/>
          <w:szCs w:val="20"/>
        </w:rPr>
        <w:t xml:space="preserve"> živi stebri, spregovore besede</w:t>
      </w:r>
    </w:p>
    <w:p w:rsidR="0028160E" w:rsidRDefault="006B44F5">
      <w:pPr>
        <w:numPr>
          <w:ilvl w:val="0"/>
          <w:numId w:val="1"/>
        </w:numPr>
        <w:tabs>
          <w:tab w:val="left" w:pos="720"/>
        </w:tabs>
        <w:rPr>
          <w:rFonts w:cs="Arial"/>
          <w:sz w:val="20"/>
          <w:szCs w:val="20"/>
        </w:rPr>
      </w:pPr>
      <w:r>
        <w:rPr>
          <w:rFonts w:cs="Arial"/>
          <w:sz w:val="20"/>
          <w:szCs w:val="20"/>
        </w:rPr>
        <w:t xml:space="preserve">primere </w:t>
      </w:r>
      <w:r>
        <w:rPr>
          <w:rFonts w:ascii="Wingdings" w:hAnsi="Wingdings" w:cs="Tahoma"/>
          <w:sz w:val="20"/>
          <w:szCs w:val="20"/>
        </w:rPr>
        <w:t></w:t>
      </w:r>
      <w:r>
        <w:rPr>
          <w:rFonts w:cs="Arial"/>
          <w:sz w:val="20"/>
          <w:szCs w:val="20"/>
        </w:rPr>
        <w:t xml:space="preserve"> kot odmeve združijo bregove</w:t>
      </w:r>
    </w:p>
    <w:p w:rsidR="0028160E" w:rsidRDefault="006B44F5">
      <w:pPr>
        <w:numPr>
          <w:ilvl w:val="0"/>
          <w:numId w:val="1"/>
        </w:numPr>
        <w:tabs>
          <w:tab w:val="left" w:pos="720"/>
        </w:tabs>
        <w:rPr>
          <w:rFonts w:cs="Arial"/>
          <w:sz w:val="20"/>
          <w:szCs w:val="20"/>
        </w:rPr>
      </w:pPr>
      <w:r>
        <w:rPr>
          <w:rFonts w:cs="Arial"/>
          <w:sz w:val="20"/>
          <w:szCs w:val="20"/>
        </w:rPr>
        <w:t xml:space="preserve">okrasni pridevki </w:t>
      </w:r>
      <w:r>
        <w:rPr>
          <w:rFonts w:ascii="Wingdings" w:hAnsi="Wingdings" w:cs="Tahoma"/>
          <w:sz w:val="20"/>
          <w:szCs w:val="20"/>
        </w:rPr>
        <w:t></w:t>
      </w:r>
      <w:r>
        <w:rPr>
          <w:rFonts w:cs="Arial"/>
          <w:sz w:val="20"/>
          <w:szCs w:val="20"/>
        </w:rPr>
        <w:t xml:space="preserve"> otroška polt</w:t>
      </w:r>
    </w:p>
    <w:p w:rsidR="0028160E" w:rsidRDefault="006B44F5">
      <w:pPr>
        <w:numPr>
          <w:ilvl w:val="0"/>
          <w:numId w:val="1"/>
        </w:numPr>
        <w:tabs>
          <w:tab w:val="left" w:pos="720"/>
        </w:tabs>
        <w:rPr>
          <w:rFonts w:cs="Arial"/>
          <w:sz w:val="20"/>
          <w:szCs w:val="20"/>
        </w:rPr>
      </w:pPr>
      <w:r>
        <w:rPr>
          <w:rFonts w:cs="Arial"/>
          <w:sz w:val="20"/>
          <w:szCs w:val="20"/>
        </w:rPr>
        <w:t xml:space="preserve">pretiravanje </w:t>
      </w:r>
      <w:r>
        <w:rPr>
          <w:rFonts w:ascii="Wingdings" w:hAnsi="Wingdings" w:cs="Tahoma"/>
          <w:sz w:val="20"/>
          <w:szCs w:val="20"/>
        </w:rPr>
        <w:t></w:t>
      </w:r>
      <w:r>
        <w:rPr>
          <w:rFonts w:cs="Arial"/>
          <w:sz w:val="20"/>
          <w:szCs w:val="20"/>
        </w:rPr>
        <w:t xml:space="preserve"> neskončnih dihom prepojenih</w:t>
      </w:r>
    </w:p>
    <w:p w:rsidR="0028160E" w:rsidRDefault="0028160E">
      <w:pPr>
        <w:rPr>
          <w:rFonts w:cs="Arial"/>
          <w:sz w:val="20"/>
          <w:szCs w:val="20"/>
        </w:rPr>
      </w:pPr>
    </w:p>
    <w:p w:rsidR="0028160E" w:rsidRDefault="006B44F5">
      <w:pPr>
        <w:rPr>
          <w:rFonts w:cs="Arial"/>
          <w:b/>
          <w:color w:val="008000"/>
          <w:u w:val="single"/>
        </w:rPr>
      </w:pPr>
      <w:r>
        <w:rPr>
          <w:rFonts w:cs="Arial"/>
          <w:b/>
          <w:color w:val="008000"/>
          <w:sz w:val="20"/>
          <w:szCs w:val="20"/>
          <w:u w:val="single"/>
        </w:rPr>
        <w:t>Charles Baudelaire:</w:t>
      </w:r>
      <w:r>
        <w:rPr>
          <w:rFonts w:cs="Arial"/>
          <w:b/>
          <w:color w:val="008000"/>
          <w:u w:val="single"/>
        </w:rPr>
        <w:t xml:space="preserve"> Tujec</w:t>
      </w:r>
    </w:p>
    <w:p w:rsidR="0028160E" w:rsidRDefault="0028160E">
      <w:pPr>
        <w:rPr>
          <w:rFonts w:cs="Arial"/>
          <w:sz w:val="20"/>
          <w:szCs w:val="20"/>
        </w:rPr>
      </w:pPr>
    </w:p>
    <w:p w:rsidR="0028160E" w:rsidRDefault="006B44F5">
      <w:pPr>
        <w:rPr>
          <w:rFonts w:cs="Arial"/>
          <w:sz w:val="20"/>
          <w:szCs w:val="20"/>
        </w:rPr>
      </w:pPr>
      <w:r>
        <w:rPr>
          <w:rFonts w:cs="Arial"/>
          <w:sz w:val="20"/>
          <w:szCs w:val="20"/>
        </w:rPr>
        <w:t xml:space="preserve">   V pesmi najdemo dialoge. Pesem je sestavljena iz vprašanj. Pesem je lahko dialog ali monolog, in če gre za monolog, je pesem sestavljena iz retoričnih vprašanj in odgovorov.</w:t>
      </w:r>
    </w:p>
    <w:p w:rsidR="0028160E" w:rsidRDefault="006B44F5">
      <w:pPr>
        <w:rPr>
          <w:rFonts w:cs="Arial"/>
          <w:sz w:val="20"/>
          <w:szCs w:val="20"/>
        </w:rPr>
      </w:pPr>
      <w:r>
        <w:rPr>
          <w:rFonts w:cs="Arial"/>
          <w:sz w:val="20"/>
          <w:szCs w:val="20"/>
        </w:rPr>
        <w:t xml:space="preserve">   Tujec je skrivnosten in nenavaden. Rad bi ljubil lepoto, če bi bila božanska in nesmrtna. Sovraži materialno dobrino, zlato. Tujec hrepeni po oblakih, ki so nedosegljivi, hrepenenje je ponazorjeno z oblaki. Svet mu je odveč, neznan, svet ga ne zadovoljuje. Oblaki presegajo vse možnosti stvarnega življenja. Oblaki so metafora absolutnega. Zaradi izrednega tujčevega čustvovanja je pesem novoromantična.</w:t>
      </w:r>
    </w:p>
    <w:p w:rsidR="0028160E" w:rsidRDefault="006B44F5">
      <w:pPr>
        <w:rPr>
          <w:rFonts w:cs="Arial"/>
          <w:sz w:val="20"/>
          <w:szCs w:val="20"/>
        </w:rPr>
      </w:pPr>
      <w:r>
        <w:rPr>
          <w:rFonts w:cs="Arial"/>
          <w:sz w:val="20"/>
          <w:szCs w:val="20"/>
        </w:rPr>
        <w:t xml:space="preserve">   To je pesem v prozi (najdemo jo že v predromantiki). Baudelaire mojstrsko uveljavi pesem v prozi. Njegove pesmi v prozi izidejo v pesniški zbirki Male pesmi v prozi iz leta 1869.</w:t>
      </w:r>
    </w:p>
    <w:p w:rsidR="0028160E" w:rsidRDefault="0028160E">
      <w:pPr>
        <w:rPr>
          <w:rFonts w:cs="Arial"/>
          <w:sz w:val="20"/>
          <w:szCs w:val="20"/>
        </w:rPr>
      </w:pPr>
    </w:p>
    <w:p w:rsidR="0028160E" w:rsidRDefault="006B44F5">
      <w:pPr>
        <w:rPr>
          <w:rFonts w:cs="Arial"/>
          <w:sz w:val="20"/>
          <w:szCs w:val="20"/>
        </w:rPr>
      </w:pPr>
      <w:r>
        <w:rPr>
          <w:rFonts w:cs="Arial"/>
          <w:sz w:val="20"/>
          <w:szCs w:val="20"/>
        </w:rPr>
        <w:t xml:space="preserve">   Pesem v prozi je besedilna vrsta kratkega obsega. Gre za prepletanje proze in poetičnosti. Proza zato, ker gre za neki kratkost, poetičnost pa zato, ker gre za lirično vsebino in stil. K poetičnosti lahko uvrstimo metaforo, melodijo, ritem. V pesmi v prozi najdemo pogosto številne figure, čustveno zaznamovane besede. Pojavila se je že v predromantiki in romantiki, vrh pa doseže pri Baudelaireju, Rimbaudu in Mallarmeju.</w:t>
      </w:r>
    </w:p>
    <w:p w:rsidR="0028160E" w:rsidRDefault="0028160E">
      <w:pPr>
        <w:rPr>
          <w:rFonts w:cs="Arial"/>
          <w:sz w:val="20"/>
          <w:szCs w:val="20"/>
        </w:rPr>
      </w:pPr>
    </w:p>
    <w:p w:rsidR="0028160E" w:rsidRDefault="006B44F5">
      <w:pPr>
        <w:rPr>
          <w:rFonts w:cs="Arial"/>
          <w:sz w:val="20"/>
          <w:szCs w:val="20"/>
          <w:u w:val="single"/>
        </w:rPr>
      </w:pPr>
      <w:r>
        <w:rPr>
          <w:rFonts w:cs="Arial"/>
          <w:sz w:val="20"/>
          <w:szCs w:val="20"/>
          <w:u w:val="single"/>
        </w:rPr>
        <w:t>Motivi:</w:t>
      </w:r>
    </w:p>
    <w:p w:rsidR="0028160E" w:rsidRDefault="006B44F5">
      <w:pPr>
        <w:numPr>
          <w:ilvl w:val="0"/>
          <w:numId w:val="1"/>
        </w:numPr>
        <w:tabs>
          <w:tab w:val="left" w:pos="720"/>
        </w:tabs>
        <w:rPr>
          <w:rFonts w:cs="Arial"/>
          <w:sz w:val="20"/>
          <w:szCs w:val="20"/>
        </w:rPr>
      </w:pPr>
      <w:r>
        <w:rPr>
          <w:rFonts w:cs="Arial"/>
          <w:sz w:val="20"/>
          <w:szCs w:val="20"/>
        </w:rPr>
        <w:t>osamljenost</w:t>
      </w:r>
    </w:p>
    <w:p w:rsidR="0028160E" w:rsidRDefault="006B44F5">
      <w:pPr>
        <w:numPr>
          <w:ilvl w:val="0"/>
          <w:numId w:val="1"/>
        </w:numPr>
        <w:tabs>
          <w:tab w:val="left" w:pos="720"/>
        </w:tabs>
        <w:rPr>
          <w:rFonts w:cs="Arial"/>
          <w:sz w:val="20"/>
          <w:szCs w:val="20"/>
        </w:rPr>
      </w:pPr>
      <w:r>
        <w:rPr>
          <w:rFonts w:cs="Arial"/>
          <w:sz w:val="20"/>
          <w:szCs w:val="20"/>
        </w:rPr>
        <w:t>minljivost</w:t>
      </w:r>
    </w:p>
    <w:p w:rsidR="0028160E" w:rsidRDefault="006B44F5">
      <w:pPr>
        <w:numPr>
          <w:ilvl w:val="0"/>
          <w:numId w:val="1"/>
        </w:numPr>
        <w:tabs>
          <w:tab w:val="left" w:pos="720"/>
        </w:tabs>
        <w:rPr>
          <w:rFonts w:cs="Arial"/>
          <w:sz w:val="20"/>
          <w:szCs w:val="20"/>
        </w:rPr>
      </w:pPr>
      <w:r>
        <w:rPr>
          <w:rFonts w:cs="Arial"/>
          <w:sz w:val="20"/>
          <w:szCs w:val="20"/>
        </w:rPr>
        <w:t>tujstvo</w:t>
      </w:r>
    </w:p>
    <w:p w:rsidR="0028160E" w:rsidRDefault="006B44F5">
      <w:pPr>
        <w:numPr>
          <w:ilvl w:val="0"/>
          <w:numId w:val="1"/>
        </w:numPr>
        <w:tabs>
          <w:tab w:val="left" w:pos="720"/>
        </w:tabs>
        <w:rPr>
          <w:rFonts w:cs="Arial"/>
          <w:sz w:val="20"/>
          <w:szCs w:val="20"/>
        </w:rPr>
      </w:pPr>
      <w:r>
        <w:rPr>
          <w:rFonts w:cs="Arial"/>
          <w:sz w:val="20"/>
          <w:szCs w:val="20"/>
        </w:rPr>
        <w:t>izločenost</w:t>
      </w:r>
    </w:p>
    <w:p w:rsidR="0028160E" w:rsidRDefault="006B44F5">
      <w:pPr>
        <w:numPr>
          <w:ilvl w:val="0"/>
          <w:numId w:val="1"/>
        </w:numPr>
        <w:tabs>
          <w:tab w:val="left" w:pos="720"/>
        </w:tabs>
        <w:rPr>
          <w:rFonts w:cs="Arial"/>
          <w:sz w:val="20"/>
          <w:szCs w:val="20"/>
        </w:rPr>
      </w:pPr>
      <w:r>
        <w:rPr>
          <w:rFonts w:cs="Arial"/>
          <w:sz w:val="20"/>
          <w:szCs w:val="20"/>
        </w:rPr>
        <w:t>izpostavljen je odnos do materialnega sveta, njegove družine, domovine, lepote, vere, narave in nekaj višjega</w:t>
      </w:r>
    </w:p>
    <w:p w:rsidR="0028160E" w:rsidRDefault="0028160E">
      <w:pPr>
        <w:rPr>
          <w:rFonts w:cs="Arial"/>
          <w:sz w:val="20"/>
          <w:szCs w:val="20"/>
        </w:rPr>
      </w:pPr>
    </w:p>
    <w:p w:rsidR="0028160E" w:rsidRDefault="006B44F5">
      <w:pPr>
        <w:rPr>
          <w:rFonts w:cs="Arial"/>
          <w:sz w:val="20"/>
          <w:szCs w:val="20"/>
          <w:u w:val="single"/>
        </w:rPr>
      </w:pPr>
      <w:r>
        <w:br w:type="page"/>
      </w:r>
      <w:r>
        <w:rPr>
          <w:rFonts w:cs="Arial"/>
          <w:sz w:val="20"/>
          <w:szCs w:val="20"/>
          <w:u w:val="single"/>
        </w:rPr>
        <w:lastRenderedPageBreak/>
        <w:t>Pesniške figure:</w:t>
      </w:r>
    </w:p>
    <w:p w:rsidR="0028160E" w:rsidRDefault="006B44F5">
      <w:pPr>
        <w:numPr>
          <w:ilvl w:val="0"/>
          <w:numId w:val="1"/>
        </w:numPr>
        <w:tabs>
          <w:tab w:val="left" w:pos="720"/>
        </w:tabs>
        <w:rPr>
          <w:rFonts w:cs="Arial"/>
          <w:sz w:val="20"/>
          <w:szCs w:val="20"/>
        </w:rPr>
      </w:pPr>
      <w:r>
        <w:rPr>
          <w:rFonts w:cs="Arial"/>
          <w:sz w:val="20"/>
          <w:szCs w:val="20"/>
        </w:rPr>
        <w:t>nagovor</w:t>
      </w:r>
    </w:p>
    <w:p w:rsidR="0028160E" w:rsidRDefault="006B44F5">
      <w:pPr>
        <w:numPr>
          <w:ilvl w:val="0"/>
          <w:numId w:val="1"/>
        </w:numPr>
        <w:tabs>
          <w:tab w:val="left" w:pos="720"/>
        </w:tabs>
        <w:rPr>
          <w:rFonts w:cs="Arial"/>
          <w:sz w:val="20"/>
          <w:szCs w:val="20"/>
        </w:rPr>
      </w:pPr>
      <w:r>
        <w:rPr>
          <w:rFonts w:cs="Arial"/>
          <w:sz w:val="20"/>
          <w:szCs w:val="20"/>
        </w:rPr>
        <w:t>dialog, monolog</w:t>
      </w:r>
    </w:p>
    <w:p w:rsidR="0028160E" w:rsidRDefault="006B44F5">
      <w:pPr>
        <w:numPr>
          <w:ilvl w:val="0"/>
          <w:numId w:val="1"/>
        </w:numPr>
        <w:tabs>
          <w:tab w:val="left" w:pos="720"/>
        </w:tabs>
        <w:rPr>
          <w:rFonts w:cs="Arial"/>
          <w:sz w:val="20"/>
          <w:szCs w:val="20"/>
        </w:rPr>
      </w:pPr>
      <w:r>
        <w:rPr>
          <w:rFonts w:cs="Arial"/>
          <w:sz w:val="20"/>
          <w:szCs w:val="20"/>
        </w:rPr>
        <w:t>kratka jedrnata retorična vprašanja in odgovori</w:t>
      </w:r>
    </w:p>
    <w:p w:rsidR="0028160E" w:rsidRDefault="006B44F5">
      <w:pPr>
        <w:numPr>
          <w:ilvl w:val="0"/>
          <w:numId w:val="1"/>
        </w:numPr>
        <w:tabs>
          <w:tab w:val="left" w:pos="720"/>
        </w:tabs>
        <w:rPr>
          <w:rFonts w:cs="Arial"/>
          <w:sz w:val="20"/>
          <w:szCs w:val="20"/>
        </w:rPr>
      </w:pPr>
      <w:r>
        <w:rPr>
          <w:rFonts w:cs="Arial"/>
          <w:sz w:val="20"/>
          <w:szCs w:val="20"/>
        </w:rPr>
        <w:t>stopnjevanje (… ne očeta, ne matere…)</w:t>
      </w:r>
    </w:p>
    <w:p w:rsidR="0028160E" w:rsidRDefault="006B44F5">
      <w:pPr>
        <w:numPr>
          <w:ilvl w:val="0"/>
          <w:numId w:val="1"/>
        </w:numPr>
        <w:tabs>
          <w:tab w:val="left" w:pos="720"/>
        </w:tabs>
        <w:rPr>
          <w:rFonts w:cs="Arial"/>
          <w:sz w:val="20"/>
          <w:szCs w:val="20"/>
        </w:rPr>
      </w:pPr>
      <w:r>
        <w:rPr>
          <w:rFonts w:cs="Arial"/>
          <w:sz w:val="20"/>
          <w:szCs w:val="20"/>
        </w:rPr>
        <w:t>naštevanje</w:t>
      </w:r>
    </w:p>
    <w:p w:rsidR="0028160E" w:rsidRDefault="006B44F5">
      <w:pPr>
        <w:numPr>
          <w:ilvl w:val="0"/>
          <w:numId w:val="1"/>
        </w:numPr>
        <w:tabs>
          <w:tab w:val="left" w:pos="720"/>
        </w:tabs>
        <w:rPr>
          <w:rFonts w:cs="Arial"/>
          <w:sz w:val="20"/>
          <w:szCs w:val="20"/>
        </w:rPr>
      </w:pPr>
      <w:r>
        <w:rPr>
          <w:rFonts w:cs="Arial"/>
          <w:sz w:val="20"/>
          <w:szCs w:val="20"/>
        </w:rPr>
        <w:t>zamolk (s tem zaznamuje neskončnost, neizrečenost)</w:t>
      </w:r>
    </w:p>
    <w:p w:rsidR="0028160E" w:rsidRDefault="0028160E">
      <w:pPr>
        <w:rPr>
          <w:rFonts w:cs="Arial"/>
          <w:sz w:val="20"/>
          <w:szCs w:val="20"/>
        </w:rPr>
      </w:pPr>
    </w:p>
    <w:p w:rsidR="0028160E" w:rsidRDefault="006B44F5">
      <w:pPr>
        <w:rPr>
          <w:rFonts w:cs="Arial"/>
          <w:b/>
          <w:color w:val="008000"/>
          <w:u w:val="single"/>
        </w:rPr>
      </w:pPr>
      <w:r>
        <w:rPr>
          <w:rFonts w:cs="Arial"/>
          <w:b/>
          <w:color w:val="008000"/>
          <w:sz w:val="20"/>
          <w:szCs w:val="20"/>
          <w:u w:val="single"/>
        </w:rPr>
        <w:t xml:space="preserve">Charles Baudelaire: </w:t>
      </w:r>
      <w:r>
        <w:rPr>
          <w:rFonts w:cs="Arial"/>
          <w:b/>
          <w:color w:val="008000"/>
          <w:u w:val="single"/>
        </w:rPr>
        <w:t>Omamljajte se</w:t>
      </w:r>
    </w:p>
    <w:p w:rsidR="0028160E" w:rsidRDefault="0028160E">
      <w:pPr>
        <w:rPr>
          <w:rFonts w:cs="Arial"/>
          <w:sz w:val="20"/>
          <w:szCs w:val="20"/>
        </w:rPr>
      </w:pPr>
    </w:p>
    <w:p w:rsidR="0028160E" w:rsidRDefault="006B44F5">
      <w:pPr>
        <w:rPr>
          <w:rFonts w:cs="Arial"/>
          <w:sz w:val="20"/>
          <w:szCs w:val="20"/>
        </w:rPr>
      </w:pPr>
      <w:r>
        <w:rPr>
          <w:rFonts w:cs="Arial"/>
          <w:sz w:val="20"/>
          <w:szCs w:val="20"/>
        </w:rPr>
        <w:t xml:space="preserve">   Vsakdanjo stvarnost poimenuje Baudelaire s časom, ki je zapisan z veliko začetnico, ker gre za neko vrsto personifikacije. Gre za eksistencialno stisko modernega človeka. Na to kaže čas. Moderni človek beži iz sveta in ta svet je poln zla in nasprotij. Gre za naveličanost življenja. Treba se je omamljati, da ne čutimo bremen, ki jih nalaga vsakdanje življenje. Pesem izraža tudi obup zaradi praznine (…in če se kdaj zbudite…). Glavna tema je občutenje časa oz. minljivosti, ki ga lahko ublaži le omama.</w:t>
      </w:r>
    </w:p>
    <w:p w:rsidR="0028160E" w:rsidRDefault="0028160E">
      <w:pPr>
        <w:rPr>
          <w:rFonts w:cs="Arial"/>
          <w:sz w:val="20"/>
          <w:szCs w:val="20"/>
        </w:rPr>
      </w:pPr>
    </w:p>
    <w:p w:rsidR="0028160E" w:rsidRDefault="006B44F5">
      <w:pPr>
        <w:rPr>
          <w:rFonts w:cs="Arial"/>
          <w:sz w:val="20"/>
          <w:szCs w:val="20"/>
          <w:u w:val="single"/>
        </w:rPr>
      </w:pPr>
      <w:r>
        <w:rPr>
          <w:rFonts w:cs="Arial"/>
          <w:sz w:val="20"/>
          <w:szCs w:val="20"/>
          <w:u w:val="single"/>
        </w:rPr>
        <w:t>Dekadenčni motivi:</w:t>
      </w:r>
    </w:p>
    <w:p w:rsidR="0028160E" w:rsidRDefault="006B44F5">
      <w:pPr>
        <w:numPr>
          <w:ilvl w:val="0"/>
          <w:numId w:val="1"/>
        </w:numPr>
        <w:tabs>
          <w:tab w:val="left" w:pos="720"/>
        </w:tabs>
        <w:rPr>
          <w:rFonts w:cs="Arial"/>
          <w:sz w:val="20"/>
          <w:szCs w:val="20"/>
        </w:rPr>
      </w:pPr>
      <w:r>
        <w:rPr>
          <w:rFonts w:cs="Arial"/>
          <w:sz w:val="20"/>
          <w:szCs w:val="20"/>
        </w:rPr>
        <w:t>omama</w:t>
      </w:r>
    </w:p>
    <w:p w:rsidR="0028160E" w:rsidRDefault="006B44F5">
      <w:pPr>
        <w:numPr>
          <w:ilvl w:val="0"/>
          <w:numId w:val="1"/>
        </w:numPr>
        <w:tabs>
          <w:tab w:val="left" w:pos="720"/>
        </w:tabs>
        <w:rPr>
          <w:rFonts w:cs="Arial"/>
          <w:sz w:val="20"/>
          <w:szCs w:val="20"/>
        </w:rPr>
      </w:pPr>
      <w:r>
        <w:rPr>
          <w:rFonts w:cs="Arial"/>
          <w:sz w:val="20"/>
          <w:szCs w:val="20"/>
        </w:rPr>
        <w:t>odpor proti družbi, nalogam, družbenim zakonom</w:t>
      </w:r>
    </w:p>
    <w:p w:rsidR="0028160E" w:rsidRDefault="006B44F5">
      <w:pPr>
        <w:numPr>
          <w:ilvl w:val="0"/>
          <w:numId w:val="1"/>
        </w:numPr>
        <w:tabs>
          <w:tab w:val="left" w:pos="720"/>
        </w:tabs>
        <w:rPr>
          <w:rFonts w:cs="Arial"/>
          <w:sz w:val="20"/>
          <w:szCs w:val="20"/>
        </w:rPr>
      </w:pPr>
      <w:r>
        <w:rPr>
          <w:rFonts w:cs="Arial"/>
          <w:sz w:val="20"/>
          <w:szCs w:val="20"/>
        </w:rPr>
        <w:t>na ta svet kliče propad</w:t>
      </w:r>
    </w:p>
    <w:p w:rsidR="0028160E" w:rsidRDefault="006B44F5">
      <w:pPr>
        <w:numPr>
          <w:ilvl w:val="0"/>
          <w:numId w:val="1"/>
        </w:numPr>
        <w:tabs>
          <w:tab w:val="left" w:pos="720"/>
        </w:tabs>
        <w:rPr>
          <w:rFonts w:cs="Arial"/>
          <w:sz w:val="20"/>
          <w:szCs w:val="20"/>
        </w:rPr>
      </w:pPr>
      <w:r>
        <w:rPr>
          <w:rFonts w:cs="Arial"/>
          <w:sz w:val="20"/>
          <w:szCs w:val="20"/>
        </w:rPr>
        <w:t>beg iz sveta, ker je svet poln zla in nasprotij</w:t>
      </w:r>
    </w:p>
    <w:p w:rsidR="0028160E" w:rsidRDefault="0028160E">
      <w:pPr>
        <w:rPr>
          <w:rFonts w:cs="Arial"/>
          <w:sz w:val="20"/>
          <w:szCs w:val="20"/>
        </w:rPr>
      </w:pPr>
    </w:p>
    <w:p w:rsidR="0028160E" w:rsidRDefault="006B44F5">
      <w:pPr>
        <w:rPr>
          <w:rFonts w:cs="Arial"/>
          <w:b/>
          <w:color w:val="333399"/>
          <w:u w:val="single"/>
        </w:rPr>
      </w:pPr>
      <w:r>
        <w:rPr>
          <w:rFonts w:cs="Arial"/>
          <w:b/>
          <w:color w:val="333399"/>
          <w:u w:val="single"/>
        </w:rPr>
        <w:t>Oscar Wilde</w:t>
      </w:r>
    </w:p>
    <w:p w:rsidR="0028160E" w:rsidRDefault="0028160E">
      <w:pPr>
        <w:rPr>
          <w:rFonts w:cs="Arial"/>
          <w:sz w:val="20"/>
          <w:szCs w:val="20"/>
        </w:rPr>
      </w:pPr>
    </w:p>
    <w:p w:rsidR="0028160E" w:rsidRDefault="006B44F5">
      <w:pPr>
        <w:numPr>
          <w:ilvl w:val="0"/>
          <w:numId w:val="1"/>
        </w:numPr>
        <w:tabs>
          <w:tab w:val="left" w:pos="720"/>
        </w:tabs>
        <w:rPr>
          <w:rFonts w:cs="Arial"/>
          <w:sz w:val="20"/>
          <w:szCs w:val="20"/>
        </w:rPr>
      </w:pPr>
      <w:r>
        <w:rPr>
          <w:rFonts w:cs="Arial"/>
          <w:sz w:val="20"/>
          <w:szCs w:val="20"/>
        </w:rPr>
        <w:t>rojen v Dublinu leta 1854</w:t>
      </w:r>
    </w:p>
    <w:p w:rsidR="0028160E" w:rsidRDefault="006B44F5">
      <w:pPr>
        <w:numPr>
          <w:ilvl w:val="0"/>
          <w:numId w:val="1"/>
        </w:numPr>
        <w:tabs>
          <w:tab w:val="left" w:pos="720"/>
        </w:tabs>
        <w:rPr>
          <w:rFonts w:cs="Arial"/>
          <w:sz w:val="20"/>
          <w:szCs w:val="20"/>
        </w:rPr>
      </w:pPr>
      <w:r>
        <w:rPr>
          <w:rFonts w:cs="Arial"/>
          <w:sz w:val="20"/>
          <w:szCs w:val="20"/>
        </w:rPr>
        <w:t xml:space="preserve">zelo znan homoseksualec </w:t>
      </w:r>
      <w:r>
        <w:rPr>
          <w:rFonts w:ascii="Wingdings" w:hAnsi="Wingdings" w:cs="Tahoma"/>
          <w:sz w:val="20"/>
          <w:szCs w:val="20"/>
        </w:rPr>
        <w:t></w:t>
      </w:r>
      <w:r>
        <w:rPr>
          <w:rFonts w:cs="Arial"/>
          <w:sz w:val="20"/>
          <w:szCs w:val="20"/>
        </w:rPr>
        <w:t xml:space="preserve"> motiv homoseksualnosti pri Salomi, ko paž objokuje smrt mladega Sirijca in govori o njegovi lepoti</w:t>
      </w:r>
    </w:p>
    <w:p w:rsidR="0028160E" w:rsidRDefault="006B44F5">
      <w:pPr>
        <w:numPr>
          <w:ilvl w:val="0"/>
          <w:numId w:val="1"/>
        </w:numPr>
        <w:tabs>
          <w:tab w:val="left" w:pos="720"/>
        </w:tabs>
        <w:rPr>
          <w:rFonts w:cs="Arial"/>
          <w:sz w:val="20"/>
          <w:szCs w:val="20"/>
        </w:rPr>
      </w:pPr>
      <w:r>
        <w:rPr>
          <w:rFonts w:cs="Arial"/>
          <w:sz w:val="20"/>
          <w:szCs w:val="20"/>
        </w:rPr>
        <w:t>kontroverzna osebnost</w:t>
      </w:r>
    </w:p>
    <w:p w:rsidR="0028160E" w:rsidRDefault="006B44F5">
      <w:pPr>
        <w:numPr>
          <w:ilvl w:val="0"/>
          <w:numId w:val="1"/>
        </w:numPr>
        <w:tabs>
          <w:tab w:val="left" w:pos="720"/>
        </w:tabs>
        <w:rPr>
          <w:rFonts w:cs="Arial"/>
          <w:sz w:val="20"/>
          <w:szCs w:val="20"/>
        </w:rPr>
      </w:pPr>
      <w:r>
        <w:rPr>
          <w:rFonts w:cs="Arial"/>
          <w:sz w:val="20"/>
          <w:szCs w:val="20"/>
        </w:rPr>
        <w:t xml:space="preserve">nenavaden stil oblačenja </w:t>
      </w:r>
      <w:r>
        <w:rPr>
          <w:rFonts w:ascii="Wingdings" w:hAnsi="Wingdings" w:cs="Tahoma"/>
          <w:sz w:val="20"/>
          <w:szCs w:val="20"/>
        </w:rPr>
        <w:t></w:t>
      </w:r>
      <w:r>
        <w:rPr>
          <w:rFonts w:cs="Arial"/>
          <w:sz w:val="20"/>
          <w:szCs w:val="20"/>
        </w:rPr>
        <w:t xml:space="preserve"> dokolenka, zelenje v žepih</w:t>
      </w:r>
    </w:p>
    <w:p w:rsidR="0028160E" w:rsidRDefault="006B44F5">
      <w:pPr>
        <w:numPr>
          <w:ilvl w:val="0"/>
          <w:numId w:val="1"/>
        </w:numPr>
        <w:tabs>
          <w:tab w:val="left" w:pos="720"/>
        </w:tabs>
        <w:rPr>
          <w:rFonts w:cs="Arial"/>
          <w:sz w:val="20"/>
          <w:szCs w:val="20"/>
        </w:rPr>
      </w:pPr>
      <w:r>
        <w:rPr>
          <w:rFonts w:cs="Arial"/>
          <w:sz w:val="20"/>
          <w:szCs w:val="20"/>
        </w:rPr>
        <w:t>vzdevek Tetko</w:t>
      </w:r>
    </w:p>
    <w:p w:rsidR="0028160E" w:rsidRDefault="006B44F5">
      <w:pPr>
        <w:numPr>
          <w:ilvl w:val="0"/>
          <w:numId w:val="1"/>
        </w:numPr>
        <w:tabs>
          <w:tab w:val="left" w:pos="720"/>
        </w:tabs>
        <w:rPr>
          <w:rFonts w:cs="Arial"/>
          <w:sz w:val="20"/>
          <w:szCs w:val="20"/>
        </w:rPr>
      </w:pPr>
      <w:r>
        <w:rPr>
          <w:rFonts w:cs="Arial"/>
          <w:sz w:val="20"/>
          <w:szCs w:val="20"/>
        </w:rPr>
        <w:t xml:space="preserve">sodomija </w:t>
      </w:r>
      <w:r>
        <w:rPr>
          <w:rFonts w:ascii="Wingdings" w:hAnsi="Wingdings" w:cs="Tahoma"/>
          <w:sz w:val="20"/>
          <w:szCs w:val="20"/>
        </w:rPr>
        <w:t></w:t>
      </w:r>
      <w:r>
        <w:rPr>
          <w:rFonts w:cs="Arial"/>
          <w:sz w:val="20"/>
          <w:szCs w:val="20"/>
        </w:rPr>
        <w:t xml:space="preserve"> spolno izživljanje nad živalmi</w:t>
      </w:r>
    </w:p>
    <w:p w:rsidR="0028160E" w:rsidRDefault="006B44F5">
      <w:pPr>
        <w:numPr>
          <w:ilvl w:val="0"/>
          <w:numId w:val="1"/>
        </w:numPr>
        <w:tabs>
          <w:tab w:val="left" w:pos="720"/>
        </w:tabs>
        <w:rPr>
          <w:rFonts w:cs="Arial"/>
          <w:sz w:val="20"/>
          <w:szCs w:val="20"/>
        </w:rPr>
      </w:pPr>
      <w:r>
        <w:rPr>
          <w:rFonts w:cs="Arial"/>
          <w:sz w:val="20"/>
          <w:szCs w:val="20"/>
        </w:rPr>
        <w:t>3x obtožen zaradi homoseksualnosti, 1x je obsojen, v zaporu ostane 2 leti</w:t>
      </w:r>
    </w:p>
    <w:p w:rsidR="0028160E" w:rsidRDefault="006B44F5">
      <w:pPr>
        <w:numPr>
          <w:ilvl w:val="0"/>
          <w:numId w:val="1"/>
        </w:numPr>
        <w:tabs>
          <w:tab w:val="left" w:pos="720"/>
        </w:tabs>
        <w:rPr>
          <w:rFonts w:cs="Arial"/>
          <w:sz w:val="20"/>
          <w:szCs w:val="20"/>
        </w:rPr>
      </w:pPr>
      <w:r>
        <w:rPr>
          <w:rFonts w:cs="Arial"/>
          <w:sz w:val="20"/>
          <w:szCs w:val="20"/>
        </w:rPr>
        <w:t>ko je star 30 let se poroči, ima dva otroka, ženo vara z moškimi</w:t>
      </w:r>
    </w:p>
    <w:p w:rsidR="0028160E" w:rsidRDefault="006B44F5">
      <w:pPr>
        <w:numPr>
          <w:ilvl w:val="0"/>
          <w:numId w:val="1"/>
        </w:numPr>
        <w:tabs>
          <w:tab w:val="left" w:pos="720"/>
        </w:tabs>
        <w:rPr>
          <w:rFonts w:cs="Arial"/>
          <w:sz w:val="20"/>
          <w:szCs w:val="20"/>
        </w:rPr>
      </w:pPr>
      <w:r>
        <w:rPr>
          <w:rFonts w:cs="Arial"/>
          <w:sz w:val="20"/>
          <w:szCs w:val="20"/>
        </w:rPr>
        <w:t>leta 1900 umre v Parizu</w:t>
      </w:r>
    </w:p>
    <w:p w:rsidR="0028160E" w:rsidRDefault="006B44F5">
      <w:pPr>
        <w:numPr>
          <w:ilvl w:val="0"/>
          <w:numId w:val="1"/>
        </w:numPr>
        <w:tabs>
          <w:tab w:val="left" w:pos="720"/>
        </w:tabs>
        <w:rPr>
          <w:rFonts w:cs="Arial"/>
          <w:sz w:val="20"/>
          <w:szCs w:val="20"/>
        </w:rPr>
      </w:pPr>
      <w:r>
        <w:rPr>
          <w:rFonts w:cs="Arial"/>
          <w:sz w:val="20"/>
          <w:szCs w:val="20"/>
        </w:rPr>
        <w:t>ženskost je edina lastnost, ki jo ceni pri ženski</w:t>
      </w:r>
    </w:p>
    <w:p w:rsidR="0028160E" w:rsidRDefault="006B44F5">
      <w:pPr>
        <w:numPr>
          <w:ilvl w:val="0"/>
          <w:numId w:val="1"/>
        </w:numPr>
        <w:tabs>
          <w:tab w:val="left" w:pos="720"/>
        </w:tabs>
        <w:rPr>
          <w:rFonts w:cs="Arial"/>
          <w:sz w:val="20"/>
          <w:szCs w:val="20"/>
        </w:rPr>
      </w:pPr>
      <w:r>
        <w:rPr>
          <w:rFonts w:cs="Arial"/>
          <w:sz w:val="20"/>
          <w:szCs w:val="20"/>
        </w:rPr>
        <w:t>upira se vsemu, kar je v zvezi z materializmom</w:t>
      </w:r>
    </w:p>
    <w:p w:rsidR="0028160E" w:rsidRDefault="006B44F5">
      <w:pPr>
        <w:numPr>
          <w:ilvl w:val="0"/>
          <w:numId w:val="1"/>
        </w:numPr>
        <w:tabs>
          <w:tab w:val="left" w:pos="720"/>
        </w:tabs>
        <w:rPr>
          <w:rFonts w:cs="Arial"/>
          <w:sz w:val="20"/>
          <w:szCs w:val="20"/>
        </w:rPr>
      </w:pPr>
      <w:r>
        <w:rPr>
          <w:rFonts w:cs="Arial"/>
          <w:sz w:val="20"/>
          <w:szCs w:val="20"/>
        </w:rPr>
        <w:t>zagovarja estencizem</w:t>
      </w:r>
    </w:p>
    <w:p w:rsidR="0028160E" w:rsidRDefault="006B44F5">
      <w:pPr>
        <w:numPr>
          <w:ilvl w:val="0"/>
          <w:numId w:val="1"/>
        </w:numPr>
        <w:tabs>
          <w:tab w:val="left" w:pos="720"/>
        </w:tabs>
        <w:rPr>
          <w:rFonts w:cs="Arial"/>
          <w:sz w:val="20"/>
          <w:szCs w:val="20"/>
        </w:rPr>
      </w:pPr>
      <w:r>
        <w:rPr>
          <w:rFonts w:cs="Arial"/>
          <w:sz w:val="20"/>
          <w:szCs w:val="20"/>
        </w:rPr>
        <w:t>veliko potuje</w:t>
      </w:r>
    </w:p>
    <w:p w:rsidR="0028160E" w:rsidRDefault="006B44F5">
      <w:pPr>
        <w:numPr>
          <w:ilvl w:val="0"/>
          <w:numId w:val="1"/>
        </w:numPr>
        <w:tabs>
          <w:tab w:val="left" w:pos="720"/>
        </w:tabs>
        <w:rPr>
          <w:rFonts w:cs="Arial"/>
          <w:sz w:val="20"/>
          <w:szCs w:val="20"/>
        </w:rPr>
      </w:pPr>
      <w:r>
        <w:rPr>
          <w:rFonts w:cs="Arial"/>
          <w:sz w:val="20"/>
          <w:szCs w:val="20"/>
        </w:rPr>
        <w:t>zna veliko jezikov</w:t>
      </w:r>
    </w:p>
    <w:p w:rsidR="0028160E" w:rsidRDefault="0028160E">
      <w:pPr>
        <w:rPr>
          <w:rFonts w:cs="Arial"/>
          <w:sz w:val="20"/>
          <w:szCs w:val="20"/>
        </w:rPr>
      </w:pPr>
    </w:p>
    <w:p w:rsidR="0028160E" w:rsidRDefault="006B44F5">
      <w:pPr>
        <w:rPr>
          <w:rFonts w:cs="Arial"/>
          <w:b/>
          <w:color w:val="008000"/>
          <w:u w:val="single"/>
        </w:rPr>
      </w:pPr>
      <w:r>
        <w:rPr>
          <w:rFonts w:cs="Arial"/>
          <w:b/>
          <w:color w:val="008000"/>
          <w:sz w:val="20"/>
          <w:szCs w:val="20"/>
          <w:u w:val="single"/>
        </w:rPr>
        <w:t xml:space="preserve">Oscar Wilde: </w:t>
      </w:r>
      <w:r>
        <w:rPr>
          <w:rFonts w:cs="Arial"/>
          <w:b/>
          <w:color w:val="008000"/>
          <w:u w:val="single"/>
        </w:rPr>
        <w:t>Saloma</w:t>
      </w:r>
    </w:p>
    <w:p w:rsidR="0028160E" w:rsidRDefault="0028160E">
      <w:pPr>
        <w:rPr>
          <w:rFonts w:cs="Arial"/>
          <w:sz w:val="20"/>
          <w:szCs w:val="20"/>
        </w:rPr>
      </w:pPr>
    </w:p>
    <w:p w:rsidR="0028160E" w:rsidRDefault="006B44F5">
      <w:pPr>
        <w:numPr>
          <w:ilvl w:val="0"/>
          <w:numId w:val="1"/>
        </w:numPr>
        <w:tabs>
          <w:tab w:val="left" w:pos="720"/>
        </w:tabs>
        <w:rPr>
          <w:rFonts w:cs="Arial"/>
          <w:sz w:val="20"/>
          <w:szCs w:val="20"/>
        </w:rPr>
      </w:pPr>
      <w:r>
        <w:rPr>
          <w:rFonts w:cs="Arial"/>
          <w:sz w:val="20"/>
          <w:szCs w:val="20"/>
        </w:rPr>
        <w:t xml:space="preserve">enodejanka, tragedija </w:t>
      </w:r>
      <w:r>
        <w:rPr>
          <w:rFonts w:ascii="Wingdings" w:hAnsi="Wingdings" w:cs="Tahoma"/>
          <w:sz w:val="20"/>
          <w:szCs w:val="20"/>
        </w:rPr>
        <w:t></w:t>
      </w:r>
      <w:r>
        <w:rPr>
          <w:rFonts w:cs="Arial"/>
          <w:sz w:val="20"/>
          <w:szCs w:val="20"/>
        </w:rPr>
        <w:t xml:space="preserve"> Saloma umre zaradi lastnih prepričanj, idej</w:t>
      </w:r>
    </w:p>
    <w:p w:rsidR="0028160E" w:rsidRDefault="006B44F5">
      <w:pPr>
        <w:numPr>
          <w:ilvl w:val="0"/>
          <w:numId w:val="1"/>
        </w:numPr>
        <w:tabs>
          <w:tab w:val="left" w:pos="720"/>
        </w:tabs>
        <w:rPr>
          <w:rFonts w:cs="Arial"/>
          <w:sz w:val="20"/>
          <w:szCs w:val="20"/>
        </w:rPr>
      </w:pPr>
      <w:r>
        <w:rPr>
          <w:rFonts w:cs="Arial"/>
          <w:sz w:val="20"/>
          <w:szCs w:val="20"/>
        </w:rPr>
        <w:t>napisana v francoščini leta 1891, 5 let kasneje premierno uprizorjena v Parizu, na Slovenskem leta 1905, v Angliji leta 1931, zelo popularna je v Nemčiji</w:t>
      </w:r>
    </w:p>
    <w:p w:rsidR="0028160E" w:rsidRDefault="006B44F5">
      <w:pPr>
        <w:numPr>
          <w:ilvl w:val="0"/>
          <w:numId w:val="1"/>
        </w:numPr>
        <w:tabs>
          <w:tab w:val="left" w:pos="720"/>
        </w:tabs>
        <w:rPr>
          <w:rFonts w:cs="Arial"/>
          <w:sz w:val="20"/>
          <w:szCs w:val="20"/>
        </w:rPr>
      </w:pPr>
      <w:r>
        <w:rPr>
          <w:rFonts w:cs="Arial"/>
          <w:sz w:val="20"/>
          <w:szCs w:val="20"/>
        </w:rPr>
        <w:t xml:space="preserve">je poetična: verzi, metrična shema, stopnjevanje </w:t>
      </w:r>
      <w:r>
        <w:rPr>
          <w:rFonts w:ascii="Wingdings" w:hAnsi="Wingdings" w:cs="Tahoma"/>
          <w:sz w:val="20"/>
          <w:szCs w:val="20"/>
        </w:rPr>
        <w:t></w:t>
      </w:r>
      <w:r>
        <w:rPr>
          <w:rFonts w:cs="Arial"/>
          <w:sz w:val="20"/>
          <w:szCs w:val="20"/>
        </w:rPr>
        <w:t xml:space="preserve"> ko Saloma dvori Johanaanu in ga občuduje; dekadenčna</w:t>
      </w:r>
    </w:p>
    <w:p w:rsidR="0028160E" w:rsidRDefault="006B44F5">
      <w:pPr>
        <w:numPr>
          <w:ilvl w:val="0"/>
          <w:numId w:val="1"/>
        </w:numPr>
        <w:tabs>
          <w:tab w:val="left" w:pos="720"/>
        </w:tabs>
        <w:rPr>
          <w:rFonts w:cs="Arial"/>
          <w:sz w:val="20"/>
          <w:szCs w:val="20"/>
        </w:rPr>
      </w:pPr>
      <w:r>
        <w:rPr>
          <w:rFonts w:cs="Arial"/>
          <w:sz w:val="20"/>
          <w:szCs w:val="20"/>
        </w:rPr>
        <w:t>imamo enotnost kraja, časa in dogajanja</w:t>
      </w:r>
    </w:p>
    <w:p w:rsidR="0028160E" w:rsidRDefault="006B44F5">
      <w:pPr>
        <w:numPr>
          <w:ilvl w:val="1"/>
          <w:numId w:val="1"/>
        </w:numPr>
        <w:tabs>
          <w:tab w:val="left" w:pos="1440"/>
        </w:tabs>
        <w:rPr>
          <w:rFonts w:cs="Arial"/>
          <w:sz w:val="20"/>
          <w:szCs w:val="20"/>
        </w:rPr>
      </w:pPr>
      <w:r>
        <w:rPr>
          <w:rFonts w:cs="Arial"/>
          <w:sz w:val="20"/>
          <w:szCs w:val="20"/>
        </w:rPr>
        <w:t xml:space="preserve">kraj </w:t>
      </w:r>
      <w:r>
        <w:rPr>
          <w:rFonts w:ascii="Wingdings" w:hAnsi="Wingdings" w:cs="Tahoma"/>
          <w:sz w:val="20"/>
          <w:szCs w:val="20"/>
        </w:rPr>
        <w:t></w:t>
      </w:r>
      <w:r>
        <w:rPr>
          <w:rFonts w:cs="Arial"/>
          <w:sz w:val="20"/>
          <w:szCs w:val="20"/>
        </w:rPr>
        <w:t xml:space="preserve"> terasa Herodove palače, osebe so naslonjene na balustrado (ograjo), na desni je stopnišče, na levi je vodnjak, v katerem je zaprt Johanaan (Janez Krstnik)</w:t>
      </w:r>
    </w:p>
    <w:p w:rsidR="0028160E" w:rsidRDefault="006B44F5">
      <w:pPr>
        <w:numPr>
          <w:ilvl w:val="1"/>
          <w:numId w:val="1"/>
        </w:numPr>
        <w:tabs>
          <w:tab w:val="left" w:pos="1440"/>
        </w:tabs>
        <w:rPr>
          <w:rFonts w:cs="Arial"/>
          <w:sz w:val="20"/>
          <w:szCs w:val="20"/>
        </w:rPr>
      </w:pPr>
      <w:r>
        <w:rPr>
          <w:rFonts w:cs="Arial"/>
          <w:sz w:val="20"/>
          <w:szCs w:val="20"/>
        </w:rPr>
        <w:t xml:space="preserve">čas </w:t>
      </w:r>
      <w:r>
        <w:rPr>
          <w:rFonts w:ascii="Wingdings" w:hAnsi="Wingdings" w:cs="Tahoma"/>
          <w:sz w:val="20"/>
          <w:szCs w:val="20"/>
        </w:rPr>
        <w:t></w:t>
      </w:r>
      <w:r>
        <w:rPr>
          <w:rFonts w:cs="Arial"/>
          <w:sz w:val="20"/>
          <w:szCs w:val="20"/>
        </w:rPr>
        <w:t xml:space="preserve"> večer, mesečina; osebe različno vidijo luno, ki je simbol smrti, nesreče</w:t>
      </w:r>
    </w:p>
    <w:p w:rsidR="0028160E" w:rsidRDefault="006B44F5">
      <w:pPr>
        <w:numPr>
          <w:ilvl w:val="1"/>
          <w:numId w:val="1"/>
        </w:numPr>
        <w:tabs>
          <w:tab w:val="left" w:pos="1440"/>
        </w:tabs>
        <w:rPr>
          <w:rFonts w:cs="Arial"/>
          <w:sz w:val="20"/>
          <w:szCs w:val="20"/>
        </w:rPr>
      </w:pPr>
      <w:r>
        <w:rPr>
          <w:rFonts w:cs="Arial"/>
          <w:sz w:val="20"/>
          <w:szCs w:val="20"/>
        </w:rPr>
        <w:t>dogajanje</w:t>
      </w:r>
    </w:p>
    <w:p w:rsidR="0028160E" w:rsidRDefault="006B44F5">
      <w:pPr>
        <w:numPr>
          <w:ilvl w:val="2"/>
          <w:numId w:val="1"/>
        </w:numPr>
        <w:tabs>
          <w:tab w:val="left" w:pos="2160"/>
        </w:tabs>
        <w:rPr>
          <w:rFonts w:cs="Arial"/>
          <w:sz w:val="20"/>
          <w:szCs w:val="20"/>
        </w:rPr>
      </w:pPr>
      <w:r>
        <w:rPr>
          <w:rFonts w:cs="Arial"/>
          <w:sz w:val="20"/>
          <w:szCs w:val="20"/>
        </w:rPr>
        <w:t>mladi Sirijec pravi, da je luna lepa, z njo opisuje Salomo, paž jo vidi kot mrtvo žensko</w:t>
      </w:r>
    </w:p>
    <w:p w:rsidR="0028160E" w:rsidRDefault="006B44F5">
      <w:pPr>
        <w:numPr>
          <w:ilvl w:val="2"/>
          <w:numId w:val="1"/>
        </w:numPr>
        <w:tabs>
          <w:tab w:val="left" w:pos="2160"/>
        </w:tabs>
        <w:rPr>
          <w:rFonts w:cs="Arial"/>
          <w:sz w:val="20"/>
          <w:szCs w:val="20"/>
        </w:rPr>
      </w:pPr>
      <w:r>
        <w:rPr>
          <w:rFonts w:cs="Arial"/>
          <w:sz w:val="20"/>
          <w:szCs w:val="20"/>
        </w:rPr>
        <w:t>Johanaan je asket, veren, ne skrbi ga, ker je zaprt</w:t>
      </w:r>
    </w:p>
    <w:p w:rsidR="0028160E" w:rsidRDefault="006B44F5">
      <w:pPr>
        <w:numPr>
          <w:ilvl w:val="2"/>
          <w:numId w:val="1"/>
        </w:numPr>
        <w:tabs>
          <w:tab w:val="left" w:pos="2160"/>
        </w:tabs>
        <w:rPr>
          <w:rFonts w:cs="Arial"/>
          <w:sz w:val="20"/>
          <w:szCs w:val="20"/>
        </w:rPr>
      </w:pPr>
      <w:r>
        <w:rPr>
          <w:rFonts w:cs="Arial"/>
          <w:sz w:val="20"/>
          <w:szCs w:val="20"/>
        </w:rPr>
        <w:t>v Johanaana se zaljubi Saloma, najprej ga hoče videti, mlademu Sirijcu obljubi v zameno, da če odpre vodnjak, da se mu bo mogoče naslednji dan nasmehnila</w:t>
      </w:r>
    </w:p>
    <w:p w:rsidR="0028160E" w:rsidRDefault="006B44F5">
      <w:pPr>
        <w:numPr>
          <w:ilvl w:val="2"/>
          <w:numId w:val="1"/>
        </w:numPr>
        <w:tabs>
          <w:tab w:val="left" w:pos="2160"/>
        </w:tabs>
        <w:rPr>
          <w:rFonts w:cs="Arial"/>
          <w:sz w:val="20"/>
          <w:szCs w:val="20"/>
        </w:rPr>
      </w:pPr>
      <w:r>
        <w:rPr>
          <w:rFonts w:cs="Arial"/>
          <w:sz w:val="20"/>
          <w:szCs w:val="20"/>
        </w:rPr>
        <w:t xml:space="preserve">Filip Herod </w:t>
      </w:r>
      <w:r>
        <w:rPr>
          <w:rFonts w:ascii="Wingdings" w:hAnsi="Wingdings" w:cs="Tahoma"/>
          <w:sz w:val="20"/>
          <w:szCs w:val="20"/>
        </w:rPr>
        <w:t></w:t>
      </w:r>
      <w:r>
        <w:rPr>
          <w:rFonts w:cs="Arial"/>
          <w:sz w:val="20"/>
          <w:szCs w:val="20"/>
        </w:rPr>
        <w:t xml:space="preserve"> Herodiadin prvi mož, Herodov brat; Herod ga ubije, da si lahko prilasti njegovo ženo</w:t>
      </w:r>
    </w:p>
    <w:p w:rsidR="0028160E" w:rsidRDefault="006B44F5">
      <w:pPr>
        <w:numPr>
          <w:ilvl w:val="2"/>
          <w:numId w:val="1"/>
        </w:numPr>
        <w:tabs>
          <w:tab w:val="left" w:pos="2160"/>
        </w:tabs>
        <w:rPr>
          <w:rFonts w:cs="Arial"/>
          <w:sz w:val="20"/>
          <w:szCs w:val="20"/>
        </w:rPr>
      </w:pPr>
      <w:r>
        <w:rPr>
          <w:rFonts w:cs="Arial"/>
          <w:sz w:val="20"/>
          <w:szCs w:val="20"/>
        </w:rPr>
        <w:t>dialog med Salomo in Johanaanom, Saloma občuduje njegovo telo, lase, ustnice, vse to ima negativne predznake, razen ustnice</w:t>
      </w:r>
    </w:p>
    <w:p w:rsidR="0028160E" w:rsidRDefault="006B44F5">
      <w:pPr>
        <w:numPr>
          <w:ilvl w:val="2"/>
          <w:numId w:val="1"/>
        </w:numPr>
        <w:tabs>
          <w:tab w:val="left" w:pos="2160"/>
        </w:tabs>
        <w:rPr>
          <w:rFonts w:cs="Arial"/>
          <w:sz w:val="20"/>
          <w:szCs w:val="20"/>
        </w:rPr>
      </w:pPr>
      <w:r>
        <w:rPr>
          <w:rFonts w:cs="Arial"/>
          <w:sz w:val="20"/>
          <w:szCs w:val="20"/>
        </w:rPr>
        <w:t>Herodiada pravi, da je luna kot luna, je hladna, nima domišljije</w:t>
      </w:r>
    </w:p>
    <w:p w:rsidR="0028160E" w:rsidRDefault="006B44F5">
      <w:pPr>
        <w:numPr>
          <w:ilvl w:val="2"/>
          <w:numId w:val="1"/>
        </w:numPr>
        <w:tabs>
          <w:tab w:val="left" w:pos="2160"/>
        </w:tabs>
        <w:rPr>
          <w:rFonts w:cs="Arial"/>
          <w:sz w:val="20"/>
          <w:szCs w:val="20"/>
        </w:rPr>
      </w:pPr>
      <w:r>
        <w:rPr>
          <w:rFonts w:cs="Arial"/>
          <w:sz w:val="20"/>
          <w:szCs w:val="20"/>
        </w:rPr>
        <w:lastRenderedPageBreak/>
        <w:t>Herod prosi Salomo za ples sedmih tančic, Herodiada se s tem ne strinja, ker je ljubosumna</w:t>
      </w:r>
    </w:p>
    <w:p w:rsidR="0028160E" w:rsidRDefault="006B44F5">
      <w:pPr>
        <w:numPr>
          <w:ilvl w:val="2"/>
          <w:numId w:val="1"/>
        </w:numPr>
        <w:tabs>
          <w:tab w:val="left" w:pos="2160"/>
        </w:tabs>
        <w:rPr>
          <w:rFonts w:cs="Arial"/>
          <w:sz w:val="20"/>
          <w:szCs w:val="20"/>
        </w:rPr>
      </w:pPr>
      <w:r>
        <w:rPr>
          <w:rFonts w:cs="Arial"/>
          <w:sz w:val="20"/>
          <w:szCs w:val="20"/>
        </w:rPr>
        <w:t>ko Saloma odpleše, prosi za Johanaanovo glavo na srebrnem pladnju, s tem se Herodiada strinja, Herod je prestrašen, saj se boji Johanaana, ki je mogoče prerok in lahko pride do kazni</w:t>
      </w:r>
    </w:p>
    <w:p w:rsidR="0028160E" w:rsidRDefault="0028160E">
      <w:pPr>
        <w:rPr>
          <w:rFonts w:cs="Arial"/>
          <w:sz w:val="20"/>
          <w:szCs w:val="20"/>
        </w:rPr>
      </w:pPr>
    </w:p>
    <w:p w:rsidR="0028160E" w:rsidRDefault="006B44F5">
      <w:pPr>
        <w:numPr>
          <w:ilvl w:val="0"/>
          <w:numId w:val="2"/>
        </w:numPr>
        <w:tabs>
          <w:tab w:val="left" w:pos="720"/>
        </w:tabs>
        <w:rPr>
          <w:rFonts w:cs="Arial"/>
          <w:sz w:val="20"/>
          <w:szCs w:val="20"/>
        </w:rPr>
      </w:pPr>
      <w:r>
        <w:rPr>
          <w:rFonts w:cs="Arial"/>
          <w:sz w:val="20"/>
          <w:szCs w:val="20"/>
        </w:rPr>
        <w:t xml:space="preserve">Zasnova </w:t>
      </w:r>
      <w:r>
        <w:rPr>
          <w:rFonts w:ascii="Wingdings" w:hAnsi="Wingdings" w:cs="Tahoma"/>
          <w:sz w:val="20"/>
          <w:szCs w:val="20"/>
        </w:rPr>
        <w:t></w:t>
      </w:r>
      <w:r>
        <w:rPr>
          <w:rFonts w:cs="Arial"/>
          <w:sz w:val="20"/>
          <w:szCs w:val="20"/>
        </w:rPr>
        <w:t xml:space="preserve"> Vojaki stojijo na terasi in gledajo luno, različno jo interpretirajo. Paž jo vidi kot mrtvo žensko, Sirijec kot lepo, pravzaprav opisuje Salomo. Potem pride na teraso Saloma, luno vidi kot devico. Herodiada vidi luno kot luno, Herod jo vidi kot mrtvo žensko.</w:t>
      </w:r>
    </w:p>
    <w:p w:rsidR="0028160E" w:rsidRDefault="006B44F5">
      <w:pPr>
        <w:numPr>
          <w:ilvl w:val="0"/>
          <w:numId w:val="2"/>
        </w:numPr>
        <w:tabs>
          <w:tab w:val="left" w:pos="720"/>
        </w:tabs>
        <w:rPr>
          <w:rFonts w:cs="Arial"/>
          <w:sz w:val="20"/>
          <w:szCs w:val="20"/>
        </w:rPr>
      </w:pPr>
      <w:r>
        <w:rPr>
          <w:rFonts w:cs="Arial"/>
          <w:sz w:val="20"/>
          <w:szCs w:val="20"/>
        </w:rPr>
        <w:t xml:space="preserve">Zaplet </w:t>
      </w:r>
      <w:r>
        <w:rPr>
          <w:rFonts w:ascii="Wingdings" w:hAnsi="Wingdings" w:cs="Tahoma"/>
          <w:sz w:val="20"/>
          <w:szCs w:val="20"/>
        </w:rPr>
        <w:t></w:t>
      </w:r>
      <w:r>
        <w:rPr>
          <w:rFonts w:cs="Arial"/>
          <w:sz w:val="20"/>
          <w:szCs w:val="20"/>
        </w:rPr>
        <w:t xml:space="preserve"> Saloma pride na teraso in zasliši Johanaanov glas. Želi ga videti, kljub temu, da je to prepovedano. Izkoristi ljubezen Sirijca, da bi ga videla. Potem pride iz vodnjaka prerok. Ko Sirijec vidi, da je Salomi vseeno zanj, se ta zabode. Sem spada tudi to, ko Herod zahteva, da mu Saloma zapleše.</w:t>
      </w:r>
    </w:p>
    <w:p w:rsidR="0028160E" w:rsidRDefault="006B44F5">
      <w:pPr>
        <w:numPr>
          <w:ilvl w:val="0"/>
          <w:numId w:val="2"/>
        </w:numPr>
        <w:tabs>
          <w:tab w:val="left" w:pos="720"/>
        </w:tabs>
        <w:rPr>
          <w:rFonts w:cs="Arial"/>
          <w:sz w:val="20"/>
          <w:szCs w:val="20"/>
        </w:rPr>
      </w:pPr>
      <w:r>
        <w:rPr>
          <w:rFonts w:cs="Arial"/>
          <w:sz w:val="20"/>
          <w:szCs w:val="20"/>
        </w:rPr>
        <w:t xml:space="preserve">Vrh </w:t>
      </w:r>
      <w:r>
        <w:rPr>
          <w:rFonts w:ascii="Wingdings" w:hAnsi="Wingdings" w:cs="Tahoma"/>
          <w:sz w:val="20"/>
          <w:szCs w:val="20"/>
        </w:rPr>
        <w:t></w:t>
      </w:r>
      <w:r>
        <w:rPr>
          <w:rFonts w:cs="Arial"/>
          <w:sz w:val="20"/>
          <w:szCs w:val="20"/>
        </w:rPr>
        <w:t xml:space="preserve"> ples sedmih tančic, Salomina prošnja za Johanaanovo glavo na srebrnem pladnju</w:t>
      </w:r>
    </w:p>
    <w:p w:rsidR="0028160E" w:rsidRDefault="006B44F5">
      <w:pPr>
        <w:numPr>
          <w:ilvl w:val="0"/>
          <w:numId w:val="2"/>
        </w:numPr>
        <w:tabs>
          <w:tab w:val="left" w:pos="720"/>
        </w:tabs>
        <w:rPr>
          <w:rFonts w:cs="Arial"/>
          <w:sz w:val="20"/>
          <w:szCs w:val="20"/>
        </w:rPr>
      </w:pPr>
      <w:r>
        <w:rPr>
          <w:rFonts w:cs="Arial"/>
          <w:sz w:val="20"/>
          <w:szCs w:val="20"/>
        </w:rPr>
        <w:t xml:space="preserve">Razplet </w:t>
      </w:r>
      <w:r>
        <w:rPr>
          <w:rFonts w:ascii="Wingdings" w:hAnsi="Wingdings" w:cs="Tahoma"/>
          <w:sz w:val="20"/>
          <w:szCs w:val="20"/>
        </w:rPr>
        <w:t></w:t>
      </w:r>
      <w:r>
        <w:rPr>
          <w:rFonts w:cs="Arial"/>
          <w:sz w:val="20"/>
          <w:szCs w:val="20"/>
        </w:rPr>
        <w:t xml:space="preserve"> Herod hoče pregovoriti Salomo za drugačno prošnjo. Ne uspe mu, zato ukaže smrt preroka. Ko Johanaanu odrežejo glavo, njegov glas utihne. On to stoično prenaša, se ne upira, saj sluti svojo smrt. Saloma poljubi Johanaanovo glavo.</w:t>
      </w:r>
    </w:p>
    <w:p w:rsidR="0028160E" w:rsidRDefault="006B44F5">
      <w:pPr>
        <w:numPr>
          <w:ilvl w:val="0"/>
          <w:numId w:val="2"/>
        </w:numPr>
        <w:tabs>
          <w:tab w:val="left" w:pos="720"/>
        </w:tabs>
        <w:rPr>
          <w:rFonts w:cs="Arial"/>
          <w:sz w:val="20"/>
          <w:szCs w:val="20"/>
        </w:rPr>
      </w:pPr>
      <w:r>
        <w:rPr>
          <w:rFonts w:cs="Arial"/>
          <w:sz w:val="20"/>
          <w:szCs w:val="20"/>
        </w:rPr>
        <w:t xml:space="preserve">Razsnova </w:t>
      </w:r>
      <w:r>
        <w:rPr>
          <w:rFonts w:ascii="Wingdings" w:hAnsi="Wingdings" w:cs="Tahoma"/>
          <w:sz w:val="20"/>
          <w:szCs w:val="20"/>
        </w:rPr>
        <w:t></w:t>
      </w:r>
      <w:r>
        <w:rPr>
          <w:rFonts w:cs="Arial"/>
          <w:sz w:val="20"/>
          <w:szCs w:val="20"/>
        </w:rPr>
        <w:t xml:space="preserve"> Saloma umre, saj Herod naroči njeno smrt in vojaki jo ubijejo s ščiti.</w:t>
      </w:r>
    </w:p>
    <w:p w:rsidR="0028160E" w:rsidRDefault="0028160E">
      <w:pPr>
        <w:rPr>
          <w:rFonts w:cs="Arial"/>
          <w:sz w:val="20"/>
          <w:szCs w:val="20"/>
        </w:rPr>
      </w:pPr>
    </w:p>
    <w:p w:rsidR="0028160E" w:rsidRDefault="006B44F5">
      <w:pPr>
        <w:rPr>
          <w:rFonts w:cs="Arial"/>
          <w:sz w:val="20"/>
          <w:szCs w:val="20"/>
        </w:rPr>
      </w:pPr>
      <w:r>
        <w:rPr>
          <w:rFonts w:cs="Arial"/>
          <w:sz w:val="20"/>
          <w:szCs w:val="20"/>
        </w:rPr>
        <w:t xml:space="preserve">Saloma </w:t>
      </w:r>
    </w:p>
    <w:p w:rsidR="0028160E" w:rsidRDefault="0028160E">
      <w:pPr>
        <w:rPr>
          <w:rFonts w:cs="Arial"/>
          <w:sz w:val="20"/>
          <w:szCs w:val="20"/>
        </w:rPr>
      </w:pPr>
    </w:p>
    <w:p w:rsidR="0028160E" w:rsidRDefault="006B44F5">
      <w:pPr>
        <w:rPr>
          <w:rFonts w:cs="Arial"/>
          <w:sz w:val="20"/>
          <w:szCs w:val="20"/>
        </w:rPr>
      </w:pPr>
      <w:r>
        <w:rPr>
          <w:rFonts w:cs="Arial"/>
          <w:sz w:val="20"/>
          <w:szCs w:val="20"/>
        </w:rPr>
        <w:t>Johanaan</w:t>
      </w:r>
    </w:p>
    <w:p w:rsidR="0028160E" w:rsidRDefault="0028160E">
      <w:pPr>
        <w:rPr>
          <w:rFonts w:cs="Arial"/>
          <w:sz w:val="20"/>
          <w:szCs w:val="20"/>
        </w:rPr>
      </w:pPr>
    </w:p>
    <w:p w:rsidR="0028160E" w:rsidRDefault="006B44F5">
      <w:pPr>
        <w:rPr>
          <w:rFonts w:cs="Arial"/>
          <w:sz w:val="20"/>
          <w:szCs w:val="20"/>
        </w:rPr>
      </w:pPr>
      <w:r>
        <w:rPr>
          <w:rFonts w:cs="Arial"/>
          <w:sz w:val="20"/>
          <w:szCs w:val="20"/>
        </w:rPr>
        <w:t xml:space="preserve">Herod </w:t>
      </w:r>
    </w:p>
    <w:p w:rsidR="0028160E" w:rsidRDefault="0028160E">
      <w:pPr>
        <w:rPr>
          <w:rFonts w:cs="Arial"/>
          <w:sz w:val="20"/>
          <w:szCs w:val="20"/>
        </w:rPr>
      </w:pPr>
    </w:p>
    <w:p w:rsidR="0028160E" w:rsidRDefault="006B44F5">
      <w:pPr>
        <w:rPr>
          <w:rFonts w:cs="Arial"/>
          <w:sz w:val="20"/>
          <w:szCs w:val="20"/>
        </w:rPr>
      </w:pPr>
      <w:r>
        <w:rPr>
          <w:rFonts w:cs="Arial"/>
          <w:sz w:val="20"/>
          <w:szCs w:val="20"/>
        </w:rPr>
        <w:t xml:space="preserve">Herodiada </w:t>
      </w:r>
    </w:p>
    <w:p w:rsidR="0028160E" w:rsidRDefault="0028160E">
      <w:pPr>
        <w:rPr>
          <w:rFonts w:cs="Arial"/>
          <w:sz w:val="20"/>
          <w:szCs w:val="20"/>
        </w:rPr>
      </w:pPr>
    </w:p>
    <w:p w:rsidR="0028160E" w:rsidRDefault="006B44F5">
      <w:pPr>
        <w:rPr>
          <w:rFonts w:cs="Arial"/>
          <w:sz w:val="20"/>
          <w:szCs w:val="20"/>
        </w:rPr>
      </w:pPr>
      <w:r>
        <w:rPr>
          <w:rFonts w:cs="Arial"/>
          <w:sz w:val="20"/>
          <w:szCs w:val="20"/>
        </w:rPr>
        <w:t>Motivi:</w:t>
      </w:r>
    </w:p>
    <w:p w:rsidR="0028160E" w:rsidRDefault="0028160E">
      <w:pPr>
        <w:rPr>
          <w:rFonts w:cs="Arial"/>
          <w:sz w:val="20"/>
          <w:szCs w:val="20"/>
        </w:rPr>
      </w:pPr>
    </w:p>
    <w:p w:rsidR="0028160E" w:rsidRDefault="006B44F5">
      <w:pPr>
        <w:rPr>
          <w:rFonts w:cs="Arial"/>
          <w:sz w:val="20"/>
          <w:szCs w:val="20"/>
        </w:rPr>
      </w:pPr>
      <w:r>
        <w:rPr>
          <w:rFonts w:cs="Arial"/>
          <w:sz w:val="20"/>
          <w:szCs w:val="20"/>
        </w:rPr>
        <w:t xml:space="preserve">Dedadenčnost: </w:t>
      </w:r>
    </w:p>
    <w:p w:rsidR="0028160E" w:rsidRDefault="0028160E">
      <w:pPr>
        <w:rPr>
          <w:rFonts w:cs="Arial"/>
          <w:sz w:val="20"/>
          <w:szCs w:val="20"/>
        </w:rPr>
      </w:pPr>
    </w:p>
    <w:p w:rsidR="0028160E" w:rsidRDefault="006B44F5">
      <w:pPr>
        <w:rPr>
          <w:rFonts w:cs="Arial"/>
          <w:sz w:val="20"/>
          <w:szCs w:val="20"/>
        </w:rPr>
      </w:pPr>
      <w:r>
        <w:rPr>
          <w:rFonts w:cs="Arial"/>
          <w:sz w:val="20"/>
          <w:szCs w:val="20"/>
        </w:rPr>
        <w:t>Razpravljalni esej</w:t>
      </w:r>
    </w:p>
    <w:p w:rsidR="0028160E" w:rsidRDefault="0028160E">
      <w:pPr>
        <w:rPr>
          <w:rFonts w:cs="Arial"/>
          <w:sz w:val="20"/>
          <w:szCs w:val="20"/>
        </w:rPr>
      </w:pPr>
    </w:p>
    <w:p w:rsidR="0028160E" w:rsidRDefault="006B44F5">
      <w:pPr>
        <w:rPr>
          <w:rFonts w:cs="Arial"/>
          <w:sz w:val="20"/>
          <w:szCs w:val="20"/>
        </w:rPr>
      </w:pPr>
      <w:r>
        <w:rPr>
          <w:rFonts w:cs="Arial"/>
          <w:sz w:val="20"/>
          <w:szCs w:val="20"/>
        </w:rPr>
        <w:t>Vsebina:</w:t>
      </w:r>
    </w:p>
    <w:p w:rsidR="0028160E" w:rsidRDefault="0028160E">
      <w:pPr>
        <w:rPr>
          <w:rFonts w:cs="Arial"/>
          <w:sz w:val="20"/>
          <w:szCs w:val="20"/>
        </w:rPr>
      </w:pPr>
    </w:p>
    <w:p w:rsidR="0028160E" w:rsidRDefault="006B44F5">
      <w:pPr>
        <w:rPr>
          <w:rFonts w:cs="Arial"/>
          <w:sz w:val="20"/>
          <w:szCs w:val="20"/>
        </w:rPr>
      </w:pPr>
      <w:r>
        <w:rPr>
          <w:rFonts w:cs="Arial"/>
          <w:sz w:val="20"/>
          <w:szCs w:val="20"/>
        </w:rPr>
        <w:t xml:space="preserve">Jezik: </w:t>
      </w:r>
    </w:p>
    <w:p w:rsidR="0028160E" w:rsidRDefault="0028160E">
      <w:pPr>
        <w:rPr>
          <w:rFonts w:cs="Arial"/>
          <w:sz w:val="20"/>
          <w:szCs w:val="20"/>
        </w:rPr>
      </w:pPr>
    </w:p>
    <w:p w:rsidR="0028160E" w:rsidRDefault="006B44F5">
      <w:pPr>
        <w:rPr>
          <w:rFonts w:cs="Arial"/>
          <w:sz w:val="20"/>
          <w:szCs w:val="20"/>
        </w:rPr>
      </w:pPr>
      <w:r>
        <w:rPr>
          <w:rFonts w:cs="Arial"/>
          <w:sz w:val="20"/>
          <w:szCs w:val="20"/>
        </w:rPr>
        <w:t xml:space="preserve">Slog: </w:t>
      </w:r>
    </w:p>
    <w:p w:rsidR="0028160E" w:rsidRDefault="0028160E">
      <w:pPr>
        <w:rPr>
          <w:rFonts w:cs="Arial"/>
          <w:sz w:val="20"/>
          <w:szCs w:val="20"/>
        </w:rPr>
      </w:pPr>
    </w:p>
    <w:p w:rsidR="0028160E" w:rsidRDefault="006B44F5">
      <w:pPr>
        <w:rPr>
          <w:rFonts w:cs="Arial"/>
          <w:sz w:val="20"/>
          <w:szCs w:val="20"/>
        </w:rPr>
      </w:pPr>
      <w:r>
        <w:rPr>
          <w:rFonts w:cs="Arial"/>
          <w:sz w:val="20"/>
          <w:szCs w:val="20"/>
        </w:rPr>
        <w:t>Uvod:</w:t>
      </w:r>
    </w:p>
    <w:p w:rsidR="0028160E" w:rsidRDefault="006B44F5">
      <w:pPr>
        <w:rPr>
          <w:rFonts w:cs="Arial"/>
          <w:sz w:val="20"/>
          <w:szCs w:val="20"/>
        </w:rPr>
      </w:pPr>
      <w:r>
        <w:rPr>
          <w:rFonts w:cs="Arial"/>
          <w:sz w:val="20"/>
          <w:szCs w:val="20"/>
        </w:rPr>
        <w:t>Jedro:</w:t>
      </w:r>
    </w:p>
    <w:p w:rsidR="0028160E" w:rsidRDefault="006B44F5">
      <w:pPr>
        <w:rPr>
          <w:rFonts w:cs="Arial"/>
          <w:sz w:val="20"/>
          <w:szCs w:val="20"/>
        </w:rPr>
      </w:pPr>
      <w:r>
        <w:rPr>
          <w:rFonts w:cs="Arial"/>
          <w:sz w:val="20"/>
          <w:szCs w:val="20"/>
        </w:rPr>
        <w:t xml:space="preserve">Zaključek: </w:t>
      </w:r>
    </w:p>
    <w:sectPr w:rsidR="0028160E">
      <w:footnotePr>
        <w:pos w:val="beneathText"/>
      </w:footnotePr>
      <w:pgSz w:w="11905" w:h="16837"/>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44F5"/>
    <w:rsid w:val="0021572D"/>
    <w:rsid w:val="0028160E"/>
    <w:rsid w:val="006B44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Lucida Sans Unicode"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Absatz-Standardschriftart">
    <w:name w:val="Absatz-Standardschriftart"/>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1474</Words>
  <Characters>8408</Characters>
  <Application>Microsoft Office Word</Application>
  <DocSecurity>0</DocSecurity>
  <Lines>70</Lines>
  <Paragraphs>19</Paragraphs>
  <ScaleCrop>false</ScaleCrop>
  <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2019-05-15T07:49:00Z</dcterms:created>
  <dcterms:modified xsi:type="dcterms:W3CDTF">2019-05-15T07:49:00Z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