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6AB" w:rsidRDefault="00892C9B" w:rsidP="00F778F4">
      <w:pPr>
        <w:pStyle w:val="Title"/>
      </w:pPr>
      <w:bookmarkStart w:id="0" w:name="_GoBack"/>
      <w:bookmarkEnd w:id="0"/>
      <w:r>
        <w:t>Socialni realizem</w:t>
      </w:r>
    </w:p>
    <w:p w:rsidR="00892C9B" w:rsidRDefault="00892C9B" w:rsidP="00892C9B">
      <w:pPr>
        <w:pStyle w:val="NoSpacing"/>
      </w:pPr>
      <w:r>
        <w:t>1930-1941 (začetek svetovne vojne na slovenskem)</w:t>
      </w:r>
    </w:p>
    <w:p w:rsidR="00892C9B" w:rsidRDefault="00892C9B" w:rsidP="00892C9B">
      <w:pPr>
        <w:pStyle w:val="NoSpacing"/>
      </w:pPr>
      <w:r>
        <w:t>Je odraz realnega stanja družbe in njenih posameznikov</w:t>
      </w:r>
    </w:p>
    <w:p w:rsidR="00892C9B" w:rsidRDefault="00892C9B" w:rsidP="00892C9B">
      <w:pPr>
        <w:pStyle w:val="NoSpacing"/>
      </w:pPr>
      <w:r w:rsidRPr="00F778F4">
        <w:rPr>
          <w:rStyle w:val="SubtitleChar"/>
          <w:rFonts w:eastAsia="Calibri"/>
        </w:rPr>
        <w:t>SOCIALNI</w:t>
      </w:r>
      <w:r>
        <w:t>≈skrb za pomoči potrebne</w:t>
      </w:r>
    </w:p>
    <w:p w:rsidR="00892C9B" w:rsidRDefault="00892C9B" w:rsidP="00892C9B">
      <w:pPr>
        <w:pStyle w:val="NoSpacing"/>
      </w:pPr>
      <w:r w:rsidRPr="00F778F4">
        <w:rPr>
          <w:rStyle w:val="SubtitleChar"/>
          <w:rFonts w:eastAsia="Calibri"/>
        </w:rPr>
        <w:t>KMEŽKI PROLETARIAT</w:t>
      </w:r>
      <w:r>
        <w:t xml:space="preserve"> ≈kmečka delovna sila-dninarji, kajžarji, pastirji, dekle</w:t>
      </w:r>
    </w:p>
    <w:p w:rsidR="00892C9B" w:rsidRDefault="00892C9B" w:rsidP="00892C9B">
      <w:pPr>
        <w:pStyle w:val="NoSpacing"/>
      </w:pPr>
    </w:p>
    <w:p w:rsidR="00892C9B" w:rsidRDefault="00892C9B" w:rsidP="00F778F4">
      <w:pPr>
        <w:pStyle w:val="Heading1"/>
      </w:pPr>
      <w:r>
        <w:t>Avtorji in pokrajine</w:t>
      </w:r>
    </w:p>
    <w:p w:rsidR="00892C9B" w:rsidRDefault="00892C9B" w:rsidP="00892C9B">
      <w:pPr>
        <w:pStyle w:val="NoSpacing"/>
      </w:pPr>
    </w:p>
    <w:p w:rsidR="00892C9B" w:rsidRDefault="00892C9B" w:rsidP="00892C9B">
      <w:pPr>
        <w:pStyle w:val="NoSpacing"/>
      </w:pPr>
      <w:r w:rsidRPr="00F778F4">
        <w:rPr>
          <w:rStyle w:val="IntenseEmphasis"/>
        </w:rPr>
        <w:t>Prežihov Voranc</w:t>
      </w:r>
      <w:r>
        <w:t>-</w:t>
      </w:r>
      <w:r w:rsidR="00F778F4">
        <w:t xml:space="preserve"> </w:t>
      </w:r>
      <w:r>
        <w:t>Kotlje, Ravne na Koroškem_hribovci so trdi, preizkušani, vase zaprti</w:t>
      </w:r>
    </w:p>
    <w:p w:rsidR="00892C9B" w:rsidRDefault="00892C9B" w:rsidP="00892C9B">
      <w:pPr>
        <w:pStyle w:val="NoSpacing"/>
      </w:pPr>
      <w:r w:rsidRPr="00F778F4">
        <w:rPr>
          <w:rStyle w:val="IntenseEmphasis"/>
        </w:rPr>
        <w:t>Miško Kranjec</w:t>
      </w:r>
      <w:r>
        <w:t>-</w:t>
      </w:r>
      <w:r w:rsidR="00F778F4">
        <w:t xml:space="preserve"> </w:t>
      </w:r>
      <w:r>
        <w:t>Prekmurje, Velika Poljana_prekmurci so bolj lirični, panonska literatura</w:t>
      </w:r>
    </w:p>
    <w:p w:rsidR="00892C9B" w:rsidRDefault="00892C9B" w:rsidP="00892C9B">
      <w:pPr>
        <w:pStyle w:val="NoSpacing"/>
      </w:pPr>
      <w:r w:rsidRPr="00F778F4">
        <w:rPr>
          <w:rStyle w:val="IntenseEmphasis"/>
        </w:rPr>
        <w:t>France Bevk</w:t>
      </w:r>
      <w:r>
        <w:t>-</w:t>
      </w:r>
      <w:r w:rsidR="00F778F4">
        <w:t xml:space="preserve"> </w:t>
      </w:r>
      <w:r>
        <w:t>severna Primorska-Sokojca</w:t>
      </w:r>
    </w:p>
    <w:p w:rsidR="00892C9B" w:rsidRDefault="00892C9B" w:rsidP="00892C9B">
      <w:pPr>
        <w:pStyle w:val="NoSpacing"/>
      </w:pPr>
      <w:r w:rsidRPr="00F778F4">
        <w:rPr>
          <w:rStyle w:val="IntenseEmphasis"/>
        </w:rPr>
        <w:t>Ciril Kosmač</w:t>
      </w:r>
      <w:r>
        <w:t>-</w:t>
      </w:r>
      <w:r w:rsidR="00F778F4">
        <w:t xml:space="preserve"> </w:t>
      </w:r>
      <w:r>
        <w:t>Slap ob Idrijci</w:t>
      </w:r>
    </w:p>
    <w:p w:rsidR="00892C9B" w:rsidRDefault="00892C9B" w:rsidP="00892C9B">
      <w:pPr>
        <w:pStyle w:val="NoSpacing"/>
      </w:pPr>
      <w:r w:rsidRPr="00F778F4">
        <w:rPr>
          <w:rStyle w:val="IntenseEmphasis"/>
        </w:rPr>
        <w:t>Branko Kreft</w:t>
      </w:r>
      <w:r>
        <w:t>-</w:t>
      </w:r>
      <w:r w:rsidR="00F778F4">
        <w:t xml:space="preserve"> </w:t>
      </w:r>
      <w:r>
        <w:t>Videm pri Ščavnici, Štajerska</w:t>
      </w:r>
    </w:p>
    <w:p w:rsidR="00892C9B" w:rsidRDefault="00892C9B" w:rsidP="00892C9B">
      <w:pPr>
        <w:pStyle w:val="NoSpacing"/>
      </w:pPr>
      <w:r w:rsidRPr="00F778F4">
        <w:rPr>
          <w:rStyle w:val="IntenseEmphasis"/>
        </w:rPr>
        <w:t>Tone Seliškar</w:t>
      </w:r>
      <w:r>
        <w:t>-</w:t>
      </w:r>
      <w:r w:rsidR="00F778F4">
        <w:t xml:space="preserve"> </w:t>
      </w:r>
      <w:r>
        <w:t>Štajerska</w:t>
      </w:r>
    </w:p>
    <w:p w:rsidR="00892C9B" w:rsidRDefault="00892C9B" w:rsidP="00892C9B">
      <w:pPr>
        <w:pStyle w:val="NoSpacing"/>
      </w:pPr>
    </w:p>
    <w:p w:rsidR="00892C9B" w:rsidRDefault="00892C9B" w:rsidP="00892C9B">
      <w:pPr>
        <w:pStyle w:val="NoSpacing"/>
      </w:pPr>
      <w:r>
        <w:t>Največ pišejo epiko, prozo-pripovedi, novele in romane</w:t>
      </w:r>
    </w:p>
    <w:p w:rsidR="00892C9B" w:rsidRDefault="00F778F4" w:rsidP="00892C9B">
      <w:pPr>
        <w:pStyle w:val="NoSpacing"/>
      </w:pPr>
      <w:r>
        <w:t>Nekaj epskih pesmi, lirike skoraj ni.</w:t>
      </w:r>
    </w:p>
    <w:p w:rsidR="00F778F4" w:rsidRDefault="00F778F4" w:rsidP="00892C9B">
      <w:pPr>
        <w:pStyle w:val="NoSpacing"/>
      </w:pPr>
    </w:p>
    <w:p w:rsidR="00F778F4" w:rsidRDefault="00F778F4" w:rsidP="00F778F4">
      <w:pPr>
        <w:pStyle w:val="Heading2"/>
      </w:pPr>
      <w:r>
        <w:t>PREŽIHOV VORANC lovro kuhar</w:t>
      </w:r>
    </w:p>
    <w:p w:rsidR="00F778F4" w:rsidRDefault="00F778F4" w:rsidP="00892C9B">
      <w:pPr>
        <w:pStyle w:val="NoSpacing"/>
      </w:pPr>
    </w:p>
    <w:p w:rsidR="00F778F4" w:rsidRDefault="00F778F4" w:rsidP="00892C9B">
      <w:pPr>
        <w:pStyle w:val="NoSpacing"/>
      </w:pPr>
      <w:r>
        <w:t>Ni bil izobražen zato je potreboval lektorja</w:t>
      </w:r>
    </w:p>
    <w:p w:rsidR="00F778F4" w:rsidRDefault="00F778F4" w:rsidP="00892C9B">
      <w:pPr>
        <w:pStyle w:val="NoSpacing"/>
      </w:pPr>
      <w:r>
        <w:t xml:space="preserve">Uvede nov tip romana: </w:t>
      </w:r>
      <w:r w:rsidRPr="00F778F4">
        <w:rPr>
          <w:rStyle w:val="IntenseEmphasis"/>
        </w:rPr>
        <w:t>KOLEKTIVNI ROMAN</w:t>
      </w:r>
      <w:r>
        <w:t>≈ zgodba ne temelji na enem junaku ampak na večji skupini, naprimer cela vas.</w:t>
      </w:r>
      <w:r w:rsidRPr="00F778F4">
        <w:t xml:space="preserve"> </w:t>
      </w:r>
      <w:r>
        <w:t>(</w:t>
      </w:r>
      <w:r w:rsidRPr="00F778F4">
        <w:rPr>
          <w:rStyle w:val="IntenseQuoteChar"/>
        </w:rPr>
        <w:t>POŽGANICA in JAMNICA</w:t>
      </w:r>
      <w:r>
        <w:t>)</w:t>
      </w:r>
    </w:p>
    <w:p w:rsidR="00F778F4" w:rsidRDefault="00F778F4" w:rsidP="00892C9B">
      <w:pPr>
        <w:pStyle w:val="NoSpacing"/>
      </w:pPr>
    </w:p>
    <w:p w:rsidR="00F778F4" w:rsidRDefault="00F778F4" w:rsidP="00892C9B">
      <w:pPr>
        <w:pStyle w:val="NoSpacing"/>
      </w:pPr>
      <w:r>
        <w:t>Dela</w:t>
      </w:r>
    </w:p>
    <w:p w:rsidR="00F778F4" w:rsidRDefault="00F778F4" w:rsidP="00892C9B">
      <w:pPr>
        <w:pStyle w:val="NoSpacing"/>
      </w:pPr>
      <w:r w:rsidRPr="00F778F4">
        <w:rPr>
          <w:rStyle w:val="IntenseQuoteChar"/>
        </w:rPr>
        <w:t>DOBERDOB</w:t>
      </w:r>
      <w:r>
        <w:t xml:space="preserve"> – roman o slovenskih vojakih v 1. Svetovni vojni</w:t>
      </w:r>
    </w:p>
    <w:p w:rsidR="00F778F4" w:rsidRDefault="00F778F4" w:rsidP="00892C9B">
      <w:pPr>
        <w:pStyle w:val="NoSpacing"/>
      </w:pPr>
      <w:r>
        <w:t xml:space="preserve">Zbirka </w:t>
      </w:r>
      <w:r w:rsidRPr="00F778F4">
        <w:rPr>
          <w:rStyle w:val="IntenseQuoteChar"/>
        </w:rPr>
        <w:t>SAMORASTNIKI</w:t>
      </w:r>
      <w:r>
        <w:t xml:space="preserve">- 8 novel </w:t>
      </w:r>
    </w:p>
    <w:p w:rsidR="00F778F4" w:rsidRDefault="00F778F4" w:rsidP="00892C9B">
      <w:pPr>
        <w:pStyle w:val="NoSpacing"/>
      </w:pPr>
      <w:r>
        <w:t xml:space="preserve">Zbirka </w:t>
      </w:r>
      <w:r w:rsidRPr="00F778F4">
        <w:rPr>
          <w:rStyle w:val="IntenseQuoteChar"/>
        </w:rPr>
        <w:t>SOLZICE</w:t>
      </w:r>
      <w:r>
        <w:t>- 1949</w:t>
      </w:r>
    </w:p>
    <w:p w:rsidR="00F778F4" w:rsidRDefault="00F778F4" w:rsidP="00892C9B">
      <w:pPr>
        <w:pStyle w:val="NoSpacing"/>
      </w:pPr>
    </w:p>
    <w:p w:rsidR="00F778F4" w:rsidRDefault="00F778F4" w:rsidP="00892C9B">
      <w:pPr>
        <w:pStyle w:val="NoSpacing"/>
      </w:pPr>
      <w:r>
        <w:t>Po smrti je dobil Prešenovo nagrado</w:t>
      </w:r>
    </w:p>
    <w:p w:rsidR="00F778F4" w:rsidRDefault="00F778F4" w:rsidP="00892C9B">
      <w:pPr>
        <w:pStyle w:val="NoSpacing"/>
      </w:pPr>
      <w:r>
        <w:t>V svojih delih prikazuje krivičnost do malega človeka do ponižnih in razžaljenih.</w:t>
      </w:r>
    </w:p>
    <w:p w:rsidR="00F778F4" w:rsidRDefault="00F778F4" w:rsidP="00892C9B">
      <w:pPr>
        <w:pStyle w:val="NoSpacing"/>
      </w:pPr>
    </w:p>
    <w:sectPr w:rsidR="00F778F4" w:rsidSect="00866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2C9B"/>
    <w:rsid w:val="00191FCE"/>
    <w:rsid w:val="0071413B"/>
    <w:rsid w:val="00813BD3"/>
    <w:rsid w:val="008666AB"/>
    <w:rsid w:val="00892C9B"/>
    <w:rsid w:val="009E02F6"/>
    <w:rsid w:val="00AF65C7"/>
    <w:rsid w:val="00BB361A"/>
    <w:rsid w:val="00ED2F15"/>
    <w:rsid w:val="00F7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6A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8F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8F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C9B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778F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778F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78F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F778F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1Char">
    <w:name w:val="Heading 1 Char"/>
    <w:link w:val="Heading1"/>
    <w:uiPriority w:val="9"/>
    <w:rsid w:val="00F778F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IntenseEmphasis">
    <w:name w:val="Intense Emphasis"/>
    <w:uiPriority w:val="21"/>
    <w:qFormat/>
    <w:rsid w:val="00F778F4"/>
    <w:rPr>
      <w:b/>
      <w:bCs/>
      <w:i/>
      <w:iCs/>
      <w:color w:val="4F81BD"/>
    </w:rPr>
  </w:style>
  <w:style w:type="character" w:customStyle="1" w:styleId="Heading2Char">
    <w:name w:val="Heading 2 Char"/>
    <w:link w:val="Heading2"/>
    <w:uiPriority w:val="9"/>
    <w:rsid w:val="00F778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78F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F778F4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2019-05-28T09:22:00Z</dcterms:created>
  <dcterms:modified xsi:type="dcterms:W3CDTF">2019-05-28T09:22:00Z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