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A6" w:rsidRDefault="00817FA6">
      <w:bookmarkStart w:id="0" w:name="_GoBack"/>
      <w:bookmarkEnd w:id="0"/>
    </w:p>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FE184D"/>
    <w:p w:rsidR="00FE184D" w:rsidRDefault="00783BCC">
      <w: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i1025" type="#_x0000_t165" style="width:446.25pt;height:78.7pt" adj=",10800" fillcolor="#369" stroked="f">
            <v:shadow on="t" color="#b2b2b2" opacity="52429f" offset="3pt"/>
            <v:textpath style="font-family:&quot;Times New Roman&quot;;v-text-kern:t" trim="t" fitpath="t" xscale="f" string="PRVI LETNIK SLOVNICA"/>
          </v:shape>
        </w:pict>
      </w:r>
    </w:p>
    <w:p w:rsidR="00FE184D" w:rsidRDefault="00FE184D"/>
    <w:p w:rsidR="00FE184D" w:rsidRDefault="00FE184D"/>
    <w:p w:rsidR="00FE184D" w:rsidRDefault="00FE184D"/>
    <w:p w:rsidR="00FE184D" w:rsidRDefault="00FE184D" w:rsidP="003A2E6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FE184D" w:rsidRDefault="00FE184D" w:rsidP="00FE184D">
      <w:pPr>
        <w:jc w:val="center"/>
      </w:pPr>
    </w:p>
    <w:p w:rsidR="003A2E6D" w:rsidRDefault="003A2E6D" w:rsidP="00FE184D">
      <w:pPr>
        <w:jc w:val="center"/>
      </w:pPr>
    </w:p>
    <w:p w:rsidR="00FE184D" w:rsidRDefault="003A2E6D" w:rsidP="00E3151C">
      <w:pPr>
        <w:jc w:val="right"/>
      </w:pPr>
      <w:r>
        <w:tab/>
      </w:r>
      <w:r>
        <w:tab/>
      </w:r>
      <w:r>
        <w:tab/>
      </w:r>
      <w:r>
        <w:tab/>
      </w:r>
      <w:r>
        <w:tab/>
      </w:r>
      <w:r w:rsidR="00E3151C">
        <w:t xml:space="preserve"> </w:t>
      </w:r>
    </w:p>
    <w:p w:rsidR="00E3151C" w:rsidRDefault="00E3151C" w:rsidP="00E3151C">
      <w:pPr>
        <w:jc w:val="right"/>
      </w:pPr>
    </w:p>
    <w:p w:rsidR="00E3151C" w:rsidRDefault="00E3151C" w:rsidP="00E3151C">
      <w:pPr>
        <w:jc w:val="right"/>
      </w:pPr>
    </w:p>
    <w:p w:rsidR="00565EF4" w:rsidRPr="0066571B" w:rsidRDefault="00565EF4" w:rsidP="00565EF4">
      <w:pPr>
        <w:rPr>
          <w:b/>
          <w:u w:val="double"/>
        </w:rPr>
      </w:pPr>
      <w:r w:rsidRPr="0066571B">
        <w:rPr>
          <w:b/>
          <w:u w:val="double"/>
        </w:rPr>
        <w:lastRenderedPageBreak/>
        <w:t>PRVO POGLAVJE</w:t>
      </w:r>
    </w:p>
    <w:p w:rsidR="00565EF4" w:rsidRDefault="00565EF4" w:rsidP="00FE184D">
      <w:pPr>
        <w:jc w:val="center"/>
        <w:rPr>
          <w:b/>
          <w:sz w:val="28"/>
          <w:szCs w:val="28"/>
          <w:u w:val="single"/>
        </w:rPr>
      </w:pPr>
    </w:p>
    <w:p w:rsidR="0066571B" w:rsidRDefault="0066571B" w:rsidP="00FE184D">
      <w:pPr>
        <w:jc w:val="center"/>
        <w:rPr>
          <w:b/>
          <w:color w:val="800080"/>
          <w:sz w:val="36"/>
          <w:szCs w:val="36"/>
          <w:u w:val="single"/>
        </w:rPr>
      </w:pPr>
    </w:p>
    <w:p w:rsidR="00FE184D" w:rsidRPr="0066571B" w:rsidRDefault="00FE184D" w:rsidP="00FE184D">
      <w:pPr>
        <w:jc w:val="center"/>
        <w:rPr>
          <w:b/>
          <w:color w:val="800080"/>
          <w:sz w:val="36"/>
          <w:szCs w:val="36"/>
          <w:u w:val="single"/>
        </w:rPr>
      </w:pPr>
      <w:r w:rsidRPr="0066571B">
        <w:rPr>
          <w:b/>
          <w:color w:val="800080"/>
          <w:sz w:val="36"/>
          <w:szCs w:val="36"/>
          <w:u w:val="single"/>
        </w:rPr>
        <w:t>JEZIK</w:t>
      </w:r>
    </w:p>
    <w:p w:rsidR="00FE184D" w:rsidRDefault="00FE184D" w:rsidP="00FE184D">
      <w:pPr>
        <w:jc w:val="center"/>
      </w:pPr>
    </w:p>
    <w:p w:rsidR="00FE184D" w:rsidRPr="0066571B" w:rsidRDefault="00FE184D" w:rsidP="00FE184D">
      <w:pPr>
        <w:numPr>
          <w:ilvl w:val="0"/>
          <w:numId w:val="1"/>
        </w:numPr>
        <w:rPr>
          <w:b/>
          <w:sz w:val="28"/>
          <w:szCs w:val="28"/>
          <w:u w:val="single"/>
        </w:rPr>
      </w:pPr>
      <w:r w:rsidRPr="0066571B">
        <w:rPr>
          <w:b/>
          <w:sz w:val="28"/>
          <w:szCs w:val="28"/>
          <w:u w:val="single"/>
        </w:rPr>
        <w:t>KAJ JE JEZIK?</w:t>
      </w:r>
    </w:p>
    <w:p w:rsidR="00FE184D" w:rsidRDefault="00FE184D" w:rsidP="00FE184D"/>
    <w:p w:rsidR="00FE184D" w:rsidRDefault="00FE184D" w:rsidP="00FE184D">
      <w:pPr>
        <w:jc w:val="both"/>
      </w:pPr>
      <w:r>
        <w:t xml:space="preserve">Je temeljno sredstvo sporazumevanja, to je večinoma besedni jezik, ki je dopolnjen s prvinami nebesednega jezika ( </w:t>
      </w:r>
      <w:r w:rsidR="000B152F">
        <w:t xml:space="preserve">pri govorjenju: </w:t>
      </w:r>
      <w:r>
        <w:t>glasnost in hitrost govorjenja, kretnje, mimika, drža telesa</w:t>
      </w:r>
      <w:r w:rsidR="000B152F">
        <w:t>, pri pisanju: preglednice, grafi, ilustracije, fotografije, vrsta tiska</w:t>
      </w:r>
      <w:r>
        <w:t xml:space="preserve"> ). Je sredstvo, s katerim besedila tvorimo in jih sprejemamo. </w:t>
      </w:r>
    </w:p>
    <w:p w:rsidR="00FE184D" w:rsidRDefault="00FE184D" w:rsidP="00FE184D">
      <w:pPr>
        <w:jc w:val="both"/>
      </w:pPr>
    </w:p>
    <w:p w:rsidR="00FE184D" w:rsidRPr="0066571B" w:rsidRDefault="00FE184D" w:rsidP="00FE184D">
      <w:pPr>
        <w:numPr>
          <w:ilvl w:val="0"/>
          <w:numId w:val="1"/>
        </w:numPr>
        <w:jc w:val="both"/>
        <w:rPr>
          <w:b/>
          <w:sz w:val="28"/>
          <w:szCs w:val="28"/>
          <w:u w:val="single"/>
        </w:rPr>
      </w:pPr>
      <w:r w:rsidRPr="0066571B">
        <w:rPr>
          <w:b/>
          <w:sz w:val="28"/>
          <w:szCs w:val="28"/>
          <w:u w:val="single"/>
        </w:rPr>
        <w:t>BESEDNI JEZIK</w:t>
      </w:r>
    </w:p>
    <w:p w:rsidR="00FE184D" w:rsidRDefault="00FE184D" w:rsidP="00FE184D">
      <w:pPr>
        <w:jc w:val="both"/>
      </w:pPr>
    </w:p>
    <w:p w:rsidR="00FE184D" w:rsidRDefault="00FE184D" w:rsidP="00FE184D">
      <w:pPr>
        <w:jc w:val="both"/>
      </w:pPr>
      <w:r>
        <w:t xml:space="preserve">Dogovorjen sistem besednih znamenj in pravil za tvorjenje pisnih in ustnih besedil. </w:t>
      </w:r>
    </w:p>
    <w:p w:rsidR="00FE184D" w:rsidRDefault="00FE184D" w:rsidP="00FE184D">
      <w:pPr>
        <w:jc w:val="both"/>
      </w:pPr>
    </w:p>
    <w:p w:rsidR="00FE184D" w:rsidRPr="0066571B" w:rsidRDefault="00FE184D" w:rsidP="00FE184D">
      <w:pPr>
        <w:numPr>
          <w:ilvl w:val="0"/>
          <w:numId w:val="1"/>
        </w:numPr>
        <w:jc w:val="both"/>
        <w:rPr>
          <w:b/>
          <w:sz w:val="28"/>
          <w:szCs w:val="28"/>
          <w:u w:val="single"/>
        </w:rPr>
      </w:pPr>
      <w:r w:rsidRPr="0066571B">
        <w:rPr>
          <w:b/>
          <w:sz w:val="28"/>
          <w:szCs w:val="28"/>
          <w:u w:val="single"/>
        </w:rPr>
        <w:t>BESEDA</w:t>
      </w:r>
    </w:p>
    <w:p w:rsidR="00FE184D" w:rsidRDefault="00FE184D" w:rsidP="00FE184D">
      <w:pPr>
        <w:jc w:val="both"/>
      </w:pPr>
    </w:p>
    <w:p w:rsidR="00FE184D" w:rsidRDefault="00FE184D" w:rsidP="00FE184D">
      <w:pPr>
        <w:jc w:val="both"/>
      </w:pPr>
      <w:r>
        <w:t>Temeljna enota besednega jezika.</w:t>
      </w:r>
    </w:p>
    <w:p w:rsidR="00FE184D" w:rsidRDefault="00FE184D" w:rsidP="00FE184D">
      <w:pPr>
        <w:jc w:val="both"/>
      </w:pPr>
    </w:p>
    <w:p w:rsidR="00FE184D" w:rsidRPr="0066571B" w:rsidRDefault="00FE184D" w:rsidP="00FE184D">
      <w:pPr>
        <w:numPr>
          <w:ilvl w:val="0"/>
          <w:numId w:val="1"/>
        </w:numPr>
        <w:jc w:val="both"/>
        <w:rPr>
          <w:b/>
          <w:sz w:val="28"/>
          <w:szCs w:val="28"/>
          <w:u w:val="single"/>
        </w:rPr>
      </w:pPr>
      <w:r w:rsidRPr="0066571B">
        <w:rPr>
          <w:b/>
          <w:sz w:val="28"/>
          <w:szCs w:val="28"/>
          <w:u w:val="single"/>
        </w:rPr>
        <w:t>SLOVNIČNA PRAVILA</w:t>
      </w:r>
    </w:p>
    <w:p w:rsidR="00FE184D" w:rsidRDefault="00FE184D" w:rsidP="00FE184D">
      <w:pPr>
        <w:jc w:val="both"/>
      </w:pPr>
    </w:p>
    <w:p w:rsidR="00FE184D" w:rsidRDefault="00FE184D" w:rsidP="00FE184D">
      <w:pPr>
        <w:jc w:val="both"/>
      </w:pPr>
      <w:r>
        <w:t>Urejajo skladanje besed v višje enote; učijo nas torej tvoriti pravilne besedne zveze.</w:t>
      </w:r>
    </w:p>
    <w:p w:rsidR="00FE184D" w:rsidRDefault="00FE184D" w:rsidP="00FE184D">
      <w:pPr>
        <w:jc w:val="both"/>
      </w:pPr>
    </w:p>
    <w:p w:rsidR="00FE184D" w:rsidRPr="0066571B" w:rsidRDefault="00FE184D" w:rsidP="00FE184D">
      <w:pPr>
        <w:numPr>
          <w:ilvl w:val="0"/>
          <w:numId w:val="1"/>
        </w:numPr>
        <w:jc w:val="both"/>
        <w:rPr>
          <w:b/>
          <w:sz w:val="28"/>
          <w:szCs w:val="28"/>
          <w:u w:val="single"/>
        </w:rPr>
      </w:pPr>
      <w:r w:rsidRPr="0066571B">
        <w:rPr>
          <w:b/>
          <w:sz w:val="28"/>
          <w:szCs w:val="28"/>
          <w:u w:val="single"/>
        </w:rPr>
        <w:t>PRAVOREČNA PRAVILA</w:t>
      </w:r>
    </w:p>
    <w:p w:rsidR="00FE184D" w:rsidRDefault="00FE184D" w:rsidP="00FE184D">
      <w:pPr>
        <w:jc w:val="both"/>
      </w:pPr>
    </w:p>
    <w:p w:rsidR="00FE184D" w:rsidRDefault="00FE184D" w:rsidP="00FE184D">
      <w:pPr>
        <w:jc w:val="both"/>
      </w:pPr>
      <w:r>
        <w:t>Učijo nas pravilnega/ knjižnega izgovarjanja besed in višjih enot.</w:t>
      </w:r>
    </w:p>
    <w:p w:rsidR="00FE184D" w:rsidRDefault="00FE184D" w:rsidP="00FE184D">
      <w:pPr>
        <w:jc w:val="both"/>
      </w:pPr>
    </w:p>
    <w:p w:rsidR="00FE184D" w:rsidRPr="0066571B" w:rsidRDefault="00FE184D" w:rsidP="00FE184D">
      <w:pPr>
        <w:numPr>
          <w:ilvl w:val="0"/>
          <w:numId w:val="1"/>
        </w:numPr>
        <w:jc w:val="both"/>
        <w:rPr>
          <w:b/>
          <w:sz w:val="28"/>
          <w:szCs w:val="28"/>
          <w:u w:val="single"/>
        </w:rPr>
      </w:pPr>
      <w:r w:rsidRPr="0066571B">
        <w:rPr>
          <w:b/>
          <w:sz w:val="28"/>
          <w:szCs w:val="28"/>
          <w:u w:val="single"/>
        </w:rPr>
        <w:t>PRAVOPISNA PRAVILA</w:t>
      </w:r>
    </w:p>
    <w:p w:rsidR="00FE184D" w:rsidRDefault="00FE184D" w:rsidP="00FE184D">
      <w:pPr>
        <w:jc w:val="both"/>
      </w:pPr>
    </w:p>
    <w:p w:rsidR="00FE184D" w:rsidRDefault="00FE184D" w:rsidP="00FE184D">
      <w:pPr>
        <w:jc w:val="both"/>
      </w:pPr>
      <w:r>
        <w:t xml:space="preserve">Nas učijo pravilnega pisanja besed in višjih enot. </w:t>
      </w:r>
    </w:p>
    <w:p w:rsidR="000B152F" w:rsidRDefault="000B152F" w:rsidP="00FE184D">
      <w:pPr>
        <w:jc w:val="both"/>
      </w:pPr>
    </w:p>
    <w:p w:rsidR="000B152F" w:rsidRPr="0066571B" w:rsidRDefault="000B152F" w:rsidP="000B152F">
      <w:pPr>
        <w:numPr>
          <w:ilvl w:val="0"/>
          <w:numId w:val="1"/>
        </w:numPr>
        <w:jc w:val="both"/>
        <w:rPr>
          <w:b/>
          <w:sz w:val="28"/>
          <w:szCs w:val="28"/>
          <w:u w:val="single"/>
        </w:rPr>
      </w:pPr>
      <w:r w:rsidRPr="0066571B">
        <w:rPr>
          <w:b/>
          <w:sz w:val="28"/>
          <w:szCs w:val="28"/>
          <w:u w:val="single"/>
        </w:rPr>
        <w:t>SLOVENSKI JEZIK</w:t>
      </w:r>
    </w:p>
    <w:p w:rsidR="000B152F" w:rsidRDefault="000B152F" w:rsidP="000B152F">
      <w:pPr>
        <w:jc w:val="both"/>
      </w:pPr>
    </w:p>
    <w:p w:rsidR="000B152F" w:rsidRDefault="000B152F" w:rsidP="000B152F">
      <w:pPr>
        <w:jc w:val="both"/>
      </w:pPr>
      <w:r>
        <w:t xml:space="preserve">Je lahko prvi oz. materni jezik ali drugi jezik ( jezik okolja oz. tuji jezik ). Je državni in uradni jezik ter eden izmed 20 uradnih jezikov v Evropski uniji. </w:t>
      </w:r>
    </w:p>
    <w:p w:rsidR="000B152F" w:rsidRDefault="000B152F" w:rsidP="000B152F">
      <w:pPr>
        <w:jc w:val="both"/>
      </w:pPr>
    </w:p>
    <w:p w:rsidR="000B152F" w:rsidRPr="0066571B" w:rsidRDefault="000B152F" w:rsidP="000B152F">
      <w:pPr>
        <w:numPr>
          <w:ilvl w:val="0"/>
          <w:numId w:val="1"/>
        </w:numPr>
        <w:jc w:val="both"/>
        <w:rPr>
          <w:b/>
          <w:sz w:val="28"/>
          <w:szCs w:val="28"/>
          <w:u w:val="single"/>
        </w:rPr>
      </w:pPr>
      <w:r w:rsidRPr="0066571B">
        <w:rPr>
          <w:b/>
          <w:sz w:val="28"/>
          <w:szCs w:val="28"/>
          <w:u w:val="single"/>
        </w:rPr>
        <w:t>SOCIALNE ZVRSTI SLOVENSKEGA JEZIKA</w:t>
      </w:r>
    </w:p>
    <w:p w:rsidR="000B152F" w:rsidRDefault="000B152F" w:rsidP="000B152F">
      <w:pPr>
        <w:jc w:val="both"/>
      </w:pPr>
    </w:p>
    <w:p w:rsidR="000B152F" w:rsidRDefault="000B152F" w:rsidP="000B152F">
      <w:pPr>
        <w:jc w:val="both"/>
      </w:pPr>
      <w:r>
        <w:t xml:space="preserve">So prostorsko in družbeno pogojene različice jezika. Izbiramo jih glede na okoliščine. </w:t>
      </w:r>
    </w:p>
    <w:p w:rsidR="000B152F" w:rsidRDefault="000B152F" w:rsidP="000B152F">
      <w:pPr>
        <w:jc w:val="both"/>
      </w:pPr>
    </w:p>
    <w:p w:rsidR="000B152F" w:rsidRDefault="000B152F" w:rsidP="000B152F">
      <w:pPr>
        <w:numPr>
          <w:ilvl w:val="0"/>
          <w:numId w:val="2"/>
        </w:numPr>
        <w:jc w:val="both"/>
      </w:pPr>
      <w:r w:rsidRPr="003A2E6D">
        <w:rPr>
          <w:b/>
        </w:rPr>
        <w:t>KNJIŽNA ZVRST:</w:t>
      </w:r>
      <w:r>
        <w:t xml:space="preserve"> </w:t>
      </w:r>
      <w:r w:rsidRPr="003A2E6D">
        <w:rPr>
          <w:u w:val="single"/>
        </w:rPr>
        <w:t>ZBORNI JEZIK</w:t>
      </w:r>
      <w:r>
        <w:t xml:space="preserve">- predvsem zapisan in </w:t>
      </w:r>
      <w:r w:rsidRPr="003A2E6D">
        <w:rPr>
          <w:u w:val="single"/>
        </w:rPr>
        <w:t>KNJIŽNI POGOVORNI JEZIK</w:t>
      </w:r>
      <w:r>
        <w:t xml:space="preserve">- v nepripravljenih pogovorih. </w:t>
      </w:r>
    </w:p>
    <w:p w:rsidR="0073122B" w:rsidRDefault="0073122B" w:rsidP="000B152F">
      <w:pPr>
        <w:numPr>
          <w:ilvl w:val="0"/>
          <w:numId w:val="2"/>
        </w:numPr>
        <w:jc w:val="both"/>
      </w:pPr>
      <w:r w:rsidRPr="003A2E6D">
        <w:rPr>
          <w:b/>
        </w:rPr>
        <w:t>NEKNJIŽNE ZVRSTI</w:t>
      </w:r>
      <w:r>
        <w:t xml:space="preserve"> so prostorsko in interesno omejene, načeloma jih ne pišemo. </w:t>
      </w:r>
    </w:p>
    <w:p w:rsidR="0073122B" w:rsidRDefault="0073122B" w:rsidP="0073122B">
      <w:pPr>
        <w:ind w:left="3540"/>
        <w:jc w:val="both"/>
      </w:pPr>
      <w:r>
        <w:sym w:font="Wingdings" w:char="F0E0"/>
      </w:r>
      <w:r>
        <w:t xml:space="preserve"> </w:t>
      </w:r>
      <w:r w:rsidRPr="003A2E6D">
        <w:rPr>
          <w:b/>
        </w:rPr>
        <w:t>PROSTORSKE ZVRSTI</w:t>
      </w:r>
      <w:r>
        <w:t xml:space="preserve">: </w:t>
      </w:r>
      <w:r w:rsidRPr="003A2E6D">
        <w:rPr>
          <w:u w:val="single"/>
        </w:rPr>
        <w:t>NAREČJA</w:t>
      </w:r>
      <w:r>
        <w:t xml:space="preserve"> ( govorijo na manjših zemljepisnih področjih, poznamo okrog 50 narečij, na podlagi podobnosti so razvrščena v 7 narečnih skupin: koroška, primorska, rovtarska, gorenjska, </w:t>
      </w:r>
      <w:r>
        <w:lastRenderedPageBreak/>
        <w:t xml:space="preserve">dolenjska, štajerska in panonska ) in </w:t>
      </w:r>
      <w:r w:rsidRPr="003A2E6D">
        <w:rPr>
          <w:u w:val="single"/>
        </w:rPr>
        <w:t xml:space="preserve">POKRAJINSKI POGOVORNI JEZIKI </w:t>
      </w:r>
      <w:r>
        <w:t>( manj jih je kot narečij, vezani so na večja središča oz. pokrajine: ljubljanski, celjski, mariborski, koroški, prekmurski )</w:t>
      </w:r>
    </w:p>
    <w:p w:rsidR="00231874" w:rsidRDefault="0073122B" w:rsidP="00231874">
      <w:pPr>
        <w:ind w:left="3540"/>
        <w:jc w:val="both"/>
      </w:pPr>
      <w:r>
        <w:sym w:font="Wingdings" w:char="F0E0"/>
      </w:r>
      <w:r>
        <w:t xml:space="preserve"> </w:t>
      </w:r>
      <w:r w:rsidRPr="003A2E6D">
        <w:rPr>
          <w:b/>
        </w:rPr>
        <w:t>INTERESNE ZVRSTI</w:t>
      </w:r>
      <w:r>
        <w:t xml:space="preserve">: </w:t>
      </w:r>
      <w:r w:rsidRPr="003A2E6D">
        <w:rPr>
          <w:u w:val="single"/>
        </w:rPr>
        <w:t>SLENG</w:t>
      </w:r>
      <w:r>
        <w:t xml:space="preserve"> ( jezik ljudi iste generacije ), </w:t>
      </w:r>
      <w:r w:rsidRPr="003A2E6D">
        <w:rPr>
          <w:u w:val="single"/>
        </w:rPr>
        <w:t>ŽARGON</w:t>
      </w:r>
      <w:r>
        <w:t xml:space="preserve"> ( jezik ljudi istega poklica ), </w:t>
      </w:r>
      <w:r w:rsidRPr="003A2E6D">
        <w:rPr>
          <w:u w:val="single"/>
        </w:rPr>
        <w:t>ARGO</w:t>
      </w:r>
      <w:r>
        <w:t xml:space="preserve"> ( latovščina, jezik zaprtih skupin ).  </w:t>
      </w:r>
    </w:p>
    <w:p w:rsidR="00231874" w:rsidRDefault="00231874" w:rsidP="00231874">
      <w:pPr>
        <w:jc w:val="both"/>
      </w:pPr>
    </w:p>
    <w:p w:rsidR="00231874" w:rsidRPr="0066571B" w:rsidRDefault="00231874" w:rsidP="00231874">
      <w:pPr>
        <w:numPr>
          <w:ilvl w:val="0"/>
          <w:numId w:val="1"/>
        </w:numPr>
        <w:jc w:val="both"/>
        <w:rPr>
          <w:b/>
          <w:sz w:val="28"/>
          <w:szCs w:val="28"/>
          <w:u w:val="single"/>
        </w:rPr>
      </w:pPr>
      <w:r w:rsidRPr="0066571B">
        <w:rPr>
          <w:b/>
          <w:sz w:val="28"/>
          <w:szCs w:val="28"/>
          <w:u w:val="single"/>
        </w:rPr>
        <w:t>NASTANEK SLOVENSKEGA JEZIKA</w:t>
      </w:r>
    </w:p>
    <w:p w:rsidR="00231874" w:rsidRDefault="00231874" w:rsidP="00231874">
      <w:pPr>
        <w:jc w:val="both"/>
      </w:pPr>
    </w:p>
    <w:p w:rsidR="00F70FD5" w:rsidRDefault="00231874" w:rsidP="00231874">
      <w:pPr>
        <w:jc w:val="both"/>
      </w:pPr>
      <w:r>
        <w:t xml:space="preserve">Slovenščina je nastala iz indoevropskega prajezika ( praindoevropščine ). Delijo se na </w:t>
      </w:r>
      <w:r w:rsidRPr="003A2E6D">
        <w:rPr>
          <w:b/>
        </w:rPr>
        <w:t>KENTUMSKE JEZIKE</w:t>
      </w:r>
      <w:r>
        <w:t xml:space="preserve"> ( zahodne ) in </w:t>
      </w:r>
      <w:r w:rsidRPr="003A2E6D">
        <w:rPr>
          <w:b/>
        </w:rPr>
        <w:t>SATEMSKE JEZIKE</w:t>
      </w:r>
      <w:r>
        <w:t xml:space="preserve"> ( vzhodne )</w:t>
      </w:r>
      <w:r w:rsidR="00F70FD5">
        <w:t>. Merilo delitve je glasovni razvoj besede za število sto.</w:t>
      </w:r>
    </w:p>
    <w:p w:rsidR="00F70FD5" w:rsidRDefault="00F70FD5" w:rsidP="00231874">
      <w:pPr>
        <w:jc w:val="both"/>
      </w:pPr>
    </w:p>
    <w:p w:rsidR="00231874" w:rsidRPr="003A2E6D" w:rsidRDefault="00F70FD5" w:rsidP="00F70FD5">
      <w:pPr>
        <w:jc w:val="center"/>
        <w:rPr>
          <w:b/>
          <w:sz w:val="28"/>
          <w:szCs w:val="28"/>
        </w:rPr>
      </w:pPr>
      <w:r w:rsidRPr="003A2E6D">
        <w:rPr>
          <w:b/>
          <w:sz w:val="28"/>
          <w:szCs w:val="28"/>
        </w:rPr>
        <w:t>KENTUMSKA SKUPINA</w:t>
      </w:r>
    </w:p>
    <w:p w:rsidR="00F70FD5" w:rsidRDefault="00783BCC" w:rsidP="00F70FD5">
      <w:r>
        <w:rPr>
          <w:noProof/>
        </w:rPr>
        <w:pict>
          <v:line id="_x0000_s1040" style="position:absolute;z-index:251654656" from="297pt,.6pt" to="378pt,63.6pt">
            <v:stroke endarrow="block"/>
          </v:line>
        </w:pict>
      </w:r>
      <w:r>
        <w:rPr>
          <w:noProof/>
        </w:rPr>
        <w:pict>
          <v:line id="_x0000_s1039" style="position:absolute;z-index:251653632" from="270pt,1.2pt" to="270pt,73.2pt">
            <v:stroke endarrow="block"/>
          </v:line>
        </w:pict>
      </w:r>
    </w:p>
    <w:p w:rsidR="00F70FD5" w:rsidRDefault="00783BCC" w:rsidP="00F70FD5">
      <w:r>
        <w:rPr>
          <w:noProof/>
        </w:rPr>
        <w:pict>
          <v:line id="_x0000_s1038" style="position:absolute;z-index:251652608" from="207pt,-9pt" to="207pt,63pt">
            <v:stroke endarrow="block"/>
          </v:line>
        </w:pict>
      </w:r>
      <w:r>
        <w:rPr>
          <w:noProof/>
        </w:rPr>
        <w:pict>
          <v:line id="_x0000_s1035" style="position:absolute;flip:x;z-index:251651584" from="63pt,-9pt" to="162pt,54pt">
            <v:stroke endarrow="block"/>
          </v:line>
        </w:pict>
      </w:r>
    </w:p>
    <w:p w:rsidR="00F70FD5" w:rsidRPr="00F70FD5" w:rsidRDefault="00F70FD5" w:rsidP="00F70FD5"/>
    <w:p w:rsidR="00F70FD5" w:rsidRPr="00F70FD5" w:rsidRDefault="00F70FD5" w:rsidP="00F70FD5"/>
    <w:p w:rsidR="00F70FD5" w:rsidRDefault="00F70FD5" w:rsidP="00F70FD5"/>
    <w:p w:rsidR="00F70FD5" w:rsidRPr="003A2E6D" w:rsidRDefault="00F70FD5" w:rsidP="00D27878">
      <w:pPr>
        <w:rPr>
          <w:u w:val="single"/>
        </w:rPr>
      </w:pPr>
      <w:r w:rsidRPr="003A2E6D">
        <w:rPr>
          <w:u w:val="single"/>
        </w:rPr>
        <w:t>GERMANSKI JEZIK</w:t>
      </w:r>
      <w:r w:rsidR="003A2E6D" w:rsidRPr="003A2E6D">
        <w:rPr>
          <w:u w:val="single"/>
        </w:rPr>
        <w:t>I</w:t>
      </w:r>
      <w:r>
        <w:t xml:space="preserve">:                                                                                         </w:t>
      </w:r>
      <w:r w:rsidRPr="003A2E6D">
        <w:rPr>
          <w:u w:val="single"/>
        </w:rPr>
        <w:t>GRŠKI</w:t>
      </w:r>
    </w:p>
    <w:p w:rsidR="00F70FD5" w:rsidRDefault="007E12AE" w:rsidP="00D27878">
      <w:r>
        <w:sym w:font="Wingdings" w:char="F0E0"/>
      </w:r>
      <w:r w:rsidR="00F70FD5">
        <w:t xml:space="preserve">Nemški                           </w:t>
      </w:r>
      <w:r>
        <w:t xml:space="preserve">            </w:t>
      </w:r>
      <w:r w:rsidR="00F70FD5" w:rsidRPr="003A2E6D">
        <w:rPr>
          <w:u w:val="single"/>
        </w:rPr>
        <w:t>ROMANSKI</w:t>
      </w:r>
      <w:r w:rsidR="00F70FD5">
        <w:t xml:space="preserve">:             </w:t>
      </w:r>
      <w:r w:rsidR="00F70FD5" w:rsidRPr="003A2E6D">
        <w:rPr>
          <w:u w:val="single"/>
        </w:rPr>
        <w:t>KELTSKI</w:t>
      </w:r>
      <w:r w:rsidR="00F70FD5">
        <w:t>:</w:t>
      </w:r>
    </w:p>
    <w:p w:rsidR="00F70FD5" w:rsidRDefault="007E12AE" w:rsidP="00D27878">
      <w:r>
        <w:sym w:font="Wingdings" w:char="F0E0"/>
      </w:r>
      <w:r w:rsidR="00F70FD5">
        <w:t xml:space="preserve">Angleški                             </w:t>
      </w:r>
      <w:r>
        <w:t xml:space="preserve">        </w:t>
      </w:r>
      <w:r w:rsidR="00F70FD5">
        <w:sym w:font="Wingdings" w:char="F0E0"/>
      </w:r>
      <w:r w:rsidR="00F70FD5">
        <w:t xml:space="preserve"> italijanski            </w:t>
      </w:r>
      <w:r w:rsidR="00D27878">
        <w:t xml:space="preserve">  </w:t>
      </w:r>
      <w:r w:rsidR="00F70FD5">
        <w:sym w:font="Wingdings" w:char="F0E0"/>
      </w:r>
      <w:r w:rsidR="00F70FD5">
        <w:t xml:space="preserve"> irski</w:t>
      </w:r>
    </w:p>
    <w:p w:rsidR="00F70FD5" w:rsidRDefault="007E12AE" w:rsidP="00D27878">
      <w:r>
        <w:sym w:font="Wingdings" w:char="F0E0"/>
      </w:r>
      <w:r w:rsidR="00F70FD5">
        <w:t xml:space="preserve">Nizozemski                         </w:t>
      </w:r>
      <w:r>
        <w:t xml:space="preserve">       </w:t>
      </w:r>
      <w:r w:rsidR="00D27878">
        <w:t xml:space="preserve"> </w:t>
      </w:r>
      <w:r w:rsidR="00F70FD5">
        <w:sym w:font="Wingdings" w:char="F0E0"/>
      </w:r>
      <w:r w:rsidR="00F70FD5">
        <w:t xml:space="preserve"> furlanski             </w:t>
      </w:r>
      <w:r w:rsidR="00D27878">
        <w:t xml:space="preserve">  </w:t>
      </w:r>
      <w:r w:rsidR="00F70FD5">
        <w:sym w:font="Wingdings" w:char="F0E0"/>
      </w:r>
      <w:r w:rsidR="00F70FD5">
        <w:t xml:space="preserve"> bretonski</w:t>
      </w:r>
    </w:p>
    <w:p w:rsidR="00F70FD5" w:rsidRDefault="007E12AE" w:rsidP="00D27878">
      <w:r>
        <w:sym w:font="Wingdings" w:char="F0E0"/>
      </w:r>
      <w:r w:rsidR="00F70FD5">
        <w:t xml:space="preserve">Flamski                               </w:t>
      </w:r>
      <w:r>
        <w:t xml:space="preserve">       </w:t>
      </w:r>
      <w:r w:rsidR="00D27878">
        <w:t xml:space="preserve"> </w:t>
      </w:r>
      <w:r w:rsidR="00F70FD5">
        <w:sym w:font="Wingdings" w:char="F0E0"/>
      </w:r>
      <w:r w:rsidR="00F70FD5">
        <w:t xml:space="preserve"> retoromanski       </w:t>
      </w:r>
      <w:r w:rsidR="00D27878">
        <w:t xml:space="preserve"> </w:t>
      </w:r>
      <w:r w:rsidR="00F70FD5">
        <w:sym w:font="Wingdings" w:char="F0E0"/>
      </w:r>
      <w:r w:rsidR="00F70FD5">
        <w:t xml:space="preserve"> velški</w:t>
      </w:r>
    </w:p>
    <w:p w:rsidR="00F70FD5" w:rsidRDefault="007E12AE" w:rsidP="00D27878">
      <w:r>
        <w:sym w:font="Wingdings" w:char="F0E0"/>
      </w:r>
      <w:r w:rsidR="00F70FD5">
        <w:t xml:space="preserve">Danski                                 </w:t>
      </w:r>
      <w:r>
        <w:t xml:space="preserve">       </w:t>
      </w:r>
      <w:r w:rsidR="00F70FD5">
        <w:sym w:font="Wingdings" w:char="F0E0"/>
      </w:r>
      <w:r w:rsidR="00F70FD5">
        <w:t xml:space="preserve"> provansalski       </w:t>
      </w:r>
      <w:r w:rsidR="00D27878">
        <w:t xml:space="preserve">   </w:t>
      </w:r>
      <w:r w:rsidR="00F70FD5">
        <w:sym w:font="Wingdings" w:char="F0E0"/>
      </w:r>
      <w:r w:rsidR="00F70FD5">
        <w:t>škotski</w:t>
      </w:r>
    </w:p>
    <w:p w:rsidR="00F70FD5" w:rsidRDefault="007E12AE" w:rsidP="00D27878">
      <w:r>
        <w:sym w:font="Wingdings" w:char="F0E0"/>
      </w:r>
      <w:r w:rsidR="00F70FD5">
        <w:t xml:space="preserve">Norveški                              </w:t>
      </w:r>
      <w:r>
        <w:t xml:space="preserve">       </w:t>
      </w:r>
      <w:r w:rsidR="00F70FD5">
        <w:sym w:font="Wingdings" w:char="F0E0"/>
      </w:r>
      <w:r w:rsidR="00F70FD5">
        <w:t xml:space="preserve"> francoski</w:t>
      </w:r>
    </w:p>
    <w:p w:rsidR="00F70FD5" w:rsidRDefault="007E12AE" w:rsidP="00D27878">
      <w:r>
        <w:sym w:font="Wingdings" w:char="F0E0"/>
      </w:r>
      <w:r w:rsidR="00F70FD5">
        <w:t xml:space="preserve">Švedski                               </w:t>
      </w:r>
      <w:r w:rsidR="00D27878">
        <w:t xml:space="preserve">        </w:t>
      </w:r>
      <w:r w:rsidR="00F70FD5">
        <w:sym w:font="Wingdings" w:char="F0E0"/>
      </w:r>
      <w:r w:rsidR="00F70FD5">
        <w:t xml:space="preserve"> španski</w:t>
      </w:r>
    </w:p>
    <w:p w:rsidR="00D27878" w:rsidRDefault="00D27878" w:rsidP="00D27878">
      <w:pPr>
        <w:ind w:left="360"/>
      </w:pPr>
      <w:r>
        <w:t xml:space="preserve">                                                 </w:t>
      </w:r>
      <w:r w:rsidR="00F70FD5">
        <w:sym w:font="Wingdings" w:char="F0E0"/>
      </w:r>
      <w:r w:rsidR="00F70FD5">
        <w:t xml:space="preserve"> katalonski</w:t>
      </w:r>
    </w:p>
    <w:p w:rsidR="00F70FD5" w:rsidRDefault="00D27878" w:rsidP="00D27878">
      <w:pPr>
        <w:ind w:left="3192"/>
      </w:pPr>
      <w:r>
        <w:t xml:space="preserve">  </w:t>
      </w:r>
      <w:r w:rsidR="00F70FD5">
        <w:sym w:font="Wingdings" w:char="F0E0"/>
      </w:r>
      <w:r w:rsidR="00F70FD5">
        <w:t xml:space="preserve"> portugalski</w:t>
      </w:r>
    </w:p>
    <w:p w:rsidR="004C3BC7" w:rsidRDefault="004C3BC7" w:rsidP="00F70FD5">
      <w:pPr>
        <w:ind w:left="360"/>
      </w:pPr>
    </w:p>
    <w:p w:rsidR="004C3BC7" w:rsidRDefault="004C3BC7" w:rsidP="00F70FD5">
      <w:pPr>
        <w:ind w:left="360"/>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Default="004C3BC7" w:rsidP="004C3BC7">
      <w:pPr>
        <w:ind w:left="360"/>
        <w:jc w:val="center"/>
      </w:pPr>
    </w:p>
    <w:p w:rsidR="004C3BC7" w:rsidRPr="00D27878" w:rsidRDefault="004C3BC7" w:rsidP="004C3BC7">
      <w:pPr>
        <w:ind w:left="360"/>
        <w:jc w:val="center"/>
        <w:rPr>
          <w:b/>
          <w:sz w:val="28"/>
          <w:szCs w:val="28"/>
        </w:rPr>
      </w:pPr>
      <w:r w:rsidRPr="00D27878">
        <w:rPr>
          <w:b/>
          <w:sz w:val="28"/>
          <w:szCs w:val="28"/>
        </w:rPr>
        <w:t>SATEMSKA SKUPINA</w:t>
      </w:r>
    </w:p>
    <w:p w:rsidR="004C3BC7" w:rsidRDefault="00783BCC" w:rsidP="004C3BC7">
      <w:pPr>
        <w:ind w:left="360"/>
        <w:jc w:val="center"/>
      </w:pPr>
      <w:r>
        <w:rPr>
          <w:noProof/>
        </w:rPr>
        <w:pict>
          <v:line id="_x0000_s1064" style="position:absolute;left:0;text-align:left;z-index:251657728" from="252pt,7.2pt" to="270pt,85.2pt">
            <v:stroke endarrow="block"/>
          </v:line>
        </w:pict>
      </w:r>
    </w:p>
    <w:p w:rsidR="004C3BC7" w:rsidRDefault="004C3BC7" w:rsidP="004C3BC7">
      <w:pPr>
        <w:ind w:left="360"/>
      </w:pPr>
    </w:p>
    <w:p w:rsidR="004C3BC7" w:rsidRDefault="004C3BC7" w:rsidP="004C3BC7">
      <w:pPr>
        <w:ind w:left="360"/>
      </w:pPr>
    </w:p>
    <w:p w:rsidR="004C3BC7" w:rsidRDefault="004C3BC7" w:rsidP="004C3BC7">
      <w:pPr>
        <w:ind w:left="360"/>
      </w:pPr>
    </w:p>
    <w:p w:rsidR="004C3BC7" w:rsidRDefault="004C3BC7" w:rsidP="004C3BC7">
      <w:pPr>
        <w:ind w:left="360"/>
      </w:pPr>
    </w:p>
    <w:p w:rsidR="004C3BC7" w:rsidRDefault="00783BCC" w:rsidP="004C3BC7">
      <w:pPr>
        <w:ind w:left="360"/>
      </w:pPr>
      <w:r>
        <w:rPr>
          <w:noProof/>
        </w:rPr>
        <w:pict>
          <v:line id="_x0000_s1058" style="position:absolute;left:0;text-align:left;flip:x;z-index:251655680" from="45pt,-1in" to="171pt,9pt">
            <v:stroke endarrow="block"/>
          </v:line>
        </w:pict>
      </w:r>
    </w:p>
    <w:p w:rsidR="00F70FD5" w:rsidRPr="00D27878" w:rsidRDefault="004C3BC7" w:rsidP="004C3BC7">
      <w:pPr>
        <w:rPr>
          <w:u w:val="single"/>
        </w:rPr>
      </w:pPr>
      <w:r w:rsidRPr="00D27878">
        <w:rPr>
          <w:u w:val="single"/>
        </w:rPr>
        <w:t>INDIJSKI JEZIKI:</w:t>
      </w:r>
    </w:p>
    <w:p w:rsidR="004C3BC7" w:rsidRDefault="00783BCC" w:rsidP="004C3BC7">
      <w:r>
        <w:rPr>
          <w:noProof/>
        </w:rPr>
        <w:pict>
          <v:line id="_x0000_s1070" style="position:absolute;flip:x;z-index:251659776" from="90pt,-89.4pt" to="171pt,81.6pt">
            <v:stroke endarrow="block"/>
          </v:line>
        </w:pict>
      </w:r>
      <w:r>
        <w:rPr>
          <w:noProof/>
        </w:rPr>
        <w:pict>
          <v:line id="_x0000_s1067" style="position:absolute;z-index:251658752" from="297pt,-98.4pt" to="414pt,-17.4pt">
            <v:stroke endarrow="block"/>
          </v:line>
        </w:pict>
      </w:r>
      <w:r w:rsidR="004C3BC7">
        <w:sym w:font="Wingdings" w:char="F0E0"/>
      </w:r>
      <w:r w:rsidR="004C3BC7">
        <w:t xml:space="preserve"> hindujski                           </w:t>
      </w:r>
      <w:r w:rsidR="004C3BC7" w:rsidRPr="00D27878">
        <w:rPr>
          <w:u w:val="single"/>
        </w:rPr>
        <w:t>SLOVANSKI</w:t>
      </w:r>
      <w:r w:rsidR="004C3BC7">
        <w:t xml:space="preserve">            </w:t>
      </w:r>
      <w:r w:rsidR="004C3BC7" w:rsidRPr="00D27878">
        <w:rPr>
          <w:u w:val="single"/>
        </w:rPr>
        <w:t xml:space="preserve">ARMENSKI </w:t>
      </w:r>
      <w:r w:rsidR="004C3BC7">
        <w:t xml:space="preserve">                      </w:t>
      </w:r>
      <w:r w:rsidR="004C3BC7" w:rsidRPr="00D27878">
        <w:rPr>
          <w:u w:val="single"/>
        </w:rPr>
        <w:t>ALBANSKI</w:t>
      </w:r>
    </w:p>
    <w:p w:rsidR="004C3BC7" w:rsidRDefault="004C3BC7" w:rsidP="004C3BC7">
      <w:r>
        <w:sym w:font="Wingdings" w:char="F0E0"/>
      </w:r>
      <w:r>
        <w:t xml:space="preserve"> urdujski</w:t>
      </w:r>
    </w:p>
    <w:p w:rsidR="004C3BC7" w:rsidRDefault="004C3BC7" w:rsidP="004C3BC7">
      <w:r>
        <w:sym w:font="Wingdings" w:char="F0E0"/>
      </w:r>
      <w:r>
        <w:t xml:space="preserve"> bengalski</w:t>
      </w:r>
    </w:p>
    <w:p w:rsidR="004C3BC7" w:rsidRDefault="00783BCC" w:rsidP="004C3BC7">
      <w:r>
        <w:rPr>
          <w:noProof/>
        </w:rPr>
        <w:pict>
          <v:line id="_x0000_s1061" style="position:absolute;flip:x;z-index:251656704" from="162pt,-134.9pt" to="189pt,-53.9pt">
            <v:stroke endarrow="block"/>
          </v:line>
        </w:pict>
      </w:r>
      <w:r w:rsidR="004C3BC7">
        <w:sym w:font="Wingdings" w:char="F0E0"/>
      </w:r>
      <w:r w:rsidR="004C3BC7">
        <w:t xml:space="preserve"> matarski</w:t>
      </w:r>
    </w:p>
    <w:p w:rsidR="004C3BC7" w:rsidRDefault="004C3BC7" w:rsidP="00F70FD5">
      <w:pPr>
        <w:ind w:left="3540"/>
      </w:pPr>
    </w:p>
    <w:p w:rsidR="004C3BC7" w:rsidRDefault="004C3BC7" w:rsidP="00F70FD5">
      <w:pPr>
        <w:ind w:left="3540"/>
      </w:pPr>
    </w:p>
    <w:p w:rsidR="004C3BC7" w:rsidRDefault="004C3BC7" w:rsidP="00F70FD5">
      <w:pPr>
        <w:ind w:left="3540"/>
      </w:pPr>
    </w:p>
    <w:p w:rsidR="004C3BC7" w:rsidRDefault="004C3BC7" w:rsidP="004C3BC7">
      <w:r>
        <w:t xml:space="preserve">                </w:t>
      </w:r>
      <w:r w:rsidRPr="00D27878">
        <w:rPr>
          <w:u w:val="single"/>
        </w:rPr>
        <w:t>BALTSKI:</w:t>
      </w:r>
      <w:r>
        <w:t xml:space="preserve">                                                                     </w:t>
      </w:r>
      <w:r w:rsidRPr="00D27878">
        <w:rPr>
          <w:u w:val="single"/>
        </w:rPr>
        <w:t>IRANSKI</w:t>
      </w:r>
      <w:r>
        <w:t>:</w:t>
      </w:r>
    </w:p>
    <w:p w:rsidR="004C3BC7" w:rsidRDefault="004C3BC7" w:rsidP="004C3BC7">
      <w:r>
        <w:t xml:space="preserve">                </w:t>
      </w:r>
      <w:r>
        <w:sym w:font="Wingdings" w:char="F0E0"/>
      </w:r>
      <w:r>
        <w:t xml:space="preserve"> litovski                                                                      </w:t>
      </w:r>
      <w:r>
        <w:sym w:font="Wingdings" w:char="F0E0"/>
      </w:r>
      <w:r>
        <w:t xml:space="preserve"> perzijski</w:t>
      </w:r>
    </w:p>
    <w:p w:rsidR="004C3BC7" w:rsidRDefault="00783BCC" w:rsidP="004C3BC7">
      <w:r>
        <w:rPr>
          <w:noProof/>
        </w:rPr>
        <w:pict>
          <v:line id="_x0000_s1073" style="position:absolute;z-index:251660800" from="279pt,-215.9pt" to="351pt,-44.9pt">
            <v:stroke endarrow="block"/>
          </v:line>
        </w:pict>
      </w:r>
      <w:r w:rsidR="004C3BC7">
        <w:t xml:space="preserve">                </w:t>
      </w:r>
      <w:r w:rsidR="004C3BC7">
        <w:sym w:font="Wingdings" w:char="F0E0"/>
      </w:r>
      <w:r w:rsidR="004C3BC7">
        <w:t xml:space="preserve"> letonski</w:t>
      </w:r>
      <w:r w:rsidR="004C3BC7">
        <w:tab/>
      </w:r>
      <w:r w:rsidR="004C3BC7">
        <w:tab/>
      </w:r>
      <w:r w:rsidR="004C3BC7">
        <w:tab/>
        <w:t xml:space="preserve">                                            </w:t>
      </w:r>
      <w:r w:rsidR="004C3BC7">
        <w:sym w:font="Wingdings" w:char="F0E0"/>
      </w:r>
      <w:r w:rsidR="004C3BC7">
        <w:t xml:space="preserve"> kurdski</w:t>
      </w:r>
    </w:p>
    <w:p w:rsidR="004C3BC7" w:rsidRDefault="004C3BC7" w:rsidP="004C3BC7">
      <w:r>
        <w:t xml:space="preserve">                                                                                                       </w:t>
      </w:r>
      <w:r>
        <w:sym w:font="Wingdings" w:char="F0E0"/>
      </w:r>
      <w:r>
        <w:t xml:space="preserve"> afganistanski</w:t>
      </w:r>
    </w:p>
    <w:p w:rsidR="004C3BC7" w:rsidRDefault="004C3BC7" w:rsidP="004C3BC7"/>
    <w:p w:rsidR="004C3BC7" w:rsidRDefault="004C3BC7" w:rsidP="004C3BC7"/>
    <w:p w:rsidR="004C3BC7" w:rsidRPr="00D27878" w:rsidRDefault="00783BCC" w:rsidP="004C3BC7">
      <w:pPr>
        <w:jc w:val="center"/>
        <w:rPr>
          <w:b/>
          <w:sz w:val="28"/>
          <w:szCs w:val="28"/>
        </w:rPr>
      </w:pPr>
      <w:r>
        <w:rPr>
          <w:b/>
          <w:noProof/>
          <w:sz w:val="28"/>
          <w:szCs w:val="28"/>
        </w:rPr>
        <w:pict>
          <v:line id="_x0000_s1076" style="position:absolute;left:0;text-align:left;flip:x;z-index:251661824" from="37.8pt,27.55pt" to="163.8pt,126.55pt">
            <v:stroke endarrow="block"/>
          </v:line>
        </w:pict>
      </w:r>
      <w:r w:rsidR="004C3BC7" w:rsidRPr="00D27878">
        <w:rPr>
          <w:b/>
          <w:sz w:val="28"/>
          <w:szCs w:val="28"/>
        </w:rPr>
        <w:t>SLOVANSKI JEZIKI</w:t>
      </w:r>
    </w:p>
    <w:p w:rsidR="004C3BC7" w:rsidRDefault="00783BCC" w:rsidP="004C3BC7">
      <w:r>
        <w:rPr>
          <w:noProof/>
        </w:rPr>
        <w:pict>
          <v:line id="_x0000_s1082" style="position:absolute;z-index:251663872" from="279pt,12.05pt" to="414pt,119.45pt">
            <v:stroke endarrow="block"/>
          </v:line>
        </w:pict>
      </w:r>
      <w:r w:rsidR="004C3BC7">
        <w:tab/>
      </w:r>
      <w:r w:rsidR="004C3BC7">
        <w:tab/>
      </w:r>
      <w:r w:rsidR="004C3BC7">
        <w:tab/>
      </w:r>
      <w:r w:rsidR="004C3BC7">
        <w:tab/>
      </w:r>
      <w:r w:rsidR="004C3BC7">
        <w:tab/>
      </w:r>
      <w:r w:rsidR="004C3BC7">
        <w:tab/>
      </w:r>
      <w:r w:rsidR="004C3BC7">
        <w:tab/>
      </w:r>
      <w:r w:rsidR="004C3BC7">
        <w:tab/>
      </w:r>
      <w:r w:rsidR="004C3BC7">
        <w:tab/>
      </w:r>
      <w:r w:rsidR="00F70FD5">
        <w:tab/>
      </w:r>
    </w:p>
    <w:p w:rsidR="004C3BC7" w:rsidRPr="004C3BC7" w:rsidRDefault="004C3BC7" w:rsidP="004C3BC7"/>
    <w:p w:rsidR="004C3BC7" w:rsidRPr="004C3BC7" w:rsidRDefault="004C3BC7" w:rsidP="004C3BC7"/>
    <w:p w:rsidR="004C3BC7" w:rsidRPr="004C3BC7" w:rsidRDefault="004C3BC7" w:rsidP="004C3BC7"/>
    <w:p w:rsidR="004C3BC7" w:rsidRPr="004C3BC7" w:rsidRDefault="004C3BC7" w:rsidP="004C3BC7"/>
    <w:p w:rsidR="004C3BC7" w:rsidRPr="004C3BC7" w:rsidRDefault="004C3BC7" w:rsidP="004C3BC7"/>
    <w:p w:rsidR="004C3BC7" w:rsidRPr="004C3BC7" w:rsidRDefault="004C3BC7" w:rsidP="004C3BC7"/>
    <w:p w:rsidR="004C3BC7" w:rsidRPr="004C3BC7" w:rsidRDefault="004C3BC7" w:rsidP="004C3BC7"/>
    <w:p w:rsidR="004C3BC7" w:rsidRPr="004C3BC7" w:rsidRDefault="004C3BC7" w:rsidP="004C3BC7"/>
    <w:p w:rsidR="00F70FD5" w:rsidRDefault="004C3BC7" w:rsidP="004C3BC7">
      <w:r w:rsidRPr="00D27878">
        <w:rPr>
          <w:u w:val="single"/>
        </w:rPr>
        <w:t>VZHODNI</w:t>
      </w:r>
      <w:r>
        <w:t xml:space="preserve">:                                                                                                             </w:t>
      </w:r>
      <w:r w:rsidRPr="00D27878">
        <w:rPr>
          <w:u w:val="single"/>
        </w:rPr>
        <w:t>JUŽNI</w:t>
      </w:r>
      <w:r>
        <w:t>:</w:t>
      </w:r>
    </w:p>
    <w:p w:rsidR="004C3BC7" w:rsidRDefault="004C3BC7" w:rsidP="004C3BC7">
      <w:r>
        <w:sym w:font="Wingdings" w:char="F0E0"/>
      </w:r>
      <w:r>
        <w:t xml:space="preserve"> ruski                                                    </w:t>
      </w:r>
      <w:r w:rsidRPr="00D27878">
        <w:rPr>
          <w:u w:val="single"/>
        </w:rPr>
        <w:t>ZAHODNI</w:t>
      </w:r>
      <w:r>
        <w:t xml:space="preserve">:                                           </w:t>
      </w:r>
      <w:r>
        <w:sym w:font="Wingdings" w:char="F0E0"/>
      </w:r>
      <w:r>
        <w:t xml:space="preserve"> slovenski</w:t>
      </w:r>
    </w:p>
    <w:p w:rsidR="004C3BC7" w:rsidRDefault="004C3BC7" w:rsidP="004C3BC7">
      <w:r>
        <w:sym w:font="Wingdings" w:char="F0E0"/>
      </w:r>
      <w:r>
        <w:t xml:space="preserve"> beloruski                                              </w:t>
      </w:r>
      <w:r>
        <w:sym w:font="Wingdings" w:char="F0E0"/>
      </w:r>
      <w:r>
        <w:t xml:space="preserve"> poljski                                             </w:t>
      </w:r>
      <w:r>
        <w:sym w:font="Wingdings" w:char="F0E0"/>
      </w:r>
      <w:r>
        <w:t xml:space="preserve"> hrvaški</w:t>
      </w:r>
    </w:p>
    <w:p w:rsidR="004C3BC7" w:rsidRDefault="00783BCC" w:rsidP="004C3BC7">
      <w:r>
        <w:rPr>
          <w:noProof/>
        </w:rPr>
        <w:pict>
          <v:line id="_x0000_s1079" style="position:absolute;z-index:251662848" from="225pt,-145.05pt" to="225pt,-37.05pt">
            <v:stroke endarrow="block"/>
          </v:line>
        </w:pict>
      </w:r>
      <w:r w:rsidR="004C3BC7">
        <w:sym w:font="Wingdings" w:char="F0E0"/>
      </w:r>
      <w:r w:rsidR="004C3BC7">
        <w:t xml:space="preserve"> ukrajinski                                             </w:t>
      </w:r>
      <w:r w:rsidR="004C3BC7">
        <w:sym w:font="Wingdings" w:char="F0E0"/>
      </w:r>
      <w:r w:rsidR="004C3BC7">
        <w:t xml:space="preserve"> lužiškosrbski                                   </w:t>
      </w:r>
      <w:r w:rsidR="004C3BC7">
        <w:sym w:font="Wingdings" w:char="F0E0"/>
      </w:r>
      <w:r w:rsidR="004C3BC7">
        <w:t xml:space="preserve"> srbski </w:t>
      </w:r>
    </w:p>
    <w:p w:rsidR="004C3BC7" w:rsidRDefault="004C3BC7" w:rsidP="004C3BC7">
      <w:r>
        <w:t xml:space="preserve">                                                                  </w:t>
      </w:r>
      <w:r>
        <w:sym w:font="Wingdings" w:char="F0E0"/>
      </w:r>
      <w:r>
        <w:t xml:space="preserve"> češki                                               </w:t>
      </w:r>
      <w:r>
        <w:sym w:font="Wingdings" w:char="F0E0"/>
      </w:r>
      <w:r>
        <w:t xml:space="preserve"> makedonski  </w:t>
      </w:r>
    </w:p>
    <w:p w:rsidR="004C3BC7" w:rsidRDefault="004C3BC7" w:rsidP="004C3BC7">
      <w:r>
        <w:t xml:space="preserve">                                                                  </w:t>
      </w:r>
      <w:r>
        <w:sym w:font="Wingdings" w:char="F0E0"/>
      </w:r>
      <w:r>
        <w:t xml:space="preserve">slovaški                                            </w:t>
      </w:r>
      <w:r>
        <w:sym w:font="Wingdings" w:char="F0E0"/>
      </w:r>
      <w:r>
        <w:t xml:space="preserve"> bolgarski</w:t>
      </w:r>
    </w:p>
    <w:p w:rsidR="004C3BC7" w:rsidRDefault="004C3BC7" w:rsidP="004C3BC7"/>
    <w:p w:rsidR="004C3BC7" w:rsidRDefault="004C3BC7" w:rsidP="004C3BC7">
      <w:r w:rsidRPr="00D27878">
        <w:rPr>
          <w:b/>
          <w:u w:val="single"/>
        </w:rPr>
        <w:t>POSEBNOSTI:</w:t>
      </w:r>
      <w:r>
        <w:t xml:space="preserve"> UGROFINSKA SKUPINA ( madžarski, finski, estonski, laponski, karelski jeziki ), BASKOVSKI, TURŠKI JEZIKI. </w:t>
      </w:r>
    </w:p>
    <w:p w:rsidR="004C3BC7" w:rsidRDefault="004C3BC7" w:rsidP="004C3BC7"/>
    <w:p w:rsidR="00F1375E" w:rsidRDefault="00F1375E" w:rsidP="004C3BC7"/>
    <w:p w:rsidR="00F1375E" w:rsidRDefault="00F1375E" w:rsidP="004C3BC7"/>
    <w:p w:rsidR="00F1375E" w:rsidRDefault="00F1375E" w:rsidP="004C3BC7"/>
    <w:p w:rsidR="00F1375E" w:rsidRDefault="00F1375E" w:rsidP="004C3BC7"/>
    <w:p w:rsidR="00F1375E" w:rsidRDefault="00F1375E" w:rsidP="004C3BC7"/>
    <w:p w:rsidR="00F1375E" w:rsidRPr="0066571B" w:rsidRDefault="00565EF4" w:rsidP="004C3BC7">
      <w:pPr>
        <w:rPr>
          <w:b/>
          <w:u w:val="double"/>
        </w:rPr>
      </w:pPr>
      <w:r w:rsidRPr="0066571B">
        <w:rPr>
          <w:b/>
          <w:u w:val="double"/>
        </w:rPr>
        <w:lastRenderedPageBreak/>
        <w:t>DRUGO POGLAVJE</w:t>
      </w:r>
    </w:p>
    <w:p w:rsidR="00F1375E" w:rsidRDefault="00F1375E" w:rsidP="004C3BC7"/>
    <w:p w:rsidR="00565EF4" w:rsidRDefault="00565EF4" w:rsidP="00F1375E">
      <w:pPr>
        <w:jc w:val="center"/>
        <w:rPr>
          <w:b/>
          <w:sz w:val="28"/>
          <w:szCs w:val="28"/>
          <w:u w:val="single"/>
        </w:rPr>
      </w:pPr>
    </w:p>
    <w:p w:rsidR="00F1375E" w:rsidRPr="0066571B" w:rsidRDefault="00F1375E" w:rsidP="00F1375E">
      <w:pPr>
        <w:jc w:val="center"/>
        <w:rPr>
          <w:b/>
          <w:color w:val="800080"/>
          <w:sz w:val="36"/>
          <w:szCs w:val="36"/>
          <w:u w:val="single"/>
        </w:rPr>
      </w:pPr>
      <w:r w:rsidRPr="0066571B">
        <w:rPr>
          <w:b/>
          <w:color w:val="800080"/>
          <w:sz w:val="36"/>
          <w:szCs w:val="36"/>
          <w:u w:val="single"/>
        </w:rPr>
        <w:t>SPORAZUMEVANJE</w:t>
      </w:r>
    </w:p>
    <w:p w:rsidR="00F1375E" w:rsidRDefault="00F1375E" w:rsidP="00F1375E">
      <w:pPr>
        <w:jc w:val="center"/>
        <w:rPr>
          <w:b/>
          <w:sz w:val="28"/>
          <w:szCs w:val="28"/>
          <w:u w:val="single"/>
        </w:rPr>
      </w:pPr>
    </w:p>
    <w:p w:rsidR="00F1375E" w:rsidRDefault="00F1375E" w:rsidP="00F1375E"/>
    <w:p w:rsidR="00F1375E" w:rsidRPr="0066571B" w:rsidRDefault="00F1375E" w:rsidP="00F1375E">
      <w:pPr>
        <w:numPr>
          <w:ilvl w:val="0"/>
          <w:numId w:val="7"/>
        </w:numPr>
        <w:rPr>
          <w:b/>
          <w:sz w:val="28"/>
          <w:szCs w:val="28"/>
          <w:u w:val="single"/>
        </w:rPr>
      </w:pPr>
      <w:r w:rsidRPr="0066571B">
        <w:rPr>
          <w:b/>
          <w:sz w:val="28"/>
          <w:szCs w:val="28"/>
          <w:u w:val="single"/>
        </w:rPr>
        <w:t>KAJ JE SPORAZUMEVANJE?</w:t>
      </w:r>
    </w:p>
    <w:p w:rsidR="00F1375E" w:rsidRDefault="00F1375E" w:rsidP="00F1375E"/>
    <w:p w:rsidR="00F1375E" w:rsidRDefault="00F1375E" w:rsidP="00F1375E">
      <w:r>
        <w:t xml:space="preserve">Je izmenjavanje besedil. Vključuje sporočanje in sprejemanje. </w:t>
      </w:r>
    </w:p>
    <w:p w:rsidR="005009A3" w:rsidRDefault="005009A3" w:rsidP="00F1375E"/>
    <w:p w:rsidR="005009A3" w:rsidRPr="0066571B" w:rsidRDefault="005009A3" w:rsidP="005009A3">
      <w:pPr>
        <w:numPr>
          <w:ilvl w:val="0"/>
          <w:numId w:val="7"/>
        </w:numPr>
        <w:rPr>
          <w:b/>
          <w:sz w:val="28"/>
          <w:szCs w:val="28"/>
          <w:u w:val="single"/>
        </w:rPr>
      </w:pPr>
      <w:r w:rsidRPr="0066571B">
        <w:rPr>
          <w:b/>
          <w:sz w:val="28"/>
          <w:szCs w:val="28"/>
          <w:u w:val="single"/>
        </w:rPr>
        <w:t>SPOROČEVALEC</w:t>
      </w:r>
    </w:p>
    <w:p w:rsidR="005009A3" w:rsidRDefault="005009A3" w:rsidP="005009A3"/>
    <w:p w:rsidR="005009A3" w:rsidRDefault="005009A3" w:rsidP="005009A3">
      <w:r>
        <w:t>Oseba, ki tvori besedilo, lahko je govorec ali pisec.</w:t>
      </w:r>
    </w:p>
    <w:p w:rsidR="005009A3" w:rsidRDefault="005009A3" w:rsidP="005009A3"/>
    <w:p w:rsidR="005009A3" w:rsidRPr="0066571B" w:rsidRDefault="005009A3" w:rsidP="005009A3">
      <w:pPr>
        <w:numPr>
          <w:ilvl w:val="0"/>
          <w:numId w:val="7"/>
        </w:numPr>
        <w:rPr>
          <w:b/>
          <w:sz w:val="28"/>
          <w:szCs w:val="28"/>
          <w:u w:val="single"/>
        </w:rPr>
      </w:pPr>
      <w:r w:rsidRPr="0066571B">
        <w:rPr>
          <w:b/>
          <w:sz w:val="28"/>
          <w:szCs w:val="28"/>
          <w:u w:val="single"/>
        </w:rPr>
        <w:t>SPREJEMNIK</w:t>
      </w:r>
    </w:p>
    <w:p w:rsidR="005009A3" w:rsidRDefault="005009A3" w:rsidP="005009A3"/>
    <w:p w:rsidR="005009A3" w:rsidRDefault="005009A3" w:rsidP="005009A3">
      <w:r>
        <w:t>Oseba, ki sprejema, lahko je poslušalec ali bralec.</w:t>
      </w:r>
    </w:p>
    <w:p w:rsidR="005009A3" w:rsidRDefault="005009A3" w:rsidP="005009A3"/>
    <w:p w:rsidR="005009A3" w:rsidRPr="0066571B" w:rsidRDefault="005009A3" w:rsidP="005009A3">
      <w:pPr>
        <w:numPr>
          <w:ilvl w:val="0"/>
          <w:numId w:val="7"/>
        </w:numPr>
        <w:rPr>
          <w:b/>
          <w:sz w:val="28"/>
          <w:szCs w:val="28"/>
          <w:u w:val="single"/>
        </w:rPr>
      </w:pPr>
      <w:r w:rsidRPr="0066571B">
        <w:rPr>
          <w:b/>
          <w:sz w:val="28"/>
          <w:szCs w:val="28"/>
          <w:u w:val="single"/>
        </w:rPr>
        <w:t>SPOROČANJE</w:t>
      </w:r>
    </w:p>
    <w:p w:rsidR="005009A3" w:rsidRDefault="005009A3" w:rsidP="005009A3"/>
    <w:p w:rsidR="005009A3" w:rsidRDefault="005009A3" w:rsidP="005009A3">
      <w:r>
        <w:t xml:space="preserve">Je dejanje sporočevalca. Rezultat sporočanja je besedilo. </w:t>
      </w:r>
    </w:p>
    <w:p w:rsidR="005009A3" w:rsidRPr="0066571B" w:rsidRDefault="005009A3" w:rsidP="005009A3">
      <w:pPr>
        <w:rPr>
          <w:sz w:val="28"/>
          <w:szCs w:val="28"/>
        </w:rPr>
      </w:pPr>
    </w:p>
    <w:p w:rsidR="005009A3" w:rsidRPr="0066571B" w:rsidRDefault="005009A3" w:rsidP="005009A3">
      <w:pPr>
        <w:numPr>
          <w:ilvl w:val="0"/>
          <w:numId w:val="7"/>
        </w:numPr>
        <w:rPr>
          <w:b/>
          <w:sz w:val="28"/>
          <w:szCs w:val="28"/>
          <w:u w:val="single"/>
        </w:rPr>
      </w:pPr>
      <w:r w:rsidRPr="0066571B">
        <w:rPr>
          <w:b/>
          <w:sz w:val="28"/>
          <w:szCs w:val="28"/>
          <w:u w:val="single"/>
        </w:rPr>
        <w:t>DEJAVNIKI SPOROČANJA</w:t>
      </w:r>
    </w:p>
    <w:p w:rsidR="005009A3" w:rsidRDefault="005009A3" w:rsidP="005009A3"/>
    <w:p w:rsidR="005009A3" w:rsidRDefault="005009A3" w:rsidP="005009A3">
      <w:r>
        <w:t xml:space="preserve">So </w:t>
      </w:r>
      <w:r w:rsidRPr="0066571B">
        <w:rPr>
          <w:u w:val="single"/>
        </w:rPr>
        <w:t>okoliščine</w:t>
      </w:r>
      <w:r>
        <w:t xml:space="preserve"> ( vključujejo sporočevalca, naslovnika, kraj in čas ), </w:t>
      </w:r>
      <w:r w:rsidRPr="0066571B">
        <w:rPr>
          <w:u w:val="single"/>
        </w:rPr>
        <w:t>namen</w:t>
      </w:r>
      <w:r>
        <w:t xml:space="preserve"> ( je izražen neposredno ali posredno ), </w:t>
      </w:r>
      <w:r w:rsidRPr="0066571B">
        <w:rPr>
          <w:u w:val="single"/>
        </w:rPr>
        <w:t>tema</w:t>
      </w:r>
      <w:r>
        <w:t xml:space="preserve"> ( to, o čemer govorimo, vsebina pa to, kar o tem povemo ), </w:t>
      </w:r>
      <w:r w:rsidRPr="0066571B">
        <w:rPr>
          <w:u w:val="single"/>
        </w:rPr>
        <w:t>jezik</w:t>
      </w:r>
      <w:r>
        <w:t xml:space="preserve"> ( besedni ali nebesedni jezik ), </w:t>
      </w:r>
      <w:r w:rsidRPr="0066571B">
        <w:rPr>
          <w:u w:val="single"/>
        </w:rPr>
        <w:t>prenosnik</w:t>
      </w:r>
      <w:r>
        <w:t xml:space="preserve"> ( slušni ali vidni ) in </w:t>
      </w:r>
      <w:r w:rsidRPr="0066571B">
        <w:rPr>
          <w:u w:val="single"/>
        </w:rPr>
        <w:t>besedilo</w:t>
      </w:r>
      <w:r>
        <w:t>.</w:t>
      </w:r>
    </w:p>
    <w:p w:rsidR="005009A3" w:rsidRDefault="005009A3" w:rsidP="005009A3"/>
    <w:p w:rsidR="005009A3" w:rsidRPr="0066571B" w:rsidRDefault="005009A3" w:rsidP="005009A3">
      <w:pPr>
        <w:numPr>
          <w:ilvl w:val="0"/>
          <w:numId w:val="7"/>
        </w:numPr>
        <w:rPr>
          <w:b/>
          <w:sz w:val="28"/>
          <w:szCs w:val="28"/>
          <w:u w:val="single"/>
        </w:rPr>
      </w:pPr>
      <w:r w:rsidRPr="0066571B">
        <w:rPr>
          <w:b/>
          <w:sz w:val="28"/>
          <w:szCs w:val="28"/>
          <w:u w:val="single"/>
        </w:rPr>
        <w:t>FAZE SPOROČANJA</w:t>
      </w:r>
    </w:p>
    <w:p w:rsidR="005009A3" w:rsidRDefault="005009A3" w:rsidP="005009A3"/>
    <w:p w:rsidR="00802FC9" w:rsidRDefault="005009A3" w:rsidP="005009A3">
      <w:r>
        <w:t xml:space="preserve">So </w:t>
      </w:r>
      <w:r w:rsidRPr="0066571B">
        <w:rPr>
          <w:u w:val="single"/>
        </w:rPr>
        <w:t xml:space="preserve">iznajdba </w:t>
      </w:r>
      <w:r w:rsidR="0066571B" w:rsidRPr="0066571B">
        <w:rPr>
          <w:u w:val="single"/>
        </w:rPr>
        <w:t>oz. invencija</w:t>
      </w:r>
      <w:r w:rsidR="0066571B">
        <w:t xml:space="preserve"> </w:t>
      </w:r>
      <w:r>
        <w:t xml:space="preserve">( odločitev o namenu in temi, sledi zbiranje gradiva ), </w:t>
      </w:r>
      <w:r w:rsidRPr="0066571B">
        <w:rPr>
          <w:u w:val="single"/>
        </w:rPr>
        <w:t>urejanje</w:t>
      </w:r>
      <w:r w:rsidR="0066571B" w:rsidRPr="0066571B">
        <w:rPr>
          <w:u w:val="single"/>
        </w:rPr>
        <w:t xml:space="preserve"> oz. dispozicija</w:t>
      </w:r>
      <w:r>
        <w:t xml:space="preserve"> ( ovrednotenje zbranega gradiva in določitev povezave in zapovrstja sestavin ) in </w:t>
      </w:r>
      <w:r w:rsidRPr="0066571B">
        <w:rPr>
          <w:u w:val="single"/>
        </w:rPr>
        <w:t xml:space="preserve">ubesediljenje </w:t>
      </w:r>
      <w:r w:rsidR="0066571B" w:rsidRPr="0066571B">
        <w:rPr>
          <w:u w:val="single"/>
        </w:rPr>
        <w:t>oz. elokucija</w:t>
      </w:r>
      <w:r w:rsidR="0066571B">
        <w:t xml:space="preserve"> </w:t>
      </w:r>
      <w:r>
        <w:t>( zapis besedila ).</w:t>
      </w:r>
    </w:p>
    <w:p w:rsidR="00802FC9" w:rsidRDefault="00802FC9" w:rsidP="005009A3"/>
    <w:p w:rsidR="00802FC9" w:rsidRPr="0066571B" w:rsidRDefault="00802FC9" w:rsidP="00802FC9">
      <w:pPr>
        <w:numPr>
          <w:ilvl w:val="0"/>
          <w:numId w:val="7"/>
        </w:numPr>
        <w:rPr>
          <w:b/>
          <w:sz w:val="28"/>
          <w:szCs w:val="28"/>
          <w:u w:val="single"/>
        </w:rPr>
      </w:pPr>
      <w:r w:rsidRPr="0066571B">
        <w:rPr>
          <w:b/>
          <w:sz w:val="28"/>
          <w:szCs w:val="28"/>
          <w:u w:val="single"/>
        </w:rPr>
        <w:t>NAČELA USPEŠNEGA SPOROČANJA</w:t>
      </w:r>
    </w:p>
    <w:p w:rsidR="00802FC9" w:rsidRDefault="00802FC9" w:rsidP="00802FC9"/>
    <w:p w:rsidR="005009A3" w:rsidRDefault="00802FC9" w:rsidP="00802FC9">
      <w:pPr>
        <w:numPr>
          <w:ilvl w:val="1"/>
          <w:numId w:val="7"/>
        </w:numPr>
      </w:pPr>
      <w:r>
        <w:t>Dobro poznavanje predmeta pisanja ( resničnost podatkov )</w:t>
      </w:r>
    </w:p>
    <w:p w:rsidR="00802FC9" w:rsidRDefault="00802FC9" w:rsidP="00802FC9">
      <w:pPr>
        <w:numPr>
          <w:ilvl w:val="1"/>
          <w:numId w:val="7"/>
        </w:numPr>
      </w:pPr>
      <w:r>
        <w:t>Upoštevanje okoliščin sporočanja ( izbor ustrezne teme, natančnost, živost, zaporedje podatkov )</w:t>
      </w:r>
    </w:p>
    <w:p w:rsidR="00802FC9" w:rsidRDefault="00802FC9" w:rsidP="00802FC9">
      <w:pPr>
        <w:numPr>
          <w:ilvl w:val="1"/>
          <w:numId w:val="7"/>
        </w:numPr>
      </w:pPr>
      <w:r>
        <w:t>Upoštevanje prvin in pravil slovenskega jezika</w:t>
      </w:r>
    </w:p>
    <w:p w:rsidR="00802FC9" w:rsidRDefault="00802FC9" w:rsidP="00802FC9">
      <w:pPr>
        <w:numPr>
          <w:ilvl w:val="1"/>
          <w:numId w:val="7"/>
        </w:numPr>
      </w:pPr>
      <w:r>
        <w:t>Upoštevanje oz. posnemanje značilne zgradbe izbrane besedilne vrste</w:t>
      </w:r>
    </w:p>
    <w:p w:rsidR="00802FC9" w:rsidRDefault="00802FC9" w:rsidP="00802FC9">
      <w:pPr>
        <w:numPr>
          <w:ilvl w:val="1"/>
          <w:numId w:val="7"/>
        </w:numPr>
      </w:pPr>
      <w:r>
        <w:t>Upoštevanje prednosti in pomanjkljivosti izbranega prenosnika</w:t>
      </w:r>
    </w:p>
    <w:p w:rsidR="00802FC9" w:rsidRDefault="00802FC9" w:rsidP="00802FC9"/>
    <w:p w:rsidR="0066571B" w:rsidRDefault="0066571B" w:rsidP="00802FC9"/>
    <w:p w:rsidR="0066571B" w:rsidRDefault="0066571B" w:rsidP="00802FC9"/>
    <w:p w:rsidR="0066571B" w:rsidRDefault="0066571B" w:rsidP="00802FC9"/>
    <w:p w:rsidR="0066571B" w:rsidRDefault="0066571B" w:rsidP="00802FC9"/>
    <w:p w:rsidR="0066571B" w:rsidRDefault="0066571B" w:rsidP="00802FC9"/>
    <w:p w:rsidR="00802FC9" w:rsidRPr="0066571B" w:rsidRDefault="00802FC9" w:rsidP="00802FC9">
      <w:pPr>
        <w:numPr>
          <w:ilvl w:val="0"/>
          <w:numId w:val="7"/>
        </w:numPr>
        <w:rPr>
          <w:b/>
          <w:sz w:val="28"/>
          <w:szCs w:val="28"/>
          <w:u w:val="single"/>
        </w:rPr>
      </w:pPr>
      <w:r w:rsidRPr="0066571B">
        <w:rPr>
          <w:b/>
          <w:sz w:val="28"/>
          <w:szCs w:val="28"/>
          <w:u w:val="single"/>
        </w:rPr>
        <w:t>SPREJEMANJE</w:t>
      </w:r>
    </w:p>
    <w:p w:rsidR="00802FC9" w:rsidRDefault="00802FC9" w:rsidP="00802FC9"/>
    <w:p w:rsidR="00802FC9" w:rsidRDefault="00802FC9" w:rsidP="00802FC9">
      <w:r>
        <w:t>Dejanje sprejemnika.</w:t>
      </w:r>
      <w:r w:rsidR="00E17E22">
        <w:t xml:space="preserve"> Poslušanje ali branje.</w:t>
      </w:r>
    </w:p>
    <w:p w:rsidR="00E17E22" w:rsidRDefault="00E17E22" w:rsidP="00802FC9"/>
    <w:p w:rsidR="00E17E22" w:rsidRPr="0066571B" w:rsidRDefault="00E17E22" w:rsidP="00E17E22">
      <w:pPr>
        <w:numPr>
          <w:ilvl w:val="0"/>
          <w:numId w:val="7"/>
        </w:numPr>
        <w:rPr>
          <w:b/>
          <w:sz w:val="28"/>
          <w:szCs w:val="28"/>
          <w:u w:val="single"/>
        </w:rPr>
      </w:pPr>
      <w:r w:rsidRPr="0066571B">
        <w:rPr>
          <w:b/>
          <w:sz w:val="28"/>
          <w:szCs w:val="28"/>
          <w:u w:val="single"/>
        </w:rPr>
        <w:t>GLASOVI</w:t>
      </w:r>
    </w:p>
    <w:p w:rsidR="00E17E22" w:rsidRDefault="00E17E22" w:rsidP="00E17E22"/>
    <w:p w:rsidR="00E17E22" w:rsidRDefault="00E17E22" w:rsidP="00E17E22">
      <w:r>
        <w:t xml:space="preserve">V slovenskem knjižnem jeziku je </w:t>
      </w:r>
      <w:r w:rsidRPr="0066571B">
        <w:rPr>
          <w:u w:val="single"/>
        </w:rPr>
        <w:t>29 glasnikov</w:t>
      </w:r>
      <w:r w:rsidRPr="0066571B">
        <w:t xml:space="preserve"> ( fonemov ).</w:t>
      </w:r>
      <w:r>
        <w:t xml:space="preserve"> To so </w:t>
      </w:r>
      <w:r w:rsidRPr="0066571B">
        <w:rPr>
          <w:u w:val="single"/>
        </w:rPr>
        <w:t>samoglasniki</w:t>
      </w:r>
      <w:r>
        <w:t xml:space="preserve"> ( 8 ) in </w:t>
      </w:r>
      <w:r w:rsidRPr="0066571B">
        <w:rPr>
          <w:u w:val="single"/>
        </w:rPr>
        <w:t>soglasniki</w:t>
      </w:r>
      <w:r>
        <w:t xml:space="preserve"> ( 21 ). </w:t>
      </w:r>
    </w:p>
    <w:p w:rsidR="00E17E22" w:rsidRDefault="00E17E22" w:rsidP="00E17E22"/>
    <w:p w:rsidR="00E17E22" w:rsidRPr="0066571B" w:rsidRDefault="00E17E22" w:rsidP="00E17E22">
      <w:pPr>
        <w:numPr>
          <w:ilvl w:val="0"/>
          <w:numId w:val="7"/>
        </w:numPr>
        <w:rPr>
          <w:b/>
          <w:sz w:val="28"/>
          <w:szCs w:val="28"/>
          <w:u w:val="single"/>
        </w:rPr>
      </w:pPr>
      <w:r w:rsidRPr="0066571B">
        <w:rPr>
          <w:b/>
          <w:sz w:val="28"/>
          <w:szCs w:val="28"/>
          <w:u w:val="single"/>
        </w:rPr>
        <w:t>SAMOGLASNIKI</w:t>
      </w:r>
    </w:p>
    <w:p w:rsidR="00E17E22" w:rsidRDefault="00E17E22" w:rsidP="00E17E22"/>
    <w:p w:rsidR="00E17E22" w:rsidRDefault="00E17E22" w:rsidP="00E17E22">
      <w:r w:rsidRPr="0066571B">
        <w:t xml:space="preserve">So </w:t>
      </w:r>
      <w:r w:rsidRPr="0066571B">
        <w:rPr>
          <w:u w:val="single"/>
        </w:rPr>
        <w:t>naglašeni in nenaglašeni</w:t>
      </w:r>
      <w:r>
        <w:t xml:space="preserve">, ustni, zveneči, enoglasniški, dolgi in kratki. </w:t>
      </w:r>
    </w:p>
    <w:p w:rsidR="00E17E22" w:rsidRDefault="00E17E22" w:rsidP="00E17E22"/>
    <w:p w:rsidR="00E17E22" w:rsidRDefault="00E17E22" w:rsidP="00E17E22">
      <w:r>
        <w:t xml:space="preserve">Besede glede na število naglasov delimo na </w:t>
      </w:r>
      <w:r w:rsidRPr="00D27878">
        <w:rPr>
          <w:u w:val="single"/>
        </w:rPr>
        <w:t>enonaglasnice</w:t>
      </w:r>
      <w:r>
        <w:t xml:space="preserve"> ( košara ), </w:t>
      </w:r>
      <w:r w:rsidRPr="00D27878">
        <w:rPr>
          <w:u w:val="single"/>
        </w:rPr>
        <w:t xml:space="preserve">večnaglasnice </w:t>
      </w:r>
      <w:r>
        <w:t xml:space="preserve">( podpredsednik ) in </w:t>
      </w:r>
      <w:r w:rsidRPr="00D27878">
        <w:rPr>
          <w:u w:val="single"/>
        </w:rPr>
        <w:t>breznaglasnice oz. naslonke</w:t>
      </w:r>
      <w:r>
        <w:t xml:space="preserve"> ( pred, pod, jo, mu ).</w:t>
      </w:r>
    </w:p>
    <w:p w:rsidR="00E17E22" w:rsidRDefault="00E17E22" w:rsidP="00802FC9"/>
    <w:p w:rsidR="00E17E22" w:rsidRDefault="00E17E22" w:rsidP="00802FC9">
      <w:r>
        <w:t xml:space="preserve">Naglašeni samoglasniki so lahko dolgi ali kratki, nenaglašeni pa so vedno kratki. </w:t>
      </w:r>
    </w:p>
    <w:p w:rsidR="00E17E22" w:rsidRDefault="00E17E22" w:rsidP="00802FC9"/>
    <w:p w:rsidR="00E17E22" w:rsidRDefault="00E17E22" w:rsidP="00802FC9">
      <w:r>
        <w:t xml:space="preserve">Mesto in trajanje naglasa zaznamujejo </w:t>
      </w:r>
      <w:r w:rsidRPr="0066571B">
        <w:rPr>
          <w:u w:val="single"/>
        </w:rPr>
        <w:t>naglasna znamenja</w:t>
      </w:r>
      <w:r>
        <w:t xml:space="preserve">. To so ostrivec, krativec in strešica. </w:t>
      </w:r>
    </w:p>
    <w:p w:rsidR="00E17E22" w:rsidRDefault="00E17E22" w:rsidP="00802FC9"/>
    <w:p w:rsidR="00E17E22" w:rsidRPr="0066571B" w:rsidRDefault="00E17E22" w:rsidP="00802FC9">
      <w:pPr>
        <w:rPr>
          <w:u w:val="single"/>
        </w:rPr>
      </w:pPr>
      <w:r w:rsidRPr="0066571B">
        <w:rPr>
          <w:u w:val="single"/>
        </w:rPr>
        <w:t>A, u, i, dolgi e, ozki e, široki o, ozki o, polglasnik.</w:t>
      </w:r>
    </w:p>
    <w:p w:rsidR="00E17E22" w:rsidRDefault="00E17E22" w:rsidP="00802FC9"/>
    <w:p w:rsidR="00E17E22" w:rsidRPr="0066571B" w:rsidRDefault="00E17E22" w:rsidP="00E17E22">
      <w:pPr>
        <w:numPr>
          <w:ilvl w:val="0"/>
          <w:numId w:val="7"/>
        </w:numPr>
        <w:rPr>
          <w:b/>
          <w:sz w:val="28"/>
          <w:szCs w:val="28"/>
          <w:u w:val="single"/>
        </w:rPr>
      </w:pPr>
      <w:r w:rsidRPr="0066571B">
        <w:rPr>
          <w:b/>
          <w:sz w:val="28"/>
          <w:szCs w:val="28"/>
          <w:u w:val="single"/>
        </w:rPr>
        <w:t>SOGLASNIKI</w:t>
      </w:r>
    </w:p>
    <w:p w:rsidR="00E17E22" w:rsidRDefault="00E17E22" w:rsidP="00E17E22"/>
    <w:p w:rsidR="00EE11E7" w:rsidRDefault="00E17E22" w:rsidP="00E17E22">
      <w:r>
        <w:t xml:space="preserve">Delimo ji na </w:t>
      </w:r>
      <w:r w:rsidRPr="00D27878">
        <w:rPr>
          <w:u w:val="single"/>
        </w:rPr>
        <w:t>zvočnike</w:t>
      </w:r>
      <w:r>
        <w:t xml:space="preserve"> ( m, n, r, l, v, j ) in </w:t>
      </w:r>
      <w:r w:rsidRPr="00D27878">
        <w:rPr>
          <w:u w:val="single"/>
        </w:rPr>
        <w:t>nezvočnike</w:t>
      </w:r>
      <w:r w:rsidR="00EE11E7">
        <w:t xml:space="preserve"> ( delijo se na </w:t>
      </w:r>
      <w:r w:rsidR="00EE11E7" w:rsidRPr="00D27878">
        <w:rPr>
          <w:u w:val="single"/>
        </w:rPr>
        <w:t>zveneče</w:t>
      </w:r>
      <w:r w:rsidR="00EE11E7">
        <w:t xml:space="preserve">: b, d, g, z, ž, đ in </w:t>
      </w:r>
      <w:r w:rsidR="00EE11E7" w:rsidRPr="00D27878">
        <w:rPr>
          <w:u w:val="single"/>
        </w:rPr>
        <w:t>nezveneče</w:t>
      </w:r>
      <w:r w:rsidR="00EE11E7">
        <w:t xml:space="preserve">: p, t, k, c, č, f, s, š, h ). </w:t>
      </w:r>
    </w:p>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Default="00EE11E7" w:rsidP="00E17E22"/>
    <w:p w:rsidR="00EE11E7" w:rsidRPr="0066571B" w:rsidRDefault="00565EF4" w:rsidP="00E17E22">
      <w:pPr>
        <w:rPr>
          <w:b/>
          <w:u w:val="double"/>
        </w:rPr>
      </w:pPr>
      <w:r w:rsidRPr="0066571B">
        <w:rPr>
          <w:b/>
          <w:u w:val="double"/>
        </w:rPr>
        <w:t>TRETJE POGLAVJE</w:t>
      </w:r>
    </w:p>
    <w:p w:rsidR="00EE11E7" w:rsidRDefault="00EE11E7" w:rsidP="00E17E22"/>
    <w:p w:rsidR="00EE11E7" w:rsidRDefault="00EE11E7" w:rsidP="00E17E22"/>
    <w:p w:rsidR="00E17E22" w:rsidRPr="0066571B" w:rsidRDefault="00EE11E7" w:rsidP="00D27878">
      <w:pPr>
        <w:jc w:val="center"/>
        <w:rPr>
          <w:b/>
          <w:color w:val="800080"/>
          <w:sz w:val="36"/>
          <w:szCs w:val="36"/>
          <w:u w:val="single"/>
        </w:rPr>
      </w:pPr>
      <w:r w:rsidRPr="0066571B">
        <w:rPr>
          <w:b/>
          <w:color w:val="800080"/>
          <w:sz w:val="36"/>
          <w:szCs w:val="36"/>
          <w:u w:val="single"/>
        </w:rPr>
        <w:t>BESEDILO</w:t>
      </w:r>
    </w:p>
    <w:p w:rsidR="00EE11E7" w:rsidRDefault="00EE11E7" w:rsidP="00EE11E7"/>
    <w:p w:rsidR="00EE11E7" w:rsidRPr="0066571B" w:rsidRDefault="00EE11E7" w:rsidP="00EE11E7">
      <w:pPr>
        <w:numPr>
          <w:ilvl w:val="0"/>
          <w:numId w:val="8"/>
        </w:numPr>
        <w:rPr>
          <w:b/>
          <w:sz w:val="28"/>
          <w:szCs w:val="28"/>
          <w:u w:val="single"/>
        </w:rPr>
      </w:pPr>
      <w:r w:rsidRPr="0066571B">
        <w:rPr>
          <w:b/>
          <w:sz w:val="28"/>
          <w:szCs w:val="28"/>
          <w:u w:val="single"/>
        </w:rPr>
        <w:t>KAJ JE BESEDILO?</w:t>
      </w:r>
    </w:p>
    <w:p w:rsidR="00EE11E7" w:rsidRDefault="00EE11E7" w:rsidP="00EE11E7"/>
    <w:p w:rsidR="00EE11E7" w:rsidRDefault="00EE11E7" w:rsidP="00EE11E7">
      <w:r>
        <w:t xml:space="preserve">Je rezultat sporočanja. </w:t>
      </w:r>
    </w:p>
    <w:p w:rsidR="00EE11E7" w:rsidRDefault="00EE11E7" w:rsidP="00EE11E7"/>
    <w:p w:rsidR="00EE11E7" w:rsidRDefault="00EE11E7" w:rsidP="00EE11E7">
      <w:r>
        <w:t xml:space="preserve">Poznamo </w:t>
      </w:r>
      <w:r w:rsidRPr="0066571B">
        <w:rPr>
          <w:u w:val="single"/>
        </w:rPr>
        <w:t>besedna in nebesedna sporočila</w:t>
      </w:r>
      <w:r>
        <w:t>.</w:t>
      </w:r>
    </w:p>
    <w:p w:rsidR="00EE11E7" w:rsidRDefault="00EE11E7" w:rsidP="00EE11E7"/>
    <w:p w:rsidR="00EE11E7" w:rsidRDefault="00EE11E7" w:rsidP="00EE11E7">
      <w:r>
        <w:t xml:space="preserve">Besedilo je besedno sporočilo, ki mora biti </w:t>
      </w:r>
      <w:r w:rsidRPr="0066571B">
        <w:rPr>
          <w:u w:val="single"/>
        </w:rPr>
        <w:t>smiselno</w:t>
      </w:r>
      <w:r>
        <w:t xml:space="preserve"> ( prepoznaven namen in tema ), </w:t>
      </w:r>
      <w:r w:rsidRPr="0066571B">
        <w:rPr>
          <w:u w:val="single"/>
        </w:rPr>
        <w:t>sovisno</w:t>
      </w:r>
      <w:r>
        <w:t xml:space="preserve"> ( logična in slovnična povezanost delov besedila ) in </w:t>
      </w:r>
      <w:r w:rsidRPr="0066571B">
        <w:rPr>
          <w:u w:val="single"/>
        </w:rPr>
        <w:t>zaokroženo</w:t>
      </w:r>
      <w:r>
        <w:t xml:space="preserve"> ( vsebinska in oblikovna celota ). </w:t>
      </w:r>
    </w:p>
    <w:p w:rsidR="00E17E22" w:rsidRDefault="00E17E22" w:rsidP="00802FC9"/>
    <w:p w:rsidR="00E17E22" w:rsidRPr="0066571B" w:rsidRDefault="00BA0B49" w:rsidP="00BA0B49">
      <w:pPr>
        <w:numPr>
          <w:ilvl w:val="0"/>
          <w:numId w:val="8"/>
        </w:numPr>
        <w:rPr>
          <w:b/>
          <w:sz w:val="28"/>
          <w:szCs w:val="28"/>
          <w:u w:val="single"/>
        </w:rPr>
      </w:pPr>
      <w:r w:rsidRPr="0066571B">
        <w:rPr>
          <w:b/>
          <w:sz w:val="28"/>
          <w:szCs w:val="28"/>
          <w:u w:val="single"/>
        </w:rPr>
        <w:t>VLOGE BESEDILA</w:t>
      </w:r>
    </w:p>
    <w:p w:rsidR="00BA0B49" w:rsidRDefault="00BA0B49" w:rsidP="00BA0B49"/>
    <w:p w:rsidR="00BA0B49" w:rsidRDefault="00BA0B49" w:rsidP="00BA0B49">
      <w:pPr>
        <w:numPr>
          <w:ilvl w:val="1"/>
          <w:numId w:val="8"/>
        </w:numPr>
      </w:pPr>
      <w:r w:rsidRPr="00D27878">
        <w:rPr>
          <w:u w:val="single"/>
        </w:rPr>
        <w:t>Izrazna</w:t>
      </w:r>
      <w:r>
        <w:t xml:space="preserve"> ( vsebovati mora podatke o okoliščinah sporočanja, predvsem o sporočevalcu )</w:t>
      </w:r>
    </w:p>
    <w:p w:rsidR="00BA0B49" w:rsidRDefault="00BA0B49" w:rsidP="00BA0B49">
      <w:pPr>
        <w:numPr>
          <w:ilvl w:val="1"/>
          <w:numId w:val="8"/>
        </w:numPr>
      </w:pPr>
      <w:r w:rsidRPr="00D27878">
        <w:rPr>
          <w:u w:val="single"/>
        </w:rPr>
        <w:t>Vplivanjska</w:t>
      </w:r>
      <w:r>
        <w:t xml:space="preserve"> ( vsebovati mora podatke o sporočevalčevem namenu )</w:t>
      </w:r>
    </w:p>
    <w:p w:rsidR="00BA0B49" w:rsidRDefault="00BA0B49" w:rsidP="00BA0B49">
      <w:pPr>
        <w:numPr>
          <w:ilvl w:val="1"/>
          <w:numId w:val="8"/>
        </w:numPr>
      </w:pPr>
      <w:r w:rsidRPr="00D27878">
        <w:rPr>
          <w:u w:val="single"/>
        </w:rPr>
        <w:t>Predstavitvena</w:t>
      </w:r>
      <w:r>
        <w:t xml:space="preserve"> ( vsebovati mora podatke o zunanji predmetnosti )</w:t>
      </w:r>
    </w:p>
    <w:p w:rsidR="00BA0B49" w:rsidRDefault="00BA0B49" w:rsidP="00BA0B49">
      <w:pPr>
        <w:numPr>
          <w:ilvl w:val="1"/>
          <w:numId w:val="8"/>
        </w:numPr>
      </w:pPr>
      <w:r w:rsidRPr="00D27878">
        <w:rPr>
          <w:u w:val="single"/>
        </w:rPr>
        <w:t>Metajezikovna</w:t>
      </w:r>
      <w:r>
        <w:t xml:space="preserve"> ( nositi mora podatke o uporabljenem besednem jeziku )</w:t>
      </w:r>
    </w:p>
    <w:p w:rsidR="00BA0B49" w:rsidRDefault="00BA0B49" w:rsidP="00BA0B49">
      <w:pPr>
        <w:numPr>
          <w:ilvl w:val="1"/>
          <w:numId w:val="8"/>
        </w:numPr>
      </w:pPr>
      <w:r w:rsidRPr="00D27878">
        <w:rPr>
          <w:u w:val="single"/>
        </w:rPr>
        <w:t>Govornostikovna</w:t>
      </w:r>
      <w:r>
        <w:t xml:space="preserve"> ( vsebovati mora podatke o prenosniku )</w:t>
      </w:r>
    </w:p>
    <w:p w:rsidR="00BA0B49" w:rsidRDefault="00BA0B49" w:rsidP="00BA0B49">
      <w:pPr>
        <w:numPr>
          <w:ilvl w:val="1"/>
          <w:numId w:val="8"/>
        </w:numPr>
      </w:pPr>
      <w:r w:rsidRPr="00D27878">
        <w:rPr>
          <w:u w:val="single"/>
        </w:rPr>
        <w:t>Lepotna</w:t>
      </w:r>
      <w:r>
        <w:t xml:space="preserve"> ( značilna je predvsem za umetnostna besedila: zvočnost, ritem, harmonija, lepota jezika )</w:t>
      </w:r>
    </w:p>
    <w:p w:rsidR="00BA0B49" w:rsidRDefault="00BA0B49" w:rsidP="00BA0B49"/>
    <w:p w:rsidR="00BA0B49" w:rsidRPr="0066571B" w:rsidRDefault="00BA0B49" w:rsidP="00BA0B49">
      <w:pPr>
        <w:numPr>
          <w:ilvl w:val="0"/>
          <w:numId w:val="8"/>
        </w:numPr>
        <w:rPr>
          <w:b/>
          <w:sz w:val="28"/>
          <w:szCs w:val="28"/>
          <w:u w:val="single"/>
        </w:rPr>
      </w:pPr>
      <w:r w:rsidRPr="0066571B">
        <w:rPr>
          <w:b/>
          <w:sz w:val="28"/>
          <w:szCs w:val="28"/>
          <w:u w:val="single"/>
        </w:rPr>
        <w:t>VRSTE BESEDIL</w:t>
      </w:r>
    </w:p>
    <w:p w:rsidR="00BA0B49" w:rsidRDefault="00BA0B49" w:rsidP="00BA0B49"/>
    <w:p w:rsidR="00BA0B49" w:rsidRDefault="00BA0B49" w:rsidP="00BA0B49">
      <w:r>
        <w:t>Besedila lahko delimo glede na različne kriterije.</w:t>
      </w:r>
    </w:p>
    <w:p w:rsidR="00BA0B49" w:rsidRDefault="00BA0B49" w:rsidP="00BA0B49"/>
    <w:p w:rsidR="00BA0B49" w:rsidRDefault="00BA0B49" w:rsidP="00BA0B49">
      <w:pPr>
        <w:numPr>
          <w:ilvl w:val="0"/>
          <w:numId w:val="9"/>
        </w:numPr>
      </w:pPr>
      <w:r w:rsidRPr="00D27878">
        <w:rPr>
          <w:u w:val="single"/>
        </w:rPr>
        <w:t>Umetnostna in neumetnostna</w:t>
      </w:r>
      <w:r>
        <w:t xml:space="preserve"> ( glede na lepotno vlogo; preverljivost podatkov, praktičen namen )</w:t>
      </w:r>
    </w:p>
    <w:p w:rsidR="00BA0B49" w:rsidRDefault="00BA0B49" w:rsidP="00BA0B49">
      <w:pPr>
        <w:numPr>
          <w:ilvl w:val="0"/>
          <w:numId w:val="9"/>
        </w:numPr>
      </w:pPr>
      <w:r w:rsidRPr="00D27878">
        <w:rPr>
          <w:u w:val="single"/>
        </w:rPr>
        <w:t>Govorjena in zapisana</w:t>
      </w:r>
      <w:r>
        <w:t xml:space="preserve"> ( glede na prenosnik )</w:t>
      </w:r>
    </w:p>
    <w:p w:rsidR="00BA0B49" w:rsidRDefault="00BA0B49" w:rsidP="00BA0B49">
      <w:pPr>
        <w:numPr>
          <w:ilvl w:val="0"/>
          <w:numId w:val="9"/>
        </w:numPr>
      </w:pPr>
      <w:r w:rsidRPr="00D27878">
        <w:rPr>
          <w:u w:val="single"/>
        </w:rPr>
        <w:t>Enogovorna in dvogovorna</w:t>
      </w:r>
      <w:r>
        <w:t xml:space="preserve"> ( glede na naslovnikov odziv )</w:t>
      </w:r>
    </w:p>
    <w:p w:rsidR="00BA0B49" w:rsidRDefault="00BA0B49" w:rsidP="00BA0B49">
      <w:pPr>
        <w:numPr>
          <w:ilvl w:val="0"/>
          <w:numId w:val="9"/>
        </w:numPr>
      </w:pPr>
      <w:r w:rsidRPr="00D27878">
        <w:rPr>
          <w:u w:val="single"/>
        </w:rPr>
        <w:t>Objektivna in subjektivna</w:t>
      </w:r>
      <w:r>
        <w:t xml:space="preserve"> ( glede na razodevanje sporočevalca )</w:t>
      </w:r>
    </w:p>
    <w:p w:rsidR="00BA0B49" w:rsidRDefault="00BA0B49" w:rsidP="00BA0B49">
      <w:pPr>
        <w:numPr>
          <w:ilvl w:val="0"/>
          <w:numId w:val="9"/>
        </w:numPr>
      </w:pPr>
      <w:r w:rsidRPr="00D27878">
        <w:rPr>
          <w:u w:val="single"/>
        </w:rPr>
        <w:t>Zasebna in javna</w:t>
      </w:r>
      <w:r>
        <w:t xml:space="preserve"> ( glede na naslovnika )</w:t>
      </w:r>
    </w:p>
    <w:p w:rsidR="00BA0B49" w:rsidRDefault="00BA0B49" w:rsidP="00BA0B49">
      <w:pPr>
        <w:numPr>
          <w:ilvl w:val="0"/>
          <w:numId w:val="9"/>
        </w:numPr>
      </w:pPr>
      <w:r w:rsidRPr="00D27878">
        <w:rPr>
          <w:u w:val="single"/>
        </w:rPr>
        <w:t>Uradna in neuradna</w:t>
      </w:r>
      <w:r>
        <w:t xml:space="preserve"> ( glede na družbeno vlogo sporočevalca, družbeno razmerje med sporočevalcem in naslovnikom )</w:t>
      </w:r>
    </w:p>
    <w:p w:rsidR="00BA0B49" w:rsidRDefault="00565EF4" w:rsidP="00BA0B49">
      <w:pPr>
        <w:numPr>
          <w:ilvl w:val="0"/>
          <w:numId w:val="9"/>
        </w:numPr>
      </w:pPr>
      <w:r w:rsidRPr="00D27878">
        <w:rPr>
          <w:u w:val="single"/>
        </w:rPr>
        <w:t>Namenjena posamezniku in namenjena</w:t>
      </w:r>
      <w:r>
        <w:t xml:space="preserve"> javnosti ( praktičnosporazumevalna in uradovalna; publicistična in strokovna )</w:t>
      </w:r>
    </w:p>
    <w:p w:rsidR="00565EF4" w:rsidRDefault="00565EF4" w:rsidP="00BA0B49">
      <w:pPr>
        <w:numPr>
          <w:ilvl w:val="0"/>
          <w:numId w:val="9"/>
        </w:numPr>
      </w:pPr>
      <w:r w:rsidRPr="00D27878">
        <w:rPr>
          <w:u w:val="single"/>
        </w:rPr>
        <w:t>Prikazovalna, zagotavljalna, vrednotenjska, čustvena, pozivna, poizvedovalna, povezovalna in izvršilna</w:t>
      </w:r>
      <w:r>
        <w:t xml:space="preserve"> ( glede na sporočilni namen )</w:t>
      </w:r>
    </w:p>
    <w:p w:rsidR="00565EF4" w:rsidRDefault="00565EF4" w:rsidP="00BA0B49">
      <w:pPr>
        <w:numPr>
          <w:ilvl w:val="0"/>
          <w:numId w:val="9"/>
        </w:numPr>
      </w:pPr>
      <w:r w:rsidRPr="00D27878">
        <w:rPr>
          <w:u w:val="single"/>
        </w:rPr>
        <w:t>Obveščevalna, opisovalna, pripovedovalna, razlagalna, utemeljevalna</w:t>
      </w:r>
      <w:r>
        <w:t xml:space="preserve"> ( glede na način razvijanja teme )</w:t>
      </w:r>
    </w:p>
    <w:p w:rsidR="00E17E22" w:rsidRDefault="00E17E22" w:rsidP="00802FC9"/>
    <w:p w:rsidR="00E17E22" w:rsidRDefault="00E17E22" w:rsidP="00802FC9"/>
    <w:p w:rsidR="00E17E22" w:rsidRDefault="00E17E22" w:rsidP="00802FC9"/>
    <w:p w:rsidR="00D27878" w:rsidRDefault="00D27878" w:rsidP="00565EF4"/>
    <w:p w:rsidR="00E17E22" w:rsidRPr="0066571B" w:rsidRDefault="00565EF4" w:rsidP="00565EF4">
      <w:pPr>
        <w:rPr>
          <w:b/>
          <w:u w:val="double"/>
        </w:rPr>
      </w:pPr>
      <w:r w:rsidRPr="0066571B">
        <w:rPr>
          <w:b/>
          <w:u w:val="double"/>
        </w:rPr>
        <w:t>ČETRTO POGLAVJE</w:t>
      </w:r>
    </w:p>
    <w:p w:rsidR="00565EF4" w:rsidRDefault="00565EF4" w:rsidP="00E17E22">
      <w:pPr>
        <w:jc w:val="center"/>
      </w:pPr>
    </w:p>
    <w:p w:rsidR="00565EF4" w:rsidRDefault="00565EF4" w:rsidP="00E17E22">
      <w:pPr>
        <w:jc w:val="center"/>
      </w:pPr>
    </w:p>
    <w:p w:rsidR="00565EF4" w:rsidRPr="0066571B" w:rsidRDefault="00565EF4" w:rsidP="00D27878">
      <w:pPr>
        <w:jc w:val="center"/>
        <w:rPr>
          <w:b/>
          <w:color w:val="800080"/>
          <w:sz w:val="36"/>
          <w:szCs w:val="36"/>
          <w:u w:val="single"/>
        </w:rPr>
      </w:pPr>
      <w:r w:rsidRPr="0066571B">
        <w:rPr>
          <w:b/>
          <w:color w:val="800080"/>
          <w:sz w:val="36"/>
          <w:szCs w:val="36"/>
          <w:u w:val="single"/>
        </w:rPr>
        <w:t>BESEDILNE VRSTE</w:t>
      </w:r>
    </w:p>
    <w:p w:rsidR="00565EF4" w:rsidRDefault="00565EF4" w:rsidP="00565EF4"/>
    <w:p w:rsidR="00565EF4" w:rsidRDefault="00565EF4" w:rsidP="00565EF4">
      <w:pPr>
        <w:numPr>
          <w:ilvl w:val="0"/>
          <w:numId w:val="10"/>
        </w:numPr>
      </w:pPr>
      <w:r w:rsidRPr="0066571B">
        <w:rPr>
          <w:u w:val="single"/>
        </w:rPr>
        <w:t>PREDSTAVITEV</w:t>
      </w:r>
      <w:r>
        <w:t xml:space="preserve"> ( osebe, kraja, naprave, postopka )</w:t>
      </w:r>
    </w:p>
    <w:p w:rsidR="00565EF4" w:rsidRDefault="00565EF4" w:rsidP="00565EF4">
      <w:pPr>
        <w:numPr>
          <w:ilvl w:val="0"/>
          <w:numId w:val="10"/>
        </w:numPr>
      </w:pPr>
      <w:r w:rsidRPr="0066571B">
        <w:rPr>
          <w:u w:val="single"/>
        </w:rPr>
        <w:t xml:space="preserve">POGOVOR </w:t>
      </w:r>
      <w:r>
        <w:t>( intervju, pogajalni, prepričevalni )</w:t>
      </w:r>
    </w:p>
    <w:p w:rsidR="00565EF4" w:rsidRPr="0066571B" w:rsidRDefault="00565EF4" w:rsidP="00565EF4">
      <w:pPr>
        <w:numPr>
          <w:ilvl w:val="0"/>
          <w:numId w:val="10"/>
        </w:numPr>
        <w:rPr>
          <w:u w:val="single"/>
        </w:rPr>
      </w:pPr>
      <w:r w:rsidRPr="0066571B">
        <w:rPr>
          <w:u w:val="single"/>
        </w:rPr>
        <w:t>REKLAMNO BESEDILO, BESEDILO POLITIČNE PROPAGANDE, OKROGLA MIZA, REPORTAŽA, OCENA, POROČILO</w:t>
      </w:r>
    </w:p>
    <w:p w:rsidR="00565EF4" w:rsidRPr="0066571B" w:rsidRDefault="00565EF4" w:rsidP="00565EF4">
      <w:pPr>
        <w:numPr>
          <w:ilvl w:val="0"/>
          <w:numId w:val="10"/>
        </w:numPr>
        <w:rPr>
          <w:u w:val="single"/>
        </w:rPr>
      </w:pPr>
      <w:r w:rsidRPr="0066571B">
        <w:rPr>
          <w:u w:val="single"/>
        </w:rPr>
        <w:t>JAVNO OBVESTILO, VABILO, ZAHVALA, PISMO</w:t>
      </w:r>
    </w:p>
    <w:p w:rsidR="00565EF4" w:rsidRDefault="00565EF4" w:rsidP="00565EF4">
      <w:pPr>
        <w:numPr>
          <w:ilvl w:val="0"/>
          <w:numId w:val="10"/>
        </w:numPr>
      </w:pPr>
      <w:r w:rsidRPr="0066571B">
        <w:rPr>
          <w:b/>
          <w:u w:val="single"/>
        </w:rPr>
        <w:t>URADNA BESEDILA</w:t>
      </w:r>
      <w:r>
        <w:t xml:space="preserve"> ( opravičilo, zahvala, vabilo, potrdilo, pooblastilo, izjava, življenjepis, zapisnik, prošnja, prijava, pritožba, upravna odločba )</w:t>
      </w:r>
    </w:p>
    <w:p w:rsidR="00565EF4" w:rsidRDefault="00565EF4" w:rsidP="00565EF4">
      <w:pPr>
        <w:numPr>
          <w:ilvl w:val="0"/>
          <w:numId w:val="10"/>
        </w:numPr>
      </w:pPr>
      <w:r w:rsidRPr="0066571B">
        <w:rPr>
          <w:b/>
          <w:u w:val="single"/>
        </w:rPr>
        <w:t>STROKOVNA BESEDILA</w:t>
      </w:r>
      <w:r>
        <w:t xml:space="preserve"> ( referat, predavanje, poljudnoznanstveni članek, znanstveni članek, strokovno poročilo, zakon, statut )</w:t>
      </w:r>
    </w:p>
    <w:p w:rsidR="00565EF4" w:rsidRPr="0066571B" w:rsidRDefault="00565EF4" w:rsidP="00565EF4">
      <w:pPr>
        <w:numPr>
          <w:ilvl w:val="0"/>
          <w:numId w:val="10"/>
        </w:numPr>
        <w:rPr>
          <w:b/>
          <w:u w:val="single"/>
        </w:rPr>
      </w:pPr>
      <w:r w:rsidRPr="0066571B">
        <w:rPr>
          <w:b/>
          <w:u w:val="single"/>
        </w:rPr>
        <w:t>ESEJ</w:t>
      </w:r>
    </w:p>
    <w:p w:rsidR="00565EF4" w:rsidRDefault="00565EF4" w:rsidP="00565EF4"/>
    <w:p w:rsidR="003A2E6D" w:rsidRPr="001E08AC" w:rsidRDefault="003A2E6D" w:rsidP="003A2E6D">
      <w:pPr>
        <w:ind w:left="360"/>
        <w:rPr>
          <w:b/>
          <w:sz w:val="28"/>
          <w:szCs w:val="28"/>
          <w:u w:val="single"/>
        </w:rPr>
      </w:pPr>
      <w:r w:rsidRPr="001E08AC">
        <w:rPr>
          <w:b/>
          <w:sz w:val="28"/>
          <w:szCs w:val="28"/>
          <w:u w:val="single"/>
        </w:rPr>
        <w:t>INTERVJU</w:t>
      </w:r>
    </w:p>
    <w:p w:rsidR="003A2E6D" w:rsidRDefault="003A2E6D" w:rsidP="003A2E6D">
      <w:pPr>
        <w:ind w:left="360"/>
      </w:pPr>
    </w:p>
    <w:p w:rsidR="003A2E6D" w:rsidRDefault="003A2E6D" w:rsidP="003A2E6D">
      <w:pPr>
        <w:numPr>
          <w:ilvl w:val="0"/>
          <w:numId w:val="11"/>
        </w:numPr>
        <w:jc w:val="both"/>
      </w:pPr>
      <w:r>
        <w:t xml:space="preserve"> je javno besedilo,</w:t>
      </w:r>
    </w:p>
    <w:p w:rsidR="003A2E6D" w:rsidRDefault="003A2E6D" w:rsidP="003A2E6D">
      <w:pPr>
        <w:numPr>
          <w:ilvl w:val="0"/>
          <w:numId w:val="11"/>
        </w:numPr>
        <w:jc w:val="both"/>
      </w:pPr>
      <w:r>
        <w:t>je dvogovorno besedilo (sodelujeta vpraševalec in vprašani/intervjuvanec),</w:t>
      </w:r>
    </w:p>
    <w:p w:rsidR="003A2E6D" w:rsidRDefault="003A2E6D" w:rsidP="003A2E6D">
      <w:pPr>
        <w:numPr>
          <w:ilvl w:val="0"/>
          <w:numId w:val="11"/>
        </w:numPr>
        <w:jc w:val="both"/>
      </w:pPr>
      <w:r>
        <w:t>nekateri intervjuji vsebujejo samo vprašanja in odgovore, drugi imajo na začetku t. i. predstavitveni uvodni del, v katerem so navedeni najpomembnejši podatki o vprašanem ali pa je dodana celo fotografija,</w:t>
      </w:r>
    </w:p>
    <w:p w:rsidR="003A2E6D" w:rsidRDefault="003A2E6D" w:rsidP="003A2E6D">
      <w:pPr>
        <w:numPr>
          <w:ilvl w:val="0"/>
          <w:numId w:val="11"/>
        </w:numPr>
        <w:jc w:val="both"/>
      </w:pPr>
      <w:r>
        <w:t>intevjuji nimajo zaključka,</w:t>
      </w:r>
    </w:p>
    <w:p w:rsidR="003A2E6D" w:rsidRDefault="003A2E6D" w:rsidP="003A2E6D">
      <w:pPr>
        <w:numPr>
          <w:ilvl w:val="0"/>
          <w:numId w:val="11"/>
        </w:numPr>
        <w:jc w:val="both"/>
      </w:pPr>
      <w:r>
        <w:t>vprašanja naj bi obsegala največ deset odstotkov intervjuja, saj je težišče intervjija v odgovorih,</w:t>
      </w:r>
    </w:p>
    <w:p w:rsidR="003A2E6D" w:rsidRDefault="003A2E6D" w:rsidP="003A2E6D">
      <w:pPr>
        <w:numPr>
          <w:ilvl w:val="0"/>
          <w:numId w:val="11"/>
        </w:numPr>
        <w:jc w:val="both"/>
      </w:pPr>
      <w:r>
        <w:t>z intervjuji moramo izvedeti kaj novega,</w:t>
      </w:r>
    </w:p>
    <w:p w:rsidR="003A2E6D" w:rsidRDefault="003A2E6D" w:rsidP="003A2E6D">
      <w:pPr>
        <w:numPr>
          <w:ilvl w:val="0"/>
          <w:numId w:val="11"/>
        </w:numPr>
        <w:jc w:val="both"/>
      </w:pPr>
      <w:r>
        <w:t xml:space="preserve">poznamo dve vrsti intervjuja po vsebini:   </w:t>
      </w:r>
    </w:p>
    <w:p w:rsidR="003A2E6D" w:rsidRDefault="003A2E6D" w:rsidP="003A2E6D">
      <w:pPr>
        <w:numPr>
          <w:ilvl w:val="0"/>
          <w:numId w:val="12"/>
        </w:numPr>
        <w:jc w:val="both"/>
      </w:pPr>
      <w:r>
        <w:t>osebnostni (predstavitev zanimive osebe),</w:t>
      </w:r>
    </w:p>
    <w:p w:rsidR="003A2E6D" w:rsidRDefault="003A2E6D" w:rsidP="003A2E6D">
      <w:pPr>
        <w:numPr>
          <w:ilvl w:val="0"/>
          <w:numId w:val="12"/>
        </w:numPr>
        <w:jc w:val="both"/>
      </w:pPr>
      <w:r>
        <w:t>tematski (predstavitev zanimive teme)</w:t>
      </w:r>
    </w:p>
    <w:p w:rsidR="003A2E6D" w:rsidRDefault="003A2E6D" w:rsidP="003A2E6D">
      <w:pPr>
        <w:jc w:val="both"/>
      </w:pPr>
    </w:p>
    <w:p w:rsidR="003A2E6D" w:rsidRPr="001E08AC" w:rsidRDefault="003A2E6D" w:rsidP="003A2E6D">
      <w:pPr>
        <w:jc w:val="both"/>
        <w:rPr>
          <w:b/>
          <w:sz w:val="28"/>
          <w:szCs w:val="28"/>
          <w:u w:val="single"/>
        </w:rPr>
      </w:pPr>
      <w:r w:rsidRPr="001E08AC">
        <w:rPr>
          <w:b/>
          <w:sz w:val="28"/>
          <w:szCs w:val="28"/>
          <w:u w:val="single"/>
        </w:rPr>
        <w:t>PREDSTAVITEV</w:t>
      </w:r>
    </w:p>
    <w:p w:rsidR="003A2E6D" w:rsidRDefault="003A2E6D" w:rsidP="003A2E6D">
      <w:pPr>
        <w:jc w:val="both"/>
      </w:pPr>
    </w:p>
    <w:p w:rsidR="003A2E6D" w:rsidRDefault="003A2E6D" w:rsidP="003A2E6D">
      <w:pPr>
        <w:jc w:val="both"/>
      </w:pPr>
      <w:r>
        <w:t xml:space="preserve">Obravnava te besedilne vrste se, podobno kot intervju, začne s primeri, ki jim sledijo vprašanja. </w:t>
      </w:r>
    </w:p>
    <w:p w:rsidR="003A2E6D" w:rsidRDefault="003A2E6D" w:rsidP="003A2E6D">
      <w:pPr>
        <w:jc w:val="both"/>
      </w:pPr>
    </w:p>
    <w:p w:rsidR="003A2E6D" w:rsidRPr="001E08AC" w:rsidRDefault="003A2E6D" w:rsidP="003A2E6D">
      <w:pPr>
        <w:jc w:val="both"/>
        <w:rPr>
          <w:b/>
          <w:sz w:val="28"/>
          <w:szCs w:val="28"/>
          <w:u w:val="single"/>
        </w:rPr>
      </w:pPr>
      <w:r w:rsidRPr="001E08AC">
        <w:rPr>
          <w:b/>
          <w:sz w:val="28"/>
          <w:szCs w:val="28"/>
          <w:u w:val="single"/>
        </w:rPr>
        <w:t>PREDSTAVITEV OSEBE</w:t>
      </w:r>
    </w:p>
    <w:p w:rsidR="003A2E6D" w:rsidRDefault="003A2E6D" w:rsidP="003A2E6D">
      <w:pPr>
        <w:jc w:val="both"/>
      </w:pPr>
    </w:p>
    <w:p w:rsidR="003A2E6D" w:rsidRDefault="003A2E6D" w:rsidP="003A2E6D">
      <w:pPr>
        <w:jc w:val="both"/>
        <w:rPr>
          <w:i/>
        </w:rPr>
      </w:pPr>
      <w:r w:rsidRPr="001E08AC">
        <w:rPr>
          <w:b/>
          <w:u w:val="single"/>
        </w:rPr>
        <w:t>Opis osebe:</w:t>
      </w:r>
      <w:r>
        <w:t xml:space="preserve"> Sporočevalec na podlagi opazovanja predstavi njeno zunanjost: </w:t>
      </w:r>
      <w:r>
        <w:rPr>
          <w:i/>
        </w:rPr>
        <w:t xml:space="preserve">Tanja je </w:t>
      </w:r>
      <w:r>
        <w:rPr>
          <w:i/>
          <w:u w:val="single"/>
        </w:rPr>
        <w:t>visoka</w:t>
      </w:r>
      <w:r>
        <w:rPr>
          <w:i/>
        </w:rPr>
        <w:t xml:space="preserve">, ima </w:t>
      </w:r>
      <w:r>
        <w:rPr>
          <w:i/>
          <w:u w:val="single"/>
        </w:rPr>
        <w:t>dolge lase</w:t>
      </w:r>
      <w:r>
        <w:rPr>
          <w:i/>
        </w:rPr>
        <w:t xml:space="preserve">, živi </w:t>
      </w:r>
      <w:r>
        <w:rPr>
          <w:i/>
          <w:u w:val="single"/>
        </w:rPr>
        <w:t>v Mariboru</w:t>
      </w:r>
      <w:r>
        <w:rPr>
          <w:i/>
        </w:rPr>
        <w:t xml:space="preserve">, hodi </w:t>
      </w:r>
      <w:r>
        <w:rPr>
          <w:i/>
          <w:u w:val="single"/>
        </w:rPr>
        <w:t>v gimnazijo</w:t>
      </w:r>
      <w:r>
        <w:rPr>
          <w:i/>
        </w:rPr>
        <w:t>.</w:t>
      </w:r>
    </w:p>
    <w:p w:rsidR="003A2E6D" w:rsidRDefault="003A2E6D" w:rsidP="003A2E6D">
      <w:pPr>
        <w:jc w:val="both"/>
      </w:pPr>
      <w:r>
        <w:t xml:space="preserve">Glagoli so navadno v sedanjiku, ki pomenijo brezčasnost. Glagoli v pretekliku opisujejo bitje, ki ne živi več. </w:t>
      </w:r>
    </w:p>
    <w:p w:rsidR="003A2E6D" w:rsidRDefault="003A2E6D" w:rsidP="003A2E6D">
      <w:pPr>
        <w:jc w:val="both"/>
      </w:pPr>
      <w:r>
        <w:t>Pri opisu osebe skušamo biti čim objektivnejši.</w:t>
      </w:r>
    </w:p>
    <w:p w:rsidR="003A2E6D" w:rsidRDefault="003A2E6D" w:rsidP="003A2E6D">
      <w:pPr>
        <w:jc w:val="both"/>
        <w:rPr>
          <w:b/>
        </w:rPr>
      </w:pPr>
    </w:p>
    <w:p w:rsidR="003A2E6D" w:rsidRDefault="003A2E6D" w:rsidP="003A2E6D">
      <w:pPr>
        <w:jc w:val="both"/>
        <w:rPr>
          <w:i/>
        </w:rPr>
      </w:pPr>
      <w:r w:rsidRPr="001E08AC">
        <w:rPr>
          <w:b/>
          <w:u w:val="single"/>
        </w:rPr>
        <w:t>Oznaka osebe:</w:t>
      </w:r>
      <w:r>
        <w:t xml:space="preserve"> Sporočevalec predstavi svoje mnenje o njeni notranjosti oz. osebnosti: </w:t>
      </w:r>
      <w:r>
        <w:rPr>
          <w:i/>
          <w:u w:val="single"/>
        </w:rPr>
        <w:t>Menim/sodim/ocenjujem</w:t>
      </w:r>
      <w:r>
        <w:rPr>
          <w:i/>
        </w:rPr>
        <w:t xml:space="preserve">, da je Tanja </w:t>
      </w:r>
      <w:r>
        <w:rPr>
          <w:i/>
          <w:u w:val="single"/>
        </w:rPr>
        <w:t>vzorna/</w:t>
      </w:r>
      <w:r>
        <w:rPr>
          <w:i/>
        </w:rPr>
        <w:t>da</w:t>
      </w:r>
      <w:r>
        <w:rPr>
          <w:i/>
          <w:u w:val="single"/>
        </w:rPr>
        <w:t xml:space="preserve"> veliko bere</w:t>
      </w:r>
      <w:r>
        <w:rPr>
          <w:i/>
        </w:rPr>
        <w:t xml:space="preserve"> …</w:t>
      </w:r>
    </w:p>
    <w:p w:rsidR="003A2E6D" w:rsidRDefault="003A2E6D" w:rsidP="003A2E6D">
      <w:pPr>
        <w:jc w:val="both"/>
      </w:pPr>
      <w:r>
        <w:t xml:space="preserve">Pri oznaki osebe uporabljamo vrednostne izraze, ne smemo pa biti preveč subjektivni. Glagoli so v sedanjiku (pomen brezčasnosti). </w:t>
      </w:r>
    </w:p>
    <w:p w:rsidR="003A2E6D" w:rsidRDefault="003A2E6D" w:rsidP="003A2E6D">
      <w:pPr>
        <w:jc w:val="both"/>
        <w:rPr>
          <w:b/>
        </w:rPr>
      </w:pPr>
    </w:p>
    <w:p w:rsidR="003A2E6D" w:rsidRDefault="003A2E6D" w:rsidP="003A2E6D">
      <w:pPr>
        <w:jc w:val="both"/>
      </w:pPr>
      <w:r w:rsidRPr="001E08AC">
        <w:rPr>
          <w:b/>
          <w:u w:val="single"/>
        </w:rPr>
        <w:t>Pripoved o dogodkih v življenju osebe in o njenem spreminjanju</w:t>
      </w:r>
      <w:r>
        <w:t>: Sporočevalec mora navajati pretekle dogodke v časovnem zaporedju. Glagoli, ki pomenijo dejanje, so v pretekliku. Pripoved je lahko subjektivna/objektivna.</w:t>
      </w:r>
    </w:p>
    <w:p w:rsidR="003A2E6D" w:rsidRDefault="003A2E6D" w:rsidP="003A2E6D">
      <w:pPr>
        <w:jc w:val="both"/>
      </w:pPr>
    </w:p>
    <w:p w:rsidR="003A2E6D" w:rsidRPr="001E08AC" w:rsidRDefault="003A2E6D" w:rsidP="003A2E6D">
      <w:pPr>
        <w:jc w:val="both"/>
        <w:rPr>
          <w:b/>
          <w:sz w:val="28"/>
          <w:szCs w:val="28"/>
          <w:u w:val="single"/>
        </w:rPr>
      </w:pPr>
      <w:r w:rsidRPr="001E08AC">
        <w:rPr>
          <w:b/>
          <w:sz w:val="28"/>
          <w:szCs w:val="28"/>
          <w:u w:val="single"/>
        </w:rPr>
        <w:t>PREDSTAVITEV KRAJA</w:t>
      </w:r>
    </w:p>
    <w:p w:rsidR="003A2E6D" w:rsidRDefault="003A2E6D" w:rsidP="003A2E6D">
      <w:pPr>
        <w:jc w:val="both"/>
      </w:pPr>
    </w:p>
    <w:p w:rsidR="003A2E6D" w:rsidRDefault="003A2E6D" w:rsidP="003A2E6D">
      <w:pPr>
        <w:jc w:val="both"/>
      </w:pPr>
      <w:r>
        <w:t>Predstavitev je lahko objektivna ali subjektivna.</w:t>
      </w:r>
    </w:p>
    <w:p w:rsidR="003A2E6D" w:rsidRDefault="003A2E6D" w:rsidP="003A2E6D">
      <w:pPr>
        <w:jc w:val="both"/>
        <w:rPr>
          <w:u w:val="single"/>
        </w:rPr>
      </w:pPr>
    </w:p>
    <w:p w:rsidR="003A2E6D" w:rsidRDefault="003A2E6D" w:rsidP="003A2E6D">
      <w:pPr>
        <w:jc w:val="both"/>
      </w:pPr>
      <w:r w:rsidRPr="001E08AC">
        <w:rPr>
          <w:b/>
          <w:u w:val="single"/>
        </w:rPr>
        <w:t>Objektivna predstavitev</w:t>
      </w:r>
      <w:r w:rsidRPr="001E08AC">
        <w:rPr>
          <w:b/>
        </w:rPr>
        <w:t>:</w:t>
      </w:r>
      <w:r>
        <w:t xml:space="preserve"> sporočevalec opiše kraj (lega, št. prebivalcev, nadmorska višina, kulturne in naravne znamenitosti …) – OPIS</w:t>
      </w:r>
    </w:p>
    <w:p w:rsidR="003A2E6D" w:rsidRDefault="003A2E6D" w:rsidP="003A2E6D">
      <w:pPr>
        <w:jc w:val="both"/>
        <w:rPr>
          <w:u w:val="single"/>
        </w:rPr>
      </w:pPr>
    </w:p>
    <w:p w:rsidR="003A2E6D" w:rsidRDefault="003A2E6D" w:rsidP="003A2E6D">
      <w:pPr>
        <w:jc w:val="both"/>
      </w:pPr>
      <w:r w:rsidRPr="001E08AC">
        <w:rPr>
          <w:b/>
          <w:u w:val="single"/>
        </w:rPr>
        <w:t>Subjektivna predstavitev</w:t>
      </w:r>
      <w:r w:rsidRPr="001E08AC">
        <w:rPr>
          <w:b/>
        </w:rPr>
        <w:t>:</w:t>
      </w:r>
      <w:r>
        <w:t xml:space="preserve"> sporočevalec sporoči le tisto, kar se njemu zdi zanimivo, lepo, vredno ogleda. Izraža se z vrednostnomi pridevniki in prvoosebnimi glagoli – ORIS.</w:t>
      </w:r>
    </w:p>
    <w:p w:rsidR="003A2E6D" w:rsidRDefault="003A2E6D" w:rsidP="003A2E6D">
      <w:pPr>
        <w:jc w:val="both"/>
      </w:pPr>
    </w:p>
    <w:p w:rsidR="003A2E6D" w:rsidRDefault="003A2E6D" w:rsidP="003A2E6D">
      <w:pPr>
        <w:jc w:val="both"/>
      </w:pPr>
    </w:p>
    <w:p w:rsidR="003A2E6D" w:rsidRPr="001E08AC" w:rsidRDefault="003A2E6D" w:rsidP="003A2E6D">
      <w:pPr>
        <w:jc w:val="both"/>
        <w:rPr>
          <w:b/>
          <w:sz w:val="28"/>
          <w:szCs w:val="28"/>
          <w:u w:val="single"/>
        </w:rPr>
      </w:pPr>
      <w:r w:rsidRPr="001E08AC">
        <w:rPr>
          <w:b/>
          <w:sz w:val="28"/>
          <w:szCs w:val="28"/>
          <w:u w:val="single"/>
        </w:rPr>
        <w:t>PREDSTAVITEV NAPRAVE</w:t>
      </w:r>
    </w:p>
    <w:p w:rsidR="003A2E6D" w:rsidRDefault="003A2E6D" w:rsidP="003A2E6D">
      <w:pPr>
        <w:jc w:val="both"/>
      </w:pPr>
    </w:p>
    <w:p w:rsidR="003A2E6D" w:rsidRDefault="003A2E6D" w:rsidP="003A2E6D">
      <w:pPr>
        <w:numPr>
          <w:ilvl w:val="0"/>
          <w:numId w:val="13"/>
        </w:numPr>
        <w:jc w:val="both"/>
        <w:rPr>
          <w:b/>
          <w:u w:val="single"/>
        </w:rPr>
      </w:pPr>
      <w:r>
        <w:t>predstavimo dele naprave ter njeno zunanjost, položaj in sestavine (</w:t>
      </w:r>
      <w:r>
        <w:rPr>
          <w:i/>
        </w:rPr>
        <w:t>Mikroskop ima okular.</w:t>
      </w:r>
      <w:r>
        <w:t>),</w:t>
      </w:r>
    </w:p>
    <w:p w:rsidR="003A2E6D" w:rsidRDefault="003A2E6D" w:rsidP="003A2E6D">
      <w:pPr>
        <w:numPr>
          <w:ilvl w:val="0"/>
          <w:numId w:val="13"/>
        </w:numPr>
        <w:jc w:val="both"/>
        <w:rPr>
          <w:b/>
          <w:u w:val="single"/>
        </w:rPr>
      </w:pPr>
      <w:r>
        <w:t>predstavimo delovanje posameznih delov oz. njihovo vlogo, namembnost (</w:t>
      </w:r>
      <w:r>
        <w:rPr>
          <w:i/>
        </w:rPr>
        <w:t>Leče objektiva povečajo sliko predmeta</w:t>
      </w:r>
      <w:r>
        <w:t>.),</w:t>
      </w:r>
    </w:p>
    <w:p w:rsidR="003A2E6D" w:rsidRDefault="003A2E6D" w:rsidP="003A2E6D">
      <w:pPr>
        <w:numPr>
          <w:ilvl w:val="0"/>
          <w:numId w:val="13"/>
        </w:numPr>
        <w:jc w:val="both"/>
        <w:rPr>
          <w:b/>
          <w:u w:val="single"/>
        </w:rPr>
      </w:pPr>
      <w:r>
        <w:t>glagoli so v sedanjiku (pomen brezčasnosti),</w:t>
      </w:r>
    </w:p>
    <w:p w:rsidR="003A2E6D" w:rsidRDefault="003A2E6D" w:rsidP="003A2E6D">
      <w:pPr>
        <w:numPr>
          <w:ilvl w:val="0"/>
          <w:numId w:val="13"/>
        </w:numPr>
        <w:jc w:val="both"/>
        <w:rPr>
          <w:b/>
          <w:u w:val="single"/>
        </w:rPr>
      </w:pPr>
      <w:r>
        <w:t>opisu je pogosto dodano slikovno gradivo,</w:t>
      </w:r>
    </w:p>
    <w:p w:rsidR="003A2E6D" w:rsidRPr="0018702E" w:rsidRDefault="003A2E6D" w:rsidP="003A2E6D">
      <w:pPr>
        <w:numPr>
          <w:ilvl w:val="0"/>
          <w:numId w:val="13"/>
        </w:numPr>
        <w:jc w:val="both"/>
        <w:rPr>
          <w:b/>
          <w:u w:val="single"/>
        </w:rPr>
      </w:pPr>
      <w:r>
        <w:t xml:space="preserve">naprave navadno opisujemo objektivno (TEHNIČNI OPIS), lahko pa tudi </w:t>
      </w:r>
    </w:p>
    <w:p w:rsidR="003A2E6D" w:rsidRPr="0018702E" w:rsidRDefault="003A2E6D" w:rsidP="003A2E6D">
      <w:pPr>
        <w:ind w:left="360"/>
        <w:jc w:val="both"/>
        <w:rPr>
          <w:b/>
          <w:u w:val="single"/>
        </w:rPr>
      </w:pPr>
      <w:r>
        <w:t xml:space="preserve">      subjektivno – reklame (ORIS).</w:t>
      </w:r>
    </w:p>
    <w:p w:rsidR="003A2E6D" w:rsidRDefault="003A2E6D" w:rsidP="003A2E6D">
      <w:pPr>
        <w:jc w:val="both"/>
      </w:pPr>
    </w:p>
    <w:p w:rsidR="003A2E6D" w:rsidRPr="001E08AC" w:rsidRDefault="003A2E6D" w:rsidP="003A2E6D">
      <w:pPr>
        <w:jc w:val="both"/>
        <w:rPr>
          <w:b/>
          <w:sz w:val="28"/>
          <w:szCs w:val="28"/>
          <w:u w:val="single"/>
        </w:rPr>
      </w:pPr>
      <w:r w:rsidRPr="001E08AC">
        <w:rPr>
          <w:b/>
          <w:sz w:val="28"/>
          <w:szCs w:val="28"/>
          <w:u w:val="single"/>
        </w:rPr>
        <w:t>PREDSTAVITEV POSTOPKA</w:t>
      </w:r>
    </w:p>
    <w:p w:rsidR="003A2E6D" w:rsidRDefault="003A2E6D" w:rsidP="003A2E6D">
      <w:pPr>
        <w:jc w:val="both"/>
      </w:pPr>
    </w:p>
    <w:p w:rsidR="003A2E6D" w:rsidRDefault="003A2E6D" w:rsidP="003A2E6D">
      <w:pPr>
        <w:jc w:val="both"/>
      </w:pPr>
      <w:r>
        <w:t>Postopek je ponavljajoči se potek dogajanj, ki pelje k določenemu cilju. Sestoji iz več korakov/faz. Postopek predstavimo tako, da navajamo njegove korake in pri tem pazimo na njihovo zaporedje (tvorimo opis postopka).</w:t>
      </w:r>
    </w:p>
    <w:p w:rsidR="003A2E6D" w:rsidRDefault="003A2E6D" w:rsidP="003A2E6D">
      <w:pPr>
        <w:jc w:val="both"/>
      </w:pPr>
      <w:r>
        <w:t>Značilnosti opisa postopka:</w:t>
      </w:r>
    </w:p>
    <w:p w:rsidR="003A2E6D" w:rsidRDefault="003A2E6D" w:rsidP="003A2E6D">
      <w:pPr>
        <w:numPr>
          <w:ilvl w:val="0"/>
          <w:numId w:val="14"/>
        </w:numPr>
        <w:jc w:val="both"/>
      </w:pPr>
      <w:r>
        <w:t>glagoli, ki poimenujejo dejanje,</w:t>
      </w:r>
    </w:p>
    <w:p w:rsidR="003A2E6D" w:rsidRDefault="003A2E6D" w:rsidP="003A2E6D">
      <w:pPr>
        <w:numPr>
          <w:ilvl w:val="0"/>
          <w:numId w:val="14"/>
        </w:numPr>
        <w:jc w:val="both"/>
      </w:pPr>
      <w:r>
        <w:t>glagoli si sledijo v ustreznem zaporedju,</w:t>
      </w:r>
    </w:p>
    <w:p w:rsidR="003A2E6D" w:rsidRDefault="003A2E6D" w:rsidP="003A2E6D">
      <w:pPr>
        <w:numPr>
          <w:ilvl w:val="0"/>
          <w:numId w:val="14"/>
        </w:numPr>
        <w:jc w:val="both"/>
      </w:pPr>
      <w:r>
        <w:t>glagoli so v sedanjiku, izjemoma v pretekliku (če gre za opis nekdaj veljavnega postopka),</w:t>
      </w:r>
    </w:p>
    <w:p w:rsidR="003A2E6D" w:rsidRDefault="003A2E6D" w:rsidP="003A2E6D">
      <w:pPr>
        <w:numPr>
          <w:ilvl w:val="0"/>
          <w:numId w:val="14"/>
        </w:numPr>
        <w:jc w:val="both"/>
      </w:pPr>
      <w:r>
        <w:t>če hočemo, da bi naslovnik postopek izpeljal/ponovil, morajo biti glagoli v velelniku (opis postane navodilo za izvedbo postopka),</w:t>
      </w:r>
    </w:p>
    <w:p w:rsidR="003A2E6D" w:rsidRDefault="003A2E6D" w:rsidP="003A2E6D">
      <w:pPr>
        <w:numPr>
          <w:ilvl w:val="0"/>
          <w:numId w:val="14"/>
        </w:numPr>
        <w:jc w:val="both"/>
      </w:pPr>
      <w:r>
        <w:t>za večjo nazornost je lahko dodano slikovno gradivo.</w:t>
      </w:r>
    </w:p>
    <w:p w:rsidR="003A2E6D" w:rsidRDefault="003A2E6D" w:rsidP="003A2E6D">
      <w:pPr>
        <w:jc w:val="both"/>
      </w:pPr>
    </w:p>
    <w:p w:rsidR="003A2E6D" w:rsidRPr="001E08AC" w:rsidRDefault="003A2E6D" w:rsidP="003A2E6D">
      <w:pPr>
        <w:jc w:val="both"/>
        <w:rPr>
          <w:b/>
          <w:sz w:val="28"/>
          <w:szCs w:val="28"/>
          <w:u w:val="single"/>
        </w:rPr>
      </w:pPr>
      <w:r w:rsidRPr="001E08AC">
        <w:rPr>
          <w:b/>
          <w:sz w:val="28"/>
          <w:szCs w:val="28"/>
          <w:u w:val="single"/>
        </w:rPr>
        <w:t>REKLAMNO BESEDILO</w:t>
      </w:r>
    </w:p>
    <w:p w:rsidR="003A2E6D" w:rsidRDefault="003A2E6D" w:rsidP="003A2E6D">
      <w:pPr>
        <w:jc w:val="both"/>
      </w:pPr>
    </w:p>
    <w:p w:rsidR="003A2E6D" w:rsidRDefault="003A2E6D" w:rsidP="003A2E6D">
      <w:pPr>
        <w:numPr>
          <w:ilvl w:val="0"/>
          <w:numId w:val="16"/>
        </w:numPr>
        <w:jc w:val="both"/>
      </w:pPr>
      <w:r>
        <w:t>tvorec besedila premišljeno nagovarja določeno skupino ljudi in pri tem uporablja razne strategije,</w:t>
      </w:r>
    </w:p>
    <w:p w:rsidR="003A2E6D" w:rsidRDefault="003A2E6D" w:rsidP="003A2E6D">
      <w:pPr>
        <w:numPr>
          <w:ilvl w:val="0"/>
          <w:numId w:val="15"/>
        </w:numPr>
        <w:jc w:val="both"/>
      </w:pPr>
      <w:r>
        <w:t xml:space="preserve">pri predstavitvi sporočevalec ni natančen, rad čezmerno hvali, </w:t>
      </w:r>
    </w:p>
    <w:p w:rsidR="003A2E6D" w:rsidRDefault="003A2E6D" w:rsidP="003A2E6D">
      <w:pPr>
        <w:numPr>
          <w:ilvl w:val="0"/>
          <w:numId w:val="15"/>
        </w:numPr>
        <w:jc w:val="both"/>
      </w:pPr>
      <w:r>
        <w:t>zapisana/vidna reklamna besedila navadno vsebujejo fotografijo reklamiranega.</w:t>
      </w:r>
    </w:p>
    <w:p w:rsidR="003A2E6D" w:rsidRDefault="003A2E6D" w:rsidP="003A2E6D">
      <w:pPr>
        <w:jc w:val="both"/>
      </w:pPr>
    </w:p>
    <w:p w:rsidR="003A2E6D" w:rsidRDefault="003A2E6D" w:rsidP="003A2E6D">
      <w:pPr>
        <w:jc w:val="both"/>
        <w:rPr>
          <w:b/>
          <w:sz w:val="28"/>
          <w:szCs w:val="28"/>
          <w:u w:val="single"/>
        </w:rPr>
      </w:pPr>
    </w:p>
    <w:p w:rsidR="003A2E6D" w:rsidRDefault="003A2E6D" w:rsidP="003A2E6D">
      <w:pPr>
        <w:jc w:val="both"/>
        <w:rPr>
          <w:b/>
          <w:sz w:val="28"/>
          <w:szCs w:val="28"/>
          <w:u w:val="single"/>
        </w:rPr>
      </w:pPr>
    </w:p>
    <w:p w:rsidR="003A2E6D" w:rsidRPr="001E08AC" w:rsidRDefault="003A2E6D" w:rsidP="003A2E6D">
      <w:pPr>
        <w:jc w:val="both"/>
        <w:rPr>
          <w:b/>
          <w:sz w:val="28"/>
          <w:szCs w:val="28"/>
          <w:u w:val="single"/>
        </w:rPr>
      </w:pPr>
      <w:r w:rsidRPr="001E08AC">
        <w:rPr>
          <w:b/>
          <w:sz w:val="28"/>
          <w:szCs w:val="28"/>
          <w:u w:val="single"/>
        </w:rPr>
        <w:t>ZAHVALA, OPRAVIČILO IN VABILO</w:t>
      </w:r>
    </w:p>
    <w:p w:rsidR="003A2E6D" w:rsidRDefault="003A2E6D" w:rsidP="003A2E6D">
      <w:pPr>
        <w:jc w:val="both"/>
      </w:pPr>
    </w:p>
    <w:p w:rsidR="003A2E6D" w:rsidRDefault="003A2E6D" w:rsidP="003A2E6D">
      <w:pPr>
        <w:jc w:val="both"/>
      </w:pPr>
      <w:r w:rsidRPr="001E08AC">
        <w:rPr>
          <w:b/>
          <w:u w:val="single"/>
        </w:rPr>
        <w:t>Zahvala:</w:t>
      </w:r>
      <w:r>
        <w:t xml:space="preserve"> besedilo, v katerem sporočevalec izraža hvaležnost naslovniku, ker je ta storil dejanje, ki je sporočevalcu koristilo.</w:t>
      </w:r>
    </w:p>
    <w:p w:rsidR="003A2E6D" w:rsidRDefault="003A2E6D" w:rsidP="003A2E6D">
      <w:pPr>
        <w:jc w:val="both"/>
      </w:pPr>
      <w:r>
        <w:t>Uradno zahvalo pošiljajo posamezniki ustanovam oz. njihovim predstavnikom in ustanove posameznikom. Uradna zahvala ima predpisano obliko. Sporočevalec uporablja prvoosebno glagolsko obliko v ednini, če se zahvaljuje v imenu ustanove, pa v množini.</w:t>
      </w:r>
    </w:p>
    <w:p w:rsidR="003A2E6D" w:rsidRDefault="003A2E6D" w:rsidP="003A2E6D">
      <w:pPr>
        <w:jc w:val="both"/>
      </w:pPr>
    </w:p>
    <w:p w:rsidR="003A2E6D" w:rsidRDefault="003A2E6D" w:rsidP="003A2E6D">
      <w:pPr>
        <w:jc w:val="both"/>
      </w:pPr>
      <w:r w:rsidRPr="001E08AC">
        <w:rPr>
          <w:b/>
          <w:u w:val="single"/>
        </w:rPr>
        <w:t>Opravičilo</w:t>
      </w:r>
      <w:r w:rsidRPr="001E08AC">
        <w:rPr>
          <w:u w:val="single"/>
        </w:rPr>
        <w:t>:</w:t>
      </w:r>
      <w:r>
        <w:rPr>
          <w:b/>
        </w:rPr>
        <w:t xml:space="preserve"> </w:t>
      </w:r>
      <w:r>
        <w:t>besedilo, v katerem sporočevalec izraža obžalovanje za svoje ravnanje, ki je naslovniku škodovalo oz. je sporočevalec z njim kršil dogovor. Opravičilo je lahko uradno ali neuradno. Uradno opravičilo ima enako obliko kot uradna zahvala. Včasih mu je potrebno priložiti še kakšno dokazilo (</w:t>
      </w:r>
      <w:r>
        <w:rPr>
          <w:i/>
        </w:rPr>
        <w:t>zdravniško opravičilo</w:t>
      </w:r>
      <w:r>
        <w:t xml:space="preserve">). </w:t>
      </w:r>
    </w:p>
    <w:p w:rsidR="003A2E6D" w:rsidRDefault="003A2E6D" w:rsidP="003A2E6D">
      <w:pPr>
        <w:jc w:val="both"/>
      </w:pPr>
      <w:r>
        <w:t xml:space="preserve">Sporočevalec zase uporablja prvoosebno glagolsko obliko v ednini, v množini le, če gre za opravičilo v imenu ustanove. </w:t>
      </w:r>
    </w:p>
    <w:p w:rsidR="003A2E6D" w:rsidRDefault="003A2E6D" w:rsidP="003A2E6D">
      <w:pPr>
        <w:jc w:val="both"/>
      </w:pPr>
      <w:r>
        <w:t>Opravičila kot tudi druga uradna besedila izročimo v ovojnici.</w:t>
      </w:r>
    </w:p>
    <w:p w:rsidR="003A2E6D" w:rsidRDefault="003A2E6D" w:rsidP="003A2E6D">
      <w:pPr>
        <w:jc w:val="both"/>
      </w:pPr>
    </w:p>
    <w:p w:rsidR="003A2E6D" w:rsidRDefault="003A2E6D" w:rsidP="003A2E6D">
      <w:pPr>
        <w:jc w:val="both"/>
      </w:pPr>
      <w:r w:rsidRPr="001E08AC">
        <w:rPr>
          <w:b/>
          <w:u w:val="single"/>
        </w:rPr>
        <w:t>Vabilo</w:t>
      </w:r>
      <w:r w:rsidRPr="001E08AC">
        <w:rPr>
          <w:u w:val="single"/>
        </w:rPr>
        <w:t>:</w:t>
      </w:r>
      <w:r>
        <w:t xml:space="preserve"> besedilo, v katerem sporočevalec vabi naslovnika, naj se udeleži kake prireditve. Je lahko uradno ali neuradno. Vabilo ima značilno obliko (glej zahvala). Sporočevalec navede, na katero prireditev vabi, ter kraj in čas poteka. Vabilo na sestanek vsebuje tudi dnevni red.</w:t>
      </w:r>
    </w:p>
    <w:p w:rsidR="003A2E6D" w:rsidRDefault="003A2E6D" w:rsidP="003A2E6D">
      <w:pPr>
        <w:jc w:val="both"/>
      </w:pPr>
      <w:r>
        <w:t>Sporočevalec uporablja prvoosebno glagolsko obliko v ednini, če vabi v imenu ustanove, pa v množini.</w:t>
      </w:r>
    </w:p>
    <w:p w:rsidR="003A2E6D" w:rsidRDefault="003A2E6D" w:rsidP="003A2E6D">
      <w:pPr>
        <w:jc w:val="both"/>
      </w:pPr>
      <w:r>
        <w:t>Uradno vabilo mora biti naslovniku poslano pravočasno (teden dni pred prireditvijo). Če se naslovnik ne more odzvati, je prav, da prireditelja o tem obvesti.</w:t>
      </w:r>
    </w:p>
    <w:p w:rsidR="003A2E6D" w:rsidRDefault="003A2E6D" w:rsidP="003A2E6D">
      <w:pPr>
        <w:jc w:val="both"/>
      </w:pPr>
    </w:p>
    <w:p w:rsidR="003A2E6D" w:rsidRPr="00F1375E" w:rsidRDefault="003A2E6D" w:rsidP="00565EF4"/>
    <w:sectPr w:rsidR="003A2E6D" w:rsidRPr="00F13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BA9"/>
    <w:multiLevelType w:val="hybridMultilevel"/>
    <w:tmpl w:val="E93EB1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0343C"/>
    <w:multiLevelType w:val="hybridMultilevel"/>
    <w:tmpl w:val="9A9E0D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501618"/>
    <w:multiLevelType w:val="hybridMultilevel"/>
    <w:tmpl w:val="8C620860"/>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00D79"/>
    <w:multiLevelType w:val="hybridMultilevel"/>
    <w:tmpl w:val="56A8FAF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B204E1A"/>
    <w:multiLevelType w:val="hybridMultilevel"/>
    <w:tmpl w:val="FF02A208"/>
    <w:lvl w:ilvl="0" w:tplc="04240001">
      <w:start w:val="1"/>
      <w:numFmt w:val="bullet"/>
      <w:lvlText w:val=""/>
      <w:lvlJc w:val="left"/>
      <w:pPr>
        <w:tabs>
          <w:tab w:val="num" w:pos="6045"/>
        </w:tabs>
        <w:ind w:left="6045" w:hanging="360"/>
      </w:pPr>
      <w:rPr>
        <w:rFonts w:ascii="Symbol" w:hAnsi="Symbol" w:hint="default"/>
      </w:rPr>
    </w:lvl>
    <w:lvl w:ilvl="1" w:tplc="04240003" w:tentative="1">
      <w:start w:val="1"/>
      <w:numFmt w:val="bullet"/>
      <w:lvlText w:val="o"/>
      <w:lvlJc w:val="left"/>
      <w:pPr>
        <w:tabs>
          <w:tab w:val="num" w:pos="6765"/>
        </w:tabs>
        <w:ind w:left="6765" w:hanging="360"/>
      </w:pPr>
      <w:rPr>
        <w:rFonts w:ascii="Lucida Sans Typewriter" w:hAnsi="Lucida Sans Typewriter" w:hint="default"/>
      </w:rPr>
    </w:lvl>
    <w:lvl w:ilvl="2" w:tplc="04240005" w:tentative="1">
      <w:start w:val="1"/>
      <w:numFmt w:val="bullet"/>
      <w:lvlText w:val=""/>
      <w:lvlJc w:val="left"/>
      <w:pPr>
        <w:tabs>
          <w:tab w:val="num" w:pos="7485"/>
        </w:tabs>
        <w:ind w:left="7485" w:hanging="360"/>
      </w:pPr>
      <w:rPr>
        <w:rFonts w:ascii="Wingdings" w:hAnsi="Wingdings" w:hint="default"/>
      </w:rPr>
    </w:lvl>
    <w:lvl w:ilvl="3" w:tplc="04240001" w:tentative="1">
      <w:start w:val="1"/>
      <w:numFmt w:val="bullet"/>
      <w:lvlText w:val=""/>
      <w:lvlJc w:val="left"/>
      <w:pPr>
        <w:tabs>
          <w:tab w:val="num" w:pos="8205"/>
        </w:tabs>
        <w:ind w:left="8205" w:hanging="360"/>
      </w:pPr>
      <w:rPr>
        <w:rFonts w:ascii="Symbol" w:hAnsi="Symbol" w:hint="default"/>
      </w:rPr>
    </w:lvl>
    <w:lvl w:ilvl="4" w:tplc="04240003" w:tentative="1">
      <w:start w:val="1"/>
      <w:numFmt w:val="bullet"/>
      <w:lvlText w:val="o"/>
      <w:lvlJc w:val="left"/>
      <w:pPr>
        <w:tabs>
          <w:tab w:val="num" w:pos="8925"/>
        </w:tabs>
        <w:ind w:left="8925" w:hanging="360"/>
      </w:pPr>
      <w:rPr>
        <w:rFonts w:ascii="Lucida Sans Typewriter" w:hAnsi="Lucida Sans Typewriter" w:hint="default"/>
      </w:rPr>
    </w:lvl>
    <w:lvl w:ilvl="5" w:tplc="04240005" w:tentative="1">
      <w:start w:val="1"/>
      <w:numFmt w:val="bullet"/>
      <w:lvlText w:val=""/>
      <w:lvlJc w:val="left"/>
      <w:pPr>
        <w:tabs>
          <w:tab w:val="num" w:pos="9645"/>
        </w:tabs>
        <w:ind w:left="9645" w:hanging="360"/>
      </w:pPr>
      <w:rPr>
        <w:rFonts w:ascii="Wingdings" w:hAnsi="Wingdings" w:hint="default"/>
      </w:rPr>
    </w:lvl>
    <w:lvl w:ilvl="6" w:tplc="04240001" w:tentative="1">
      <w:start w:val="1"/>
      <w:numFmt w:val="bullet"/>
      <w:lvlText w:val=""/>
      <w:lvlJc w:val="left"/>
      <w:pPr>
        <w:tabs>
          <w:tab w:val="num" w:pos="10365"/>
        </w:tabs>
        <w:ind w:left="10365" w:hanging="360"/>
      </w:pPr>
      <w:rPr>
        <w:rFonts w:ascii="Symbol" w:hAnsi="Symbol" w:hint="default"/>
      </w:rPr>
    </w:lvl>
    <w:lvl w:ilvl="7" w:tplc="04240003" w:tentative="1">
      <w:start w:val="1"/>
      <w:numFmt w:val="bullet"/>
      <w:lvlText w:val="o"/>
      <w:lvlJc w:val="left"/>
      <w:pPr>
        <w:tabs>
          <w:tab w:val="num" w:pos="11085"/>
        </w:tabs>
        <w:ind w:left="11085" w:hanging="360"/>
      </w:pPr>
      <w:rPr>
        <w:rFonts w:ascii="Lucida Sans Typewriter" w:hAnsi="Lucida Sans Typewriter" w:hint="default"/>
      </w:rPr>
    </w:lvl>
    <w:lvl w:ilvl="8" w:tplc="04240005" w:tentative="1">
      <w:start w:val="1"/>
      <w:numFmt w:val="bullet"/>
      <w:lvlText w:val=""/>
      <w:lvlJc w:val="left"/>
      <w:pPr>
        <w:tabs>
          <w:tab w:val="num" w:pos="11805"/>
        </w:tabs>
        <w:ind w:left="11805" w:hanging="360"/>
      </w:pPr>
      <w:rPr>
        <w:rFonts w:ascii="Wingdings" w:hAnsi="Wingdings" w:hint="default"/>
      </w:rPr>
    </w:lvl>
  </w:abstractNum>
  <w:abstractNum w:abstractNumId="5" w15:restartNumberingAfterBreak="0">
    <w:nsid w:val="26D57C40"/>
    <w:multiLevelType w:val="hybridMultilevel"/>
    <w:tmpl w:val="D9841460"/>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0521E"/>
    <w:multiLevelType w:val="multilevel"/>
    <w:tmpl w:val="554E15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Lucida Sans Typewriter" w:hAnsi="Lucida Sans Typewrit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Lucida Sans Typewriter" w:hAnsi="Lucida Sans Typewrit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Lucida Sans Typewriter" w:hAnsi="Lucida Sans Typewriter"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959F7"/>
    <w:multiLevelType w:val="hybridMultilevel"/>
    <w:tmpl w:val="50FC29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424A5"/>
    <w:multiLevelType w:val="hybridMultilevel"/>
    <w:tmpl w:val="EA263E4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Lucida Sans Typewriter" w:hAnsi="Lucida Sans Typewriter"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Lucida Sans Typewriter" w:hAnsi="Lucida Sans Typewriter"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Lucida Sans Typewriter" w:hAnsi="Lucida Sans Typewriter"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261F1B"/>
    <w:multiLevelType w:val="hybridMultilevel"/>
    <w:tmpl w:val="C44E906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8ED5088"/>
    <w:multiLevelType w:val="hybridMultilevel"/>
    <w:tmpl w:val="554E15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F4F08"/>
    <w:multiLevelType w:val="hybridMultilevel"/>
    <w:tmpl w:val="404857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DD3F43"/>
    <w:multiLevelType w:val="hybridMultilevel"/>
    <w:tmpl w:val="913053F6"/>
    <w:lvl w:ilvl="0" w:tplc="C1C071C2">
      <w:start w:val="1"/>
      <w:numFmt w:val="lowerLetter"/>
      <w:lvlText w:val="%1)"/>
      <w:lvlJc w:val="left"/>
      <w:pPr>
        <w:tabs>
          <w:tab w:val="num" w:pos="2910"/>
        </w:tabs>
        <w:ind w:left="2910" w:hanging="360"/>
      </w:pPr>
      <w:rPr>
        <w:rFonts w:hint="default"/>
      </w:rPr>
    </w:lvl>
    <w:lvl w:ilvl="1" w:tplc="0409000B">
      <w:start w:val="1"/>
      <w:numFmt w:val="bullet"/>
      <w:lvlText w:val=""/>
      <w:lvlJc w:val="left"/>
      <w:pPr>
        <w:tabs>
          <w:tab w:val="num" w:pos="3630"/>
        </w:tabs>
        <w:ind w:left="3630" w:hanging="360"/>
      </w:pPr>
      <w:rPr>
        <w:rFonts w:ascii="Wingdings" w:hAnsi="Wingdings" w:hint="default"/>
      </w:rPr>
    </w:lvl>
    <w:lvl w:ilvl="2" w:tplc="0424001B" w:tentative="1">
      <w:start w:val="1"/>
      <w:numFmt w:val="lowerRoman"/>
      <w:lvlText w:val="%3."/>
      <w:lvlJc w:val="right"/>
      <w:pPr>
        <w:tabs>
          <w:tab w:val="num" w:pos="4350"/>
        </w:tabs>
        <w:ind w:left="4350" w:hanging="180"/>
      </w:pPr>
    </w:lvl>
    <w:lvl w:ilvl="3" w:tplc="0424000F" w:tentative="1">
      <w:start w:val="1"/>
      <w:numFmt w:val="decimal"/>
      <w:lvlText w:val="%4."/>
      <w:lvlJc w:val="left"/>
      <w:pPr>
        <w:tabs>
          <w:tab w:val="num" w:pos="5070"/>
        </w:tabs>
        <w:ind w:left="5070" w:hanging="360"/>
      </w:pPr>
    </w:lvl>
    <w:lvl w:ilvl="4" w:tplc="04240019" w:tentative="1">
      <w:start w:val="1"/>
      <w:numFmt w:val="lowerLetter"/>
      <w:lvlText w:val="%5."/>
      <w:lvlJc w:val="left"/>
      <w:pPr>
        <w:tabs>
          <w:tab w:val="num" w:pos="5790"/>
        </w:tabs>
        <w:ind w:left="5790" w:hanging="360"/>
      </w:pPr>
    </w:lvl>
    <w:lvl w:ilvl="5" w:tplc="0424001B" w:tentative="1">
      <w:start w:val="1"/>
      <w:numFmt w:val="lowerRoman"/>
      <w:lvlText w:val="%6."/>
      <w:lvlJc w:val="right"/>
      <w:pPr>
        <w:tabs>
          <w:tab w:val="num" w:pos="6510"/>
        </w:tabs>
        <w:ind w:left="6510" w:hanging="180"/>
      </w:pPr>
    </w:lvl>
    <w:lvl w:ilvl="6" w:tplc="0424000F" w:tentative="1">
      <w:start w:val="1"/>
      <w:numFmt w:val="decimal"/>
      <w:lvlText w:val="%7."/>
      <w:lvlJc w:val="left"/>
      <w:pPr>
        <w:tabs>
          <w:tab w:val="num" w:pos="7230"/>
        </w:tabs>
        <w:ind w:left="7230" w:hanging="360"/>
      </w:pPr>
    </w:lvl>
    <w:lvl w:ilvl="7" w:tplc="04240019" w:tentative="1">
      <w:start w:val="1"/>
      <w:numFmt w:val="lowerLetter"/>
      <w:lvlText w:val="%8."/>
      <w:lvlJc w:val="left"/>
      <w:pPr>
        <w:tabs>
          <w:tab w:val="num" w:pos="7950"/>
        </w:tabs>
        <w:ind w:left="7950" w:hanging="360"/>
      </w:pPr>
    </w:lvl>
    <w:lvl w:ilvl="8" w:tplc="0424001B" w:tentative="1">
      <w:start w:val="1"/>
      <w:numFmt w:val="lowerRoman"/>
      <w:lvlText w:val="%9."/>
      <w:lvlJc w:val="right"/>
      <w:pPr>
        <w:tabs>
          <w:tab w:val="num" w:pos="8670"/>
        </w:tabs>
        <w:ind w:left="8670" w:hanging="180"/>
      </w:pPr>
    </w:lvl>
  </w:abstractNum>
  <w:abstractNum w:abstractNumId="13" w15:restartNumberingAfterBreak="0">
    <w:nsid w:val="6667459E"/>
    <w:multiLevelType w:val="hybridMultilevel"/>
    <w:tmpl w:val="1722D6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AF4650F"/>
    <w:multiLevelType w:val="hybridMultilevel"/>
    <w:tmpl w:val="8B2C8604"/>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A5EF3"/>
    <w:multiLevelType w:val="hybridMultilevel"/>
    <w:tmpl w:val="C01EBB62"/>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5AA"/>
    <w:multiLevelType w:val="hybridMultilevel"/>
    <w:tmpl w:val="8214B242"/>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4"/>
  </w:num>
  <w:num w:numId="4">
    <w:abstractNumId w:val="10"/>
  </w:num>
  <w:num w:numId="5">
    <w:abstractNumId w:val="6"/>
  </w:num>
  <w:num w:numId="6">
    <w:abstractNumId w:val="0"/>
  </w:num>
  <w:num w:numId="7">
    <w:abstractNumId w:val="9"/>
  </w:num>
  <w:num w:numId="8">
    <w:abstractNumId w:val="3"/>
  </w:num>
  <w:num w:numId="9">
    <w:abstractNumId w:val="7"/>
  </w:num>
  <w:num w:numId="10">
    <w:abstractNumId w:val="1"/>
  </w:num>
  <w:num w:numId="11">
    <w:abstractNumId w:val="16"/>
  </w:num>
  <w:num w:numId="12">
    <w:abstractNumId w:val="12"/>
  </w:num>
  <w:num w:numId="13">
    <w:abstractNumId w:val="2"/>
  </w:num>
  <w:num w:numId="14">
    <w:abstractNumId w:val="14"/>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84D"/>
    <w:rsid w:val="000B152F"/>
    <w:rsid w:val="00231874"/>
    <w:rsid w:val="003229B0"/>
    <w:rsid w:val="003A2E6D"/>
    <w:rsid w:val="003A67F2"/>
    <w:rsid w:val="003B7C8A"/>
    <w:rsid w:val="003C4120"/>
    <w:rsid w:val="004223A3"/>
    <w:rsid w:val="004A6596"/>
    <w:rsid w:val="004C3BC7"/>
    <w:rsid w:val="005009A3"/>
    <w:rsid w:val="00565EF4"/>
    <w:rsid w:val="0066571B"/>
    <w:rsid w:val="0073122B"/>
    <w:rsid w:val="00783BCC"/>
    <w:rsid w:val="007E12AE"/>
    <w:rsid w:val="00802FC9"/>
    <w:rsid w:val="00817FA6"/>
    <w:rsid w:val="00856F94"/>
    <w:rsid w:val="00A174C9"/>
    <w:rsid w:val="00BA0B49"/>
    <w:rsid w:val="00D27878"/>
    <w:rsid w:val="00E17E22"/>
    <w:rsid w:val="00E3151C"/>
    <w:rsid w:val="00EE11E7"/>
    <w:rsid w:val="00F1375E"/>
    <w:rsid w:val="00F70FD5"/>
    <w:rsid w:val="00FE18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