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C9B" w:rsidRDefault="00940E16">
      <w:bookmarkStart w:id="0" w:name="_GoBack"/>
      <w:bookmarkEnd w:id="0"/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2.15pt;margin-top:536.6pt;width:232.2pt;height:59.75pt;z-index:251660800;mso-width-relative:margin;mso-height-relative:margin" strokecolor="#090" strokeweight="2.25pt">
            <v:textbox style="mso-next-textbox:#_x0000_s1038">
              <w:txbxContent>
                <w:p w:rsidR="006B544B" w:rsidRPr="005B2E72" w:rsidRDefault="006B544B" w:rsidP="006B544B">
                  <w:pPr>
                    <w:rPr>
                      <w:sz w:val="28"/>
                      <w:szCs w:val="24"/>
                    </w:rPr>
                  </w:pPr>
                  <w:r w:rsidRPr="005B2E72">
                    <w:rPr>
                      <w:i/>
                      <w:sz w:val="28"/>
                    </w:rPr>
                    <w:t xml:space="preserve"> </w:t>
                  </w:r>
                  <w:r w:rsidR="00555FE6" w:rsidRPr="005B2E72">
                    <w:rPr>
                      <w:sz w:val="28"/>
                      <w:szCs w:val="24"/>
                    </w:rPr>
                    <w:t>-strnejo izražanje</w:t>
                  </w:r>
                </w:p>
                <w:p w:rsidR="00555FE6" w:rsidRPr="005B2E72" w:rsidRDefault="00555FE6" w:rsidP="006B544B">
                  <w:pPr>
                    <w:rPr>
                      <w:sz w:val="28"/>
                      <w:szCs w:val="24"/>
                    </w:rPr>
                  </w:pPr>
                  <w:r w:rsidRPr="005B2E72">
                    <w:rPr>
                      <w:sz w:val="28"/>
                      <w:szCs w:val="24"/>
                    </w:rPr>
                    <w:t>-</w:t>
                  </w:r>
                  <w:r w:rsidRPr="005B2E72">
                    <w:rPr>
                      <w:b/>
                      <w:sz w:val="28"/>
                      <w:szCs w:val="24"/>
                    </w:rPr>
                    <w:t>le, samo, tudi, še, pa, res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40" type="#_x0000_t202" style="position:absolute;margin-left:52.15pt;margin-top:610.1pt;width:342.7pt;height:106.5pt;z-index:251662848;mso-width-relative:margin;mso-height-relative:margin" strokecolor="#090" strokeweight="2.25pt">
            <v:textbox style="mso-next-textbox:#_x0000_s1040">
              <w:txbxContent>
                <w:p w:rsidR="006B544B" w:rsidRPr="00F91AAF" w:rsidRDefault="00555FE6" w:rsidP="006B544B">
                  <w:pPr>
                    <w:rPr>
                      <w:szCs w:val="24"/>
                    </w:rPr>
                  </w:pPr>
                  <w:r w:rsidRPr="00F91AAF">
                    <w:rPr>
                      <w:szCs w:val="24"/>
                    </w:rPr>
                    <w:t xml:space="preserve">-RAZPOLOŽENJSKI – </w:t>
                  </w:r>
                  <w:r w:rsidRPr="005B2E72">
                    <w:rPr>
                      <w:b/>
                      <w:szCs w:val="24"/>
                    </w:rPr>
                    <w:t>oj, joj, uh, ah, o</w:t>
                  </w:r>
                  <w:r w:rsidRPr="00F91AAF">
                    <w:rPr>
                      <w:szCs w:val="24"/>
                    </w:rPr>
                    <w:t xml:space="preserve"> (izgovorimo hitro, brez premisleka)</w:t>
                  </w:r>
                </w:p>
                <w:p w:rsidR="00555FE6" w:rsidRPr="00F91AAF" w:rsidRDefault="00555FE6" w:rsidP="006B544B">
                  <w:pPr>
                    <w:rPr>
                      <w:szCs w:val="24"/>
                    </w:rPr>
                  </w:pPr>
                  <w:r w:rsidRPr="00F91AAF">
                    <w:rPr>
                      <w:szCs w:val="24"/>
                    </w:rPr>
                    <w:t xml:space="preserve">-POSNEMOVALNI – </w:t>
                  </w:r>
                  <w:r w:rsidRPr="005B2E72">
                    <w:rPr>
                      <w:b/>
                      <w:szCs w:val="24"/>
                    </w:rPr>
                    <w:t>čiv-čiv, hov-hov, hahaha</w:t>
                  </w:r>
                </w:p>
                <w:p w:rsidR="00555FE6" w:rsidRPr="00F91AAF" w:rsidRDefault="00555FE6" w:rsidP="006B544B">
                  <w:pPr>
                    <w:rPr>
                      <w:szCs w:val="24"/>
                    </w:rPr>
                  </w:pPr>
                  <w:r w:rsidRPr="00F91AAF">
                    <w:rPr>
                      <w:szCs w:val="24"/>
                    </w:rPr>
                    <w:t xml:space="preserve">-VELELNI – </w:t>
                  </w:r>
                  <w:r w:rsidRPr="005B2E72">
                    <w:rPr>
                      <w:b/>
                      <w:szCs w:val="24"/>
                    </w:rPr>
                    <w:t>mrš, šč</w:t>
                  </w:r>
                  <w:r w:rsidRPr="00F91AAF">
                    <w:rPr>
                      <w:szCs w:val="24"/>
                    </w:rPr>
                    <w:t>, …</w:t>
                  </w:r>
                </w:p>
                <w:p w:rsidR="00555FE6" w:rsidRPr="00F91AAF" w:rsidRDefault="00555FE6" w:rsidP="006B544B">
                  <w:pPr>
                    <w:rPr>
                      <w:szCs w:val="24"/>
                    </w:rPr>
                  </w:pPr>
                  <w:r w:rsidRPr="00F91AAF">
                    <w:rPr>
                      <w:szCs w:val="24"/>
                    </w:rPr>
                    <w:t xml:space="preserve">~tvorijo stavke, ki jih imenujemo PASTAVKI </w:t>
                  </w:r>
                  <w:r w:rsidRPr="00F91AAF">
                    <w:rPr>
                      <w:szCs w:val="24"/>
                    </w:rPr>
                    <w:sym w:font="Wingdings" w:char="F0E0"/>
                  </w:r>
                </w:p>
                <w:p w:rsidR="00555FE6" w:rsidRPr="00F91AAF" w:rsidRDefault="00555FE6" w:rsidP="006B544B">
                  <w:pPr>
                    <w:rPr>
                      <w:szCs w:val="24"/>
                    </w:rPr>
                  </w:pPr>
                  <w:r w:rsidRPr="00F91AAF">
                    <w:rPr>
                      <w:szCs w:val="24"/>
                    </w:rPr>
                    <w:t xml:space="preserve"> </w:t>
                  </w:r>
                  <w:r w:rsidRPr="00F91AAF">
                    <w:rPr>
                      <w:szCs w:val="24"/>
                    </w:rPr>
                    <w:tab/>
                    <w:t xml:space="preserve">Joj! Kako sem se ustrašila </w:t>
                  </w:r>
                </w:p>
                <w:p w:rsidR="00555FE6" w:rsidRPr="00F91AAF" w:rsidRDefault="00555FE6" w:rsidP="006B544B">
                  <w:pPr>
                    <w:rPr>
                      <w:szCs w:val="24"/>
                    </w:rPr>
                  </w:pPr>
                  <w:r w:rsidRPr="00F91AAF">
                    <w:rPr>
                      <w:szCs w:val="24"/>
                    </w:rPr>
                    <w:t>(za medmeti vedno pišemo ločila)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margin-left:-79.1pt;margin-top:648.25pt;width:119.55pt;height:36.85pt;z-index:251661824" fillcolor="#090" strokeweight="1pt">
            <v:fill color2="black"/>
            <v:shadow on="t" type="perspective" color="#7f7f7f" offset="1pt" offset2="-3pt"/>
            <v:textbox style="mso-next-textbox:#_x0000_s1039">
              <w:txbxContent>
                <w:p w:rsidR="006B544B" w:rsidRPr="0068679F" w:rsidRDefault="006B544B" w:rsidP="006B54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MEDMET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37" type="#_x0000_t13" style="position:absolute;margin-left:-79.1pt;margin-top:536.6pt;width:119.55pt;height:36.85pt;z-index:251659776" fillcolor="#090" strokeweight="1pt">
            <v:fill color2="black"/>
            <v:shadow on="t" type="perspective" color="#7f7f7f" offset="1pt" offset2="-3pt"/>
            <v:textbox style="mso-next-textbox:#_x0000_s1037">
              <w:txbxContent>
                <w:p w:rsidR="006B544B" w:rsidRPr="0068679F" w:rsidRDefault="006B544B" w:rsidP="006B54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ČLENEK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36" type="#_x0000_t202" style="position:absolute;margin-left:52.15pt;margin-top:406.1pt;width:342.7pt;height:119.6pt;z-index:251658752;mso-width-relative:margin;mso-height-relative:margin" strokecolor="#090" strokeweight="2.25pt">
            <v:textbox style="mso-next-textbox:#_x0000_s1036">
              <w:txbxContent>
                <w:p w:rsidR="00F56874" w:rsidRPr="00F91AAF" w:rsidRDefault="00F56874" w:rsidP="006B544B">
                  <w:pPr>
                    <w:rPr>
                      <w:szCs w:val="24"/>
                    </w:rPr>
                  </w:pPr>
                  <w:r w:rsidRPr="00F91AAF">
                    <w:rPr>
                      <w:szCs w:val="24"/>
                    </w:rPr>
                    <w:t>-povezuje BESEDE, BESEDNE ZVEZE, STAVKE</w:t>
                  </w:r>
                </w:p>
                <w:p w:rsidR="00F56874" w:rsidRPr="00F91AAF" w:rsidRDefault="00F56874" w:rsidP="006B544B">
                  <w:pPr>
                    <w:rPr>
                      <w:szCs w:val="24"/>
                    </w:rPr>
                  </w:pPr>
                  <w:r w:rsidRPr="00F91AAF">
                    <w:rPr>
                      <w:szCs w:val="24"/>
                    </w:rPr>
                    <w:t>-OBLIKA:</w:t>
                  </w:r>
                </w:p>
                <w:p w:rsidR="00F56874" w:rsidRPr="005B2E72" w:rsidRDefault="00F56874" w:rsidP="00F56874">
                  <w:pPr>
                    <w:rPr>
                      <w:b/>
                      <w:szCs w:val="24"/>
                    </w:rPr>
                  </w:pPr>
                  <w:r w:rsidRPr="00F91AAF">
                    <w:rPr>
                      <w:szCs w:val="24"/>
                    </w:rPr>
                    <w:t>~enodelni (</w:t>
                  </w:r>
                  <w:r w:rsidRPr="005B2E72">
                    <w:rPr>
                      <w:b/>
                      <w:szCs w:val="24"/>
                    </w:rPr>
                    <w:t>in, pa, če, ko, ampak, bodisi, vendar,</w:t>
                  </w:r>
                </w:p>
                <w:p w:rsidR="006B544B" w:rsidRPr="00F91AAF" w:rsidRDefault="00F56874" w:rsidP="00F56874">
                  <w:pPr>
                    <w:ind w:firstLine="708"/>
                    <w:rPr>
                      <w:szCs w:val="24"/>
                    </w:rPr>
                  </w:pPr>
                  <w:r w:rsidRPr="005B2E72">
                    <w:rPr>
                      <w:b/>
                      <w:szCs w:val="24"/>
                    </w:rPr>
                    <w:t>toda, zato</w:t>
                  </w:r>
                  <w:r w:rsidRPr="00F91AAF">
                    <w:rPr>
                      <w:szCs w:val="24"/>
                    </w:rPr>
                    <w:t>,…)</w:t>
                  </w:r>
                </w:p>
                <w:p w:rsidR="00F56874" w:rsidRPr="00F91AAF" w:rsidRDefault="00F56874" w:rsidP="00F56874">
                  <w:pPr>
                    <w:rPr>
                      <w:szCs w:val="24"/>
                    </w:rPr>
                  </w:pPr>
                  <w:r w:rsidRPr="00F91AAF">
                    <w:rPr>
                      <w:szCs w:val="24"/>
                    </w:rPr>
                    <w:t>~dvodelni (</w:t>
                  </w:r>
                  <w:r w:rsidRPr="005B2E72">
                    <w:rPr>
                      <w:b/>
                      <w:szCs w:val="24"/>
                    </w:rPr>
                    <w:t>ali-ali, bodisi-bodisi, ne-ne</w:t>
                  </w:r>
                  <w:r w:rsidRPr="00F91AAF">
                    <w:rPr>
                      <w:szCs w:val="24"/>
                    </w:rPr>
                    <w:t>, …)</w:t>
                  </w:r>
                </w:p>
                <w:p w:rsidR="00F56874" w:rsidRPr="00F91AAF" w:rsidRDefault="00F56874" w:rsidP="00F56874">
                  <w:pPr>
                    <w:rPr>
                      <w:szCs w:val="24"/>
                    </w:rPr>
                  </w:pPr>
                  <w:r w:rsidRPr="00F91AAF">
                    <w:rPr>
                      <w:szCs w:val="24"/>
                    </w:rPr>
                    <w:t>-PRAVI VEZNIKI</w:t>
                  </w:r>
                  <w:r w:rsidR="008658CF" w:rsidRPr="00F91AAF">
                    <w:rPr>
                      <w:szCs w:val="24"/>
                    </w:rPr>
                    <w:t xml:space="preserve"> (</w:t>
                  </w:r>
                  <w:r w:rsidR="008658CF" w:rsidRPr="005B2E72">
                    <w:rPr>
                      <w:b/>
                      <w:szCs w:val="24"/>
                    </w:rPr>
                    <w:t>in, pa, če, kar</w:t>
                  </w:r>
                  <w:r w:rsidR="008658CF" w:rsidRPr="00F91AAF">
                    <w:rPr>
                      <w:szCs w:val="24"/>
                    </w:rPr>
                    <w:t xml:space="preserve"> …)</w:t>
                  </w:r>
                </w:p>
                <w:p w:rsidR="008658CF" w:rsidRPr="00F91AAF" w:rsidRDefault="008658CF" w:rsidP="00F56874">
                  <w:pPr>
                    <w:rPr>
                      <w:szCs w:val="24"/>
                    </w:rPr>
                  </w:pPr>
                  <w:r w:rsidRPr="00F91AAF">
                    <w:rPr>
                      <w:szCs w:val="24"/>
                    </w:rPr>
                    <w:t>-VEZNIŠKA BESEDA (</w:t>
                  </w:r>
                  <w:r w:rsidRPr="005B2E72">
                    <w:rPr>
                      <w:b/>
                      <w:szCs w:val="24"/>
                    </w:rPr>
                    <w:t>ki, kateri, kolikor, kakršen</w:t>
                  </w:r>
                  <w:r w:rsidRPr="00F91AAF">
                    <w:rPr>
                      <w:szCs w:val="24"/>
                    </w:rPr>
                    <w:t>) ~ zaimki v vlogi vezniških besed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35" type="#_x0000_t13" style="position:absolute;margin-left:-79.1pt;margin-top:421.8pt;width:119.55pt;height:36.85pt;z-index:251657728" fillcolor="#090" strokeweight="1pt">
            <v:fill color2="black"/>
            <v:shadow on="t" type="perspective" color="#7f7f7f" offset="1pt" offset2="-3pt"/>
            <v:textbox style="mso-next-textbox:#_x0000_s1035">
              <w:txbxContent>
                <w:p w:rsidR="006B544B" w:rsidRPr="0068679F" w:rsidRDefault="006B544B" w:rsidP="006B54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VEZNIK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27" type="#_x0000_t13" style="position:absolute;margin-left:-79.1pt;margin-top:102.95pt;width:105.7pt;height:36.85pt;z-index:251653632" fillcolor="#090" strokeweight="1pt">
            <v:fill color2="black"/>
            <v:shadow on="t" type="perspective" color="#7f7f7f" offset="1pt" offset2="-3pt"/>
            <v:textbox style="mso-next-textbox:#_x0000_s1027">
              <w:txbxContent>
                <w:p w:rsidR="00E30997" w:rsidRPr="0068679F" w:rsidRDefault="006B544B" w:rsidP="00E3099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PRISLOV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33" type="#_x0000_t13" style="position:absolute;margin-left:-79.1pt;margin-top:291.25pt;width:119.55pt;height:36.85pt;z-index:251655680" fillcolor="#090" strokeweight="1pt">
            <v:fill color2="black"/>
            <v:shadow on="t" type="perspective" color="#7f7f7f" offset="1pt" offset2="-3pt"/>
            <v:textbox style="mso-next-textbox:#_x0000_s1033">
              <w:txbxContent>
                <w:p w:rsidR="006B544B" w:rsidRPr="0068679F" w:rsidRDefault="006B544B" w:rsidP="006B54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PREDLOG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34" type="#_x0000_t202" style="position:absolute;margin-left:52.15pt;margin-top:242.6pt;width:342.7pt;height:142.2pt;z-index:251656704;mso-width-relative:margin;mso-height-relative:margin" strokecolor="#090" strokeweight="2.25pt">
            <v:textbox style="mso-next-textbox:#_x0000_s1034">
              <w:txbxContent>
                <w:p w:rsidR="006B544B" w:rsidRPr="00F91AAF" w:rsidRDefault="004851B6" w:rsidP="006B544B">
                  <w:pPr>
                    <w:rPr>
                      <w:szCs w:val="24"/>
                    </w:rPr>
                  </w:pPr>
                  <w:r w:rsidRPr="00F91AAF">
                    <w:rPr>
                      <w:szCs w:val="24"/>
                    </w:rPr>
                    <w:t>-stojijo pred samostalniško besedno vrsto / besedo</w:t>
                  </w:r>
                </w:p>
                <w:p w:rsidR="004851B6" w:rsidRPr="00F91AAF" w:rsidRDefault="004851B6" w:rsidP="006B544B">
                  <w:pPr>
                    <w:rPr>
                      <w:szCs w:val="24"/>
                    </w:rPr>
                  </w:pPr>
                  <w:r w:rsidRPr="00F91AAF">
                    <w:rPr>
                      <w:szCs w:val="24"/>
                    </w:rPr>
                    <w:t>-določa v katerem sklonu mora biti samostalniška beseda, ki je za njim</w:t>
                  </w:r>
                </w:p>
                <w:p w:rsidR="004851B6" w:rsidRPr="00F91AAF" w:rsidRDefault="004851B6" w:rsidP="006B544B">
                  <w:pPr>
                    <w:rPr>
                      <w:szCs w:val="24"/>
                    </w:rPr>
                  </w:pPr>
                </w:p>
                <w:p w:rsidR="004851B6" w:rsidRPr="00F91AAF" w:rsidRDefault="004851B6" w:rsidP="006B544B">
                  <w:pPr>
                    <w:rPr>
                      <w:szCs w:val="24"/>
                    </w:rPr>
                  </w:pPr>
                  <w:r w:rsidRPr="00F91AAF">
                    <w:rPr>
                      <w:b/>
                      <w:szCs w:val="24"/>
                    </w:rPr>
                    <w:t>-K / H</w:t>
                  </w:r>
                  <w:r w:rsidRPr="00F91AAF">
                    <w:rPr>
                      <w:szCs w:val="24"/>
                    </w:rPr>
                    <w:t xml:space="preserve"> </w:t>
                  </w:r>
                  <w:r w:rsidRPr="00F91AAF">
                    <w:rPr>
                      <w:szCs w:val="24"/>
                    </w:rPr>
                    <w:sym w:font="Wingdings" w:char="F0E0"/>
                  </w:r>
                  <w:r w:rsidRPr="00F91AAF">
                    <w:rPr>
                      <w:szCs w:val="24"/>
                    </w:rPr>
                    <w:t xml:space="preserve"> dajalnik (</w:t>
                  </w:r>
                  <w:r w:rsidRPr="00F91AAF">
                    <w:rPr>
                      <w:i/>
                      <w:szCs w:val="24"/>
                    </w:rPr>
                    <w:t>k,g</w:t>
                  </w:r>
                  <w:r w:rsidRPr="00F91AAF">
                    <w:rPr>
                      <w:szCs w:val="24"/>
                    </w:rPr>
                    <w:t xml:space="preserve"> – h </w:t>
                  </w:r>
                  <w:r w:rsidRPr="00F91AAF">
                    <w:rPr>
                      <w:i/>
                      <w:szCs w:val="24"/>
                    </w:rPr>
                    <w:t>k</w:t>
                  </w:r>
                  <w:r w:rsidRPr="00F91AAF">
                    <w:rPr>
                      <w:szCs w:val="24"/>
                    </w:rPr>
                    <w:t xml:space="preserve">onju, h </w:t>
                  </w:r>
                  <w:r w:rsidRPr="00F91AAF">
                    <w:rPr>
                      <w:i/>
                      <w:szCs w:val="24"/>
                    </w:rPr>
                    <w:t>g</w:t>
                  </w:r>
                  <w:r w:rsidRPr="00F91AAF">
                    <w:rPr>
                      <w:szCs w:val="24"/>
                    </w:rPr>
                    <w:t>ospodu)</w:t>
                  </w:r>
                </w:p>
                <w:p w:rsidR="004851B6" w:rsidRPr="00F91AAF" w:rsidRDefault="004851B6" w:rsidP="006B544B">
                  <w:pPr>
                    <w:rPr>
                      <w:szCs w:val="24"/>
                    </w:rPr>
                  </w:pPr>
                  <w:r w:rsidRPr="00F91AAF">
                    <w:rPr>
                      <w:b/>
                      <w:szCs w:val="24"/>
                    </w:rPr>
                    <w:t xml:space="preserve">-NA </w:t>
                  </w:r>
                  <w:r w:rsidRPr="00F91AAF">
                    <w:rPr>
                      <w:szCs w:val="24"/>
                    </w:rPr>
                    <w:sym w:font="Wingdings" w:char="F0E0"/>
                  </w:r>
                  <w:r w:rsidRPr="00F91AAF">
                    <w:rPr>
                      <w:szCs w:val="24"/>
                    </w:rPr>
                    <w:t>tožilnik, mestnik (na mizi)</w:t>
                  </w:r>
                </w:p>
                <w:p w:rsidR="004851B6" w:rsidRPr="00F91AAF" w:rsidRDefault="004851B6" w:rsidP="006B544B">
                  <w:pPr>
                    <w:rPr>
                      <w:szCs w:val="24"/>
                    </w:rPr>
                  </w:pPr>
                  <w:r w:rsidRPr="00F91AAF">
                    <w:rPr>
                      <w:b/>
                      <w:szCs w:val="24"/>
                    </w:rPr>
                    <w:t xml:space="preserve">-Z / S </w:t>
                  </w:r>
                  <w:r w:rsidRPr="00F91AAF">
                    <w:rPr>
                      <w:szCs w:val="24"/>
                    </w:rPr>
                    <w:sym w:font="Wingdings" w:char="F0E0"/>
                  </w:r>
                  <w:r w:rsidRPr="00F91AAF">
                    <w:rPr>
                      <w:szCs w:val="24"/>
                    </w:rPr>
                    <w:t xml:space="preserve"> orodnik</w:t>
                  </w:r>
                </w:p>
                <w:p w:rsidR="004851B6" w:rsidRPr="00F91AAF" w:rsidRDefault="004851B6" w:rsidP="006B544B">
                  <w:pPr>
                    <w:rPr>
                      <w:szCs w:val="24"/>
                    </w:rPr>
                  </w:pPr>
                  <w:r w:rsidRPr="00F91AAF">
                    <w:rPr>
                      <w:b/>
                      <w:szCs w:val="24"/>
                    </w:rPr>
                    <w:t xml:space="preserve">-V </w:t>
                  </w:r>
                  <w:r w:rsidRPr="00F91AAF">
                    <w:rPr>
                      <w:szCs w:val="24"/>
                    </w:rPr>
                    <w:sym w:font="Wingdings" w:char="F0E0"/>
                  </w:r>
                  <w:r w:rsidRPr="00F91AAF">
                    <w:rPr>
                      <w:szCs w:val="24"/>
                    </w:rPr>
                    <w:t xml:space="preserve">gibanje v notranjost </w:t>
                  </w:r>
                  <w:r w:rsidRPr="00F91AAF">
                    <w:rPr>
                      <w:rFonts w:cs="Arial"/>
                      <w:szCs w:val="24"/>
                    </w:rPr>
                    <w:t>≠</w:t>
                  </w:r>
                  <w:r w:rsidRPr="00F91AAF">
                    <w:rPr>
                      <w:szCs w:val="24"/>
                    </w:rPr>
                    <w:t xml:space="preserve"> </w:t>
                  </w:r>
                  <w:r w:rsidRPr="00F91AAF">
                    <w:rPr>
                      <w:b/>
                      <w:szCs w:val="24"/>
                    </w:rPr>
                    <w:t>IZ</w:t>
                  </w:r>
                  <w:r w:rsidRPr="00F91AAF">
                    <w:rPr>
                      <w:szCs w:val="24"/>
                    </w:rPr>
                    <w:t xml:space="preserve"> </w:t>
                  </w:r>
                  <w:r w:rsidRPr="00F91AAF">
                    <w:rPr>
                      <w:szCs w:val="24"/>
                    </w:rPr>
                    <w:sym w:font="Wingdings" w:char="F0E0"/>
                  </w:r>
                  <w:r w:rsidRPr="00F91AAF">
                    <w:rPr>
                      <w:szCs w:val="24"/>
                    </w:rPr>
                    <w:t xml:space="preserve"> ven</w:t>
                  </w:r>
                </w:p>
                <w:p w:rsidR="004851B6" w:rsidRPr="00F91AAF" w:rsidRDefault="004851B6" w:rsidP="006B544B">
                  <w:pPr>
                    <w:rPr>
                      <w:szCs w:val="24"/>
                    </w:rPr>
                  </w:pPr>
                  <w:r w:rsidRPr="00F91AAF">
                    <w:rPr>
                      <w:b/>
                      <w:szCs w:val="24"/>
                    </w:rPr>
                    <w:t xml:space="preserve">-NA </w:t>
                  </w:r>
                  <w:r w:rsidRPr="00F91AAF">
                    <w:rPr>
                      <w:szCs w:val="24"/>
                    </w:rPr>
                    <w:sym w:font="Wingdings" w:char="F0E0"/>
                  </w:r>
                  <w:r w:rsidRPr="00F91AAF">
                    <w:rPr>
                      <w:szCs w:val="24"/>
                    </w:rPr>
                    <w:t xml:space="preserve"> greš nekam na </w:t>
                  </w:r>
                  <w:r w:rsidRPr="00F91AAF">
                    <w:rPr>
                      <w:rFonts w:cs="Arial"/>
                      <w:szCs w:val="24"/>
                    </w:rPr>
                    <w:t>≠</w:t>
                  </w:r>
                  <w:r w:rsidRPr="00F91AAF">
                    <w:rPr>
                      <w:szCs w:val="24"/>
                    </w:rPr>
                    <w:t xml:space="preserve"> </w:t>
                  </w:r>
                  <w:r w:rsidRPr="00F91AAF">
                    <w:rPr>
                      <w:b/>
                      <w:szCs w:val="24"/>
                    </w:rPr>
                    <w:t xml:space="preserve">Z / S </w:t>
                  </w:r>
                  <w:r w:rsidRPr="00F91AAF">
                    <w:rPr>
                      <w:szCs w:val="24"/>
                    </w:rPr>
                    <w:sym w:font="Wingdings" w:char="F0E0"/>
                  </w:r>
                  <w:r w:rsidRPr="00F91AAF">
                    <w:rPr>
                      <w:szCs w:val="24"/>
                    </w:rPr>
                    <w:t xml:space="preserve"> dol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89.35pt;margin-top:-55.9pt;width:516.1pt;height:84pt;z-index:251652608" fillcolor="#f9c" stroked="f" strokeweight="0">
            <v:fill opacity="58982f" color2="#993d7a" focusposition=".5,.5" focussize="" focus="100%" type="gradientRadial"/>
            <v:shadow on="t" type="perspective" color="#974706" offset="1pt" offset2="-3pt"/>
            <v:textbox style="mso-next-textbox:#_x0000_s1026">
              <w:txbxContent>
                <w:p w:rsidR="00E30997" w:rsidRPr="009F1CAB" w:rsidRDefault="006B544B" w:rsidP="00E30997">
                  <w:pPr>
                    <w:jc w:val="center"/>
                    <w:rPr>
                      <w:sz w:val="72"/>
                      <w:szCs w:val="52"/>
                    </w:rPr>
                  </w:pPr>
                  <w:r>
                    <w:rPr>
                      <w:sz w:val="72"/>
                      <w:szCs w:val="52"/>
                    </w:rPr>
                    <w:t>NEPREGIBNE BESEDNE VRSTE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sl-SI"/>
        </w:rPr>
        <w:pict>
          <v:shape id="_x0000_s1032" type="#_x0000_t202" style="position:absolute;margin-left:52.15pt;margin-top:71.4pt;width:342.7pt;height:152.3pt;z-index:251654656;mso-width-relative:margin;mso-height-relative:margin" strokecolor="#090" strokeweight="2.25pt">
            <v:textbox style="mso-next-textbox:#_x0000_s1032">
              <w:txbxContent>
                <w:p w:rsidR="006B544B" w:rsidRPr="00F91AAF" w:rsidRDefault="00B53584" w:rsidP="006B544B">
                  <w:pPr>
                    <w:rPr>
                      <w:szCs w:val="24"/>
                    </w:rPr>
                  </w:pPr>
                  <w:r w:rsidRPr="00F91AAF">
                    <w:rPr>
                      <w:szCs w:val="24"/>
                    </w:rPr>
                    <w:t>-nam povedo okoliščine glagolskega dejanja</w:t>
                  </w:r>
                </w:p>
                <w:p w:rsidR="00B53584" w:rsidRPr="00F91AAF" w:rsidRDefault="00B53584" w:rsidP="006B544B">
                  <w:pPr>
                    <w:rPr>
                      <w:szCs w:val="24"/>
                    </w:rPr>
                  </w:pPr>
                  <w:r w:rsidRPr="00F91AAF">
                    <w:rPr>
                      <w:szCs w:val="24"/>
                    </w:rPr>
                    <w:t>~</w:t>
                  </w:r>
                  <w:r w:rsidRPr="00F91AAF">
                    <w:rPr>
                      <w:b/>
                      <w:szCs w:val="24"/>
                    </w:rPr>
                    <w:t>KRAJA</w:t>
                  </w:r>
                  <w:r w:rsidRPr="00F91AAF">
                    <w:rPr>
                      <w:szCs w:val="24"/>
                    </w:rPr>
                    <w:t xml:space="preserve"> – kje, kam kod? </w:t>
                  </w:r>
                  <w:r w:rsidRPr="00F91AAF">
                    <w:rPr>
                      <w:szCs w:val="24"/>
                    </w:rPr>
                    <w:sym w:font="Wingdings" w:char="F0E0"/>
                  </w:r>
                  <w:r w:rsidRPr="00F91AAF">
                    <w:rPr>
                      <w:szCs w:val="24"/>
                    </w:rPr>
                    <w:t xml:space="preserve"> blizu, nikjer, tod, ponekod</w:t>
                  </w:r>
                </w:p>
                <w:p w:rsidR="00B53584" w:rsidRPr="00F91AAF" w:rsidRDefault="00B53584" w:rsidP="006B544B">
                  <w:pPr>
                    <w:rPr>
                      <w:szCs w:val="24"/>
                    </w:rPr>
                  </w:pPr>
                  <w:r w:rsidRPr="00F91AAF">
                    <w:rPr>
                      <w:szCs w:val="24"/>
                    </w:rPr>
                    <w:t>~</w:t>
                  </w:r>
                  <w:r w:rsidRPr="00F91AAF">
                    <w:rPr>
                      <w:b/>
                      <w:szCs w:val="24"/>
                    </w:rPr>
                    <w:t>ČASA</w:t>
                  </w:r>
                  <w:r w:rsidRPr="00F91AAF">
                    <w:rPr>
                      <w:szCs w:val="24"/>
                    </w:rPr>
                    <w:t xml:space="preserve"> – kdaj? </w:t>
                  </w:r>
                  <w:r w:rsidRPr="00F91AAF">
                    <w:rPr>
                      <w:szCs w:val="24"/>
                    </w:rPr>
                    <w:sym w:font="Wingdings" w:char="F0E0"/>
                  </w:r>
                  <w:r w:rsidRPr="00F91AAF">
                    <w:rPr>
                      <w:szCs w:val="24"/>
                    </w:rPr>
                    <w:t xml:space="preserve"> včeraj, kmalu, zgodaj, zdaj, poleti, nikdar</w:t>
                  </w:r>
                </w:p>
                <w:p w:rsidR="00B53584" w:rsidRPr="00F91AAF" w:rsidRDefault="00B53584" w:rsidP="006B544B">
                  <w:pPr>
                    <w:rPr>
                      <w:szCs w:val="24"/>
                    </w:rPr>
                  </w:pPr>
                  <w:r w:rsidRPr="00F91AAF">
                    <w:rPr>
                      <w:szCs w:val="24"/>
                    </w:rPr>
                    <w:t>~</w:t>
                  </w:r>
                  <w:r w:rsidRPr="00F91AAF">
                    <w:rPr>
                      <w:b/>
                      <w:szCs w:val="24"/>
                    </w:rPr>
                    <w:t>NAČINA</w:t>
                  </w:r>
                  <w:r w:rsidRPr="00F91AAF">
                    <w:rPr>
                      <w:szCs w:val="24"/>
                    </w:rPr>
                    <w:t xml:space="preserve"> – kako? </w:t>
                  </w:r>
                  <w:r w:rsidRPr="00F91AAF">
                    <w:rPr>
                      <w:szCs w:val="24"/>
                    </w:rPr>
                    <w:sym w:font="Wingdings" w:char="F0E0"/>
                  </w:r>
                  <w:r w:rsidRPr="00F91AAF">
                    <w:rPr>
                      <w:szCs w:val="24"/>
                    </w:rPr>
                    <w:t xml:space="preserve"> slabo, dobro, skromno, molče</w:t>
                  </w:r>
                </w:p>
                <w:p w:rsidR="00B53584" w:rsidRPr="00F91AAF" w:rsidRDefault="00B53584" w:rsidP="006B544B">
                  <w:pPr>
                    <w:rPr>
                      <w:szCs w:val="24"/>
                    </w:rPr>
                  </w:pPr>
                  <w:r w:rsidRPr="00F91AAF">
                    <w:rPr>
                      <w:szCs w:val="24"/>
                    </w:rPr>
                    <w:t>~</w:t>
                  </w:r>
                  <w:r w:rsidRPr="00F91AAF">
                    <w:rPr>
                      <w:b/>
                      <w:szCs w:val="24"/>
                    </w:rPr>
                    <w:t>VZROKA</w:t>
                  </w:r>
                  <w:r w:rsidRPr="00F91AAF">
                    <w:rPr>
                      <w:szCs w:val="24"/>
                    </w:rPr>
                    <w:t xml:space="preserve"> – zakaj? </w:t>
                  </w:r>
                  <w:r w:rsidRPr="00F91AAF">
                    <w:rPr>
                      <w:szCs w:val="24"/>
                    </w:rPr>
                    <w:sym w:font="Wingdings" w:char="F0E0"/>
                  </w:r>
                  <w:r w:rsidRPr="00F91AAF">
                    <w:rPr>
                      <w:szCs w:val="24"/>
                    </w:rPr>
                    <w:t xml:space="preserve"> zato, nalašč, hote, namerno</w:t>
                  </w:r>
                </w:p>
                <w:p w:rsidR="00B53584" w:rsidRPr="00F91AAF" w:rsidRDefault="00B53584" w:rsidP="006B544B">
                  <w:pPr>
                    <w:rPr>
                      <w:szCs w:val="24"/>
                    </w:rPr>
                  </w:pPr>
                  <w:r w:rsidRPr="00F91AAF">
                    <w:rPr>
                      <w:szCs w:val="24"/>
                    </w:rPr>
                    <w:t>-se ne sklanjajo</w:t>
                  </w:r>
                </w:p>
                <w:p w:rsidR="00B53584" w:rsidRPr="00F91AAF" w:rsidRDefault="00B53584" w:rsidP="006B544B">
                  <w:pPr>
                    <w:rPr>
                      <w:szCs w:val="24"/>
                    </w:rPr>
                  </w:pPr>
                  <w:r w:rsidRPr="00F91AAF">
                    <w:rPr>
                      <w:szCs w:val="24"/>
                    </w:rPr>
                    <w:t>-nekateri (tvorjeni iz pridevniških besed) se stopnjujejo</w:t>
                  </w:r>
                </w:p>
                <w:p w:rsidR="004851B6" w:rsidRPr="00F91AAF" w:rsidRDefault="004851B6" w:rsidP="006B544B">
                  <w:pPr>
                    <w:rPr>
                      <w:szCs w:val="24"/>
                    </w:rPr>
                  </w:pPr>
                </w:p>
                <w:p w:rsidR="004851B6" w:rsidRPr="00F91AAF" w:rsidRDefault="004851B6" w:rsidP="006B544B">
                  <w:pPr>
                    <w:rPr>
                      <w:szCs w:val="24"/>
                    </w:rPr>
                  </w:pPr>
                  <w:r w:rsidRPr="00F91AAF">
                    <w:rPr>
                      <w:szCs w:val="24"/>
                    </w:rPr>
                    <w:t xml:space="preserve">-prislovne besede ~ nadomeščajo prislove </w:t>
                  </w:r>
                </w:p>
                <w:p w:rsidR="004851B6" w:rsidRPr="00F91AAF" w:rsidRDefault="004851B6" w:rsidP="004851B6">
                  <w:pPr>
                    <w:ind w:firstLine="708"/>
                    <w:rPr>
                      <w:szCs w:val="24"/>
                    </w:rPr>
                  </w:pPr>
                  <w:r w:rsidRPr="00F91AAF">
                    <w:rPr>
                      <w:szCs w:val="24"/>
                    </w:rPr>
                    <w:t>~ stalne besedne zveze</w:t>
                  </w:r>
                </w:p>
              </w:txbxContent>
            </v:textbox>
          </v:shape>
        </w:pict>
      </w:r>
    </w:p>
    <w:sectPr w:rsidR="003E7C9B" w:rsidSect="005547D5">
      <w:pgSz w:w="11907" w:h="16839" w:code="9"/>
      <w:pgMar w:top="1418" w:right="2484" w:bottom="8817" w:left="24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997"/>
    <w:rsid w:val="00026586"/>
    <w:rsid w:val="000B0811"/>
    <w:rsid w:val="00140BF4"/>
    <w:rsid w:val="001E3A92"/>
    <w:rsid w:val="003E7C9B"/>
    <w:rsid w:val="004037D4"/>
    <w:rsid w:val="00434D70"/>
    <w:rsid w:val="004851B6"/>
    <w:rsid w:val="004E5BFE"/>
    <w:rsid w:val="005547D5"/>
    <w:rsid w:val="00555FE6"/>
    <w:rsid w:val="005B2E72"/>
    <w:rsid w:val="005E6308"/>
    <w:rsid w:val="006B544B"/>
    <w:rsid w:val="00776A5F"/>
    <w:rsid w:val="008658CF"/>
    <w:rsid w:val="00940E16"/>
    <w:rsid w:val="009D3891"/>
    <w:rsid w:val="00A15138"/>
    <w:rsid w:val="00A522DA"/>
    <w:rsid w:val="00A56087"/>
    <w:rsid w:val="00AB597B"/>
    <w:rsid w:val="00AD598C"/>
    <w:rsid w:val="00B53584"/>
    <w:rsid w:val="00C06870"/>
    <w:rsid w:val="00C74307"/>
    <w:rsid w:val="00C94D39"/>
    <w:rsid w:val="00CF531C"/>
    <w:rsid w:val="00D56DED"/>
    <w:rsid w:val="00E04F07"/>
    <w:rsid w:val="00E30997"/>
    <w:rsid w:val="00F56874"/>
    <w:rsid w:val="00F9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ru v:ext="edit" colors="#f6c"/>
      <o:colormenu v:ext="edit" fillcolor="#f6c" strokecolor="#090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7D4"/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log2">
    <w:name w:val="Slog2"/>
    <w:basedOn w:val="TableNormal"/>
    <w:uiPriority w:val="99"/>
    <w:qFormat/>
    <w:rsid w:val="001E3A92"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cPr>
      <w:vAlign w:val="center"/>
    </w:tcPr>
    <w:tblStylePr w:type="firstRow">
      <w:pPr>
        <w:jc w:val="left"/>
      </w:pPr>
      <w:rPr>
        <w:rFonts w:ascii="Arial" w:hAnsi="Arial"/>
        <w:sz w:val="22"/>
      </w:rPr>
      <w:tblPr/>
      <w:tcPr>
        <w:shd w:val="clear" w:color="auto" w:fill="4BACC6"/>
        <w:vAlign w:val="center"/>
      </w:tcPr>
    </w:tblStylePr>
  </w:style>
  <w:style w:type="table" w:customStyle="1" w:styleId="Slog1">
    <w:name w:val="Slog1"/>
    <w:basedOn w:val="MOJESVETLOMODRO"/>
    <w:uiPriority w:val="99"/>
    <w:qFormat/>
    <w:rsid w:val="00D56DED"/>
    <w:pPr>
      <w:jc w:val="center"/>
    </w:pPr>
    <w:tblPr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</w:tblPr>
    <w:tcPr>
      <w:shd w:val="clear" w:color="auto" w:fill="auto"/>
    </w:tcPr>
    <w:tblStylePr w:type="firstRow">
      <w:pPr>
        <w:jc w:val="center"/>
      </w:pPr>
      <w:tblPr/>
      <w:tcPr>
        <w:shd w:val="clear" w:color="auto" w:fill="7030A0"/>
        <w:vAlign w:val="center"/>
      </w:tcPr>
    </w:tblStylePr>
  </w:style>
  <w:style w:type="table" w:customStyle="1" w:styleId="Slog3">
    <w:name w:val="Slog3"/>
    <w:basedOn w:val="TableNormal"/>
    <w:uiPriority w:val="99"/>
    <w:qFormat/>
    <w:rsid w:val="001E3A92"/>
    <w:tblPr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sz w:val="22"/>
      </w:rPr>
      <w:tblPr/>
      <w:tcPr>
        <w:shd w:val="clear" w:color="auto" w:fill="92D050"/>
        <w:vAlign w:val="center"/>
      </w:tcPr>
    </w:tblStylePr>
  </w:style>
  <w:style w:type="table" w:styleId="LightList-Accent3">
    <w:name w:val="Light List Accent 3"/>
    <w:basedOn w:val="TableNormal"/>
    <w:uiPriority w:val="61"/>
    <w:rsid w:val="001E3A92"/>
    <w:rPr>
      <w:rFonts w:ascii="Arial" w:hAnsi="Arial"/>
    </w:rPr>
    <w:tblPr>
      <w:tblStyleRowBandSize w:val="1"/>
      <w:tblStyleColBandSize w:val="1"/>
      <w:tblBorders>
        <w:top w:val="single" w:sz="6" w:space="0" w:color="9BBB59"/>
        <w:left w:val="single" w:sz="6" w:space="0" w:color="9BBB59"/>
        <w:bottom w:val="single" w:sz="6" w:space="0" w:color="9BBB59"/>
        <w:right w:val="single" w:sz="6" w:space="0" w:color="9BBB59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6" w:space="0" w:color="9BBB59"/>
          <w:left w:val="single" w:sz="6" w:space="0" w:color="9BBB59"/>
          <w:bottom w:val="single" w:sz="6" w:space="0" w:color="9BBB59"/>
          <w:right w:val="single" w:sz="6" w:space="0" w:color="9BBB59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6">
    <w:name w:val="Light List Accent 6"/>
    <w:basedOn w:val="TableNormal"/>
    <w:uiPriority w:val="61"/>
    <w:rsid w:val="001E3A92"/>
    <w:tblPr>
      <w:tblStyleRowBandSize w:val="1"/>
      <w:tblStyleColBandSize w:val="1"/>
      <w:tblBorders>
        <w:top w:val="single" w:sz="6" w:space="0" w:color="F79646"/>
        <w:left w:val="single" w:sz="6" w:space="0" w:color="F79646"/>
        <w:bottom w:val="single" w:sz="6" w:space="0" w:color="F79646"/>
        <w:right w:val="single" w:sz="6" w:space="0" w:color="F79646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  <w:jc w:val="left"/>
      </w:pPr>
      <w:rPr>
        <w:rFonts w:ascii="Arial" w:hAnsi="Arial"/>
        <w:b/>
        <w:bCs/>
        <w:color w:val="FFFFFF"/>
        <w:sz w:val="20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MOJEMODRO">
    <w:name w:val="MOJE MODRO"/>
    <w:basedOn w:val="TableNormal"/>
    <w:uiPriority w:val="99"/>
    <w:qFormat/>
    <w:rsid w:val="001E3A92"/>
    <w:rPr>
      <w:rFonts w:ascii="Arial" w:hAnsi="Arial"/>
    </w:rPr>
    <w:tblPr>
      <w:tblBorders>
        <w:top w:val="single" w:sz="6" w:space="0" w:color="00B0F0"/>
        <w:left w:val="single" w:sz="6" w:space="0" w:color="00B0F0"/>
        <w:bottom w:val="single" w:sz="6" w:space="0" w:color="00B0F0"/>
        <w:right w:val="single" w:sz="6" w:space="0" w:color="00B0F0"/>
        <w:insideH w:val="single" w:sz="6" w:space="0" w:color="00B0F0"/>
        <w:insideV w:val="single" w:sz="6" w:space="0" w:color="00B0F0"/>
      </w:tblBorders>
    </w:tblPr>
    <w:tcPr>
      <w:vAlign w:val="center"/>
    </w:tcPr>
    <w:tblStylePr w:type="firstRow">
      <w:pPr>
        <w:jc w:val="left"/>
      </w:pPr>
      <w:tblPr/>
      <w:tcPr>
        <w:shd w:val="clear" w:color="auto" w:fill="4BACC6"/>
        <w:vAlign w:val="center"/>
      </w:tcPr>
    </w:tblStylePr>
  </w:style>
  <w:style w:type="table" w:customStyle="1" w:styleId="mojeoranno">
    <w:name w:val="moje oranžno"/>
    <w:basedOn w:val="TableNormal"/>
    <w:uiPriority w:val="99"/>
    <w:qFormat/>
    <w:rsid w:val="001E3A92"/>
    <w:rPr>
      <w:rFonts w:ascii="Arial" w:hAnsi="Arial"/>
    </w:rPr>
    <w:tblPr>
      <w:tblBorders>
        <w:top w:val="single" w:sz="6" w:space="0" w:color="F79646"/>
        <w:left w:val="single" w:sz="6" w:space="0" w:color="F79646"/>
        <w:bottom w:val="single" w:sz="6" w:space="0" w:color="F79646"/>
        <w:right w:val="single" w:sz="6" w:space="0" w:color="F79646"/>
        <w:insideH w:val="single" w:sz="6" w:space="0" w:color="F79646"/>
        <w:insideV w:val="single" w:sz="6" w:space="0" w:color="F79646"/>
      </w:tblBorders>
    </w:tblPr>
    <w:tcPr>
      <w:vAlign w:val="center"/>
    </w:tcPr>
    <w:tblStylePr w:type="firstRow">
      <w:pPr>
        <w:jc w:val="left"/>
      </w:pPr>
      <w:rPr>
        <w:rFonts w:ascii="Arial" w:hAnsi="Arial"/>
      </w:rPr>
      <w:tblPr/>
      <w:tcPr>
        <w:shd w:val="clear" w:color="auto" w:fill="FFC000"/>
      </w:tcPr>
    </w:tblStylePr>
  </w:style>
  <w:style w:type="table" w:customStyle="1" w:styleId="Slog4">
    <w:name w:val="Slog4"/>
    <w:basedOn w:val="TableNormal"/>
    <w:uiPriority w:val="99"/>
    <w:qFormat/>
    <w:rsid w:val="00140BF4"/>
    <w:rPr>
      <w:rFonts w:ascii="Arial" w:hAnsi="Arial"/>
    </w:rPr>
    <w:tblPr>
      <w:tblBorders>
        <w:top w:val="single" w:sz="2" w:space="0" w:color="7030A0"/>
        <w:left w:val="single" w:sz="2" w:space="0" w:color="7030A0"/>
        <w:bottom w:val="single" w:sz="2" w:space="0" w:color="7030A0"/>
        <w:right w:val="single" w:sz="2" w:space="0" w:color="7030A0"/>
        <w:insideH w:val="single" w:sz="2" w:space="0" w:color="7030A0"/>
        <w:insideV w:val="single" w:sz="2" w:space="0" w:color="7030A0"/>
      </w:tblBorders>
    </w:tblPr>
    <w:tcPr>
      <w:shd w:val="clear" w:color="auto" w:fill="F4DDFF"/>
    </w:tcPr>
  </w:style>
  <w:style w:type="table" w:customStyle="1" w:styleId="Slog6">
    <w:name w:val="Slog6"/>
    <w:basedOn w:val="TableNormal"/>
    <w:uiPriority w:val="99"/>
    <w:qFormat/>
    <w:rsid w:val="00140BF4"/>
    <w:tblPr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FFA7"/>
    </w:tcPr>
  </w:style>
  <w:style w:type="table" w:customStyle="1" w:styleId="MOJERDEE">
    <w:name w:val="MOJE RDEČE"/>
    <w:basedOn w:val="MOJEMODRO"/>
    <w:uiPriority w:val="99"/>
    <w:qFormat/>
    <w:rsid w:val="00D56DED"/>
    <w:tblPr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FF0000"/>
        <w:vAlign w:val="center"/>
      </w:tcPr>
    </w:tblStylePr>
  </w:style>
  <w:style w:type="table" w:customStyle="1" w:styleId="MOJESVETLOZELENO">
    <w:name w:val="MOJE SVETLO ZELENO"/>
    <w:basedOn w:val="MOJERDEE"/>
    <w:uiPriority w:val="99"/>
    <w:qFormat/>
    <w:rsid w:val="00D56DED"/>
    <w:tblPr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  <w:insideV w:val="single" w:sz="4" w:space="0" w:color="00B050"/>
      </w:tblBorders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00B050"/>
        <w:vAlign w:val="center"/>
      </w:tcPr>
    </w:tblStylePr>
  </w:style>
  <w:style w:type="table" w:customStyle="1" w:styleId="MOJESVETLOMODRO">
    <w:name w:val="MOJE SVETLO MODRO"/>
    <w:basedOn w:val="MOJESVETLOZELENO"/>
    <w:uiPriority w:val="99"/>
    <w:qFormat/>
    <w:rsid w:val="00D56DED"/>
    <w:tblPr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00B0F0"/>
        <w:vAlign w:val="center"/>
      </w:tcPr>
    </w:tblStylePr>
  </w:style>
  <w:style w:type="table" w:customStyle="1" w:styleId="Slog5">
    <w:name w:val="Slog5"/>
    <w:basedOn w:val="TableNormal"/>
    <w:uiPriority w:val="99"/>
    <w:qFormat/>
    <w:rsid w:val="00AB597B"/>
    <w:tblPr>
      <w:tblBorders>
        <w:top w:val="single" w:sz="18" w:space="0" w:color="FFFF00"/>
        <w:left w:val="single" w:sz="18" w:space="0" w:color="FFFF00"/>
        <w:bottom w:val="single" w:sz="18" w:space="0" w:color="FFFF00"/>
        <w:right w:val="single" w:sz="18" w:space="0" w:color="FFFF00"/>
        <w:insideH w:val="single" w:sz="12" w:space="0" w:color="000000"/>
        <w:insideV w:val="single" w:sz="12" w:space="0" w:color="000000"/>
      </w:tblBorders>
    </w:tblPr>
  </w:style>
  <w:style w:type="table" w:customStyle="1" w:styleId="rumenaobroba">
    <w:name w:val="rumena obroba"/>
    <w:basedOn w:val="Slog6"/>
    <w:uiPriority w:val="99"/>
    <w:qFormat/>
    <w:rsid w:val="00C74307"/>
    <w:rPr>
      <w:rFonts w:ascii="Arial" w:hAnsi="Arial"/>
    </w:rPr>
    <w:tblPr>
      <w:tblBorders>
        <w:top w:val="single" w:sz="6" w:space="0" w:color="FFFF00"/>
        <w:left w:val="single" w:sz="6" w:space="0" w:color="FFFF00"/>
        <w:bottom w:val="single" w:sz="6" w:space="0" w:color="FFFF00"/>
        <w:right w:val="single" w:sz="6" w:space="0" w:color="FFFF00"/>
        <w:insideH w:val="single" w:sz="6" w:space="0" w:color="FFFF00"/>
        <w:insideV w:val="single" w:sz="6" w:space="0" w:color="FFFF00"/>
      </w:tblBorders>
    </w:tblPr>
    <w:tcPr>
      <w:shd w:val="clear" w:color="auto" w:fill="auto"/>
    </w:tcPr>
  </w:style>
  <w:style w:type="table" w:customStyle="1" w:styleId="rdeaobroba">
    <w:name w:val="rdeča obroba"/>
    <w:basedOn w:val="rumenaobroba"/>
    <w:uiPriority w:val="99"/>
    <w:qFormat/>
    <w:rsid w:val="00C74307"/>
    <w:tblPr>
      <w:tblBorders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  <w:insideH w:val="single" w:sz="6" w:space="0" w:color="FF0000"/>
        <w:insideV w:val="single" w:sz="6" w:space="0" w:color="FF0000"/>
      </w:tblBorders>
    </w:tblPr>
    <w:tcPr>
      <w:shd w:val="clear" w:color="auto" w:fill="auto"/>
    </w:tcPr>
  </w:style>
  <w:style w:type="table" w:customStyle="1" w:styleId="modraobroba">
    <w:name w:val="modra obroba"/>
    <w:basedOn w:val="rdeaobroba"/>
    <w:uiPriority w:val="99"/>
    <w:qFormat/>
    <w:rsid w:val="00C74307"/>
    <w:tblPr>
      <w:tblBorders>
        <w:top w:val="single" w:sz="6" w:space="0" w:color="0070C0"/>
        <w:left w:val="single" w:sz="6" w:space="0" w:color="0070C0"/>
        <w:bottom w:val="single" w:sz="6" w:space="0" w:color="0070C0"/>
        <w:right w:val="single" w:sz="6" w:space="0" w:color="0070C0"/>
        <w:insideH w:val="single" w:sz="6" w:space="0" w:color="0070C0"/>
        <w:insideV w:val="single" w:sz="6" w:space="0" w:color="0070C0"/>
      </w:tblBorders>
    </w:tblPr>
    <w:tcPr>
      <w:shd w:val="clear" w:color="auto" w:fill="auto"/>
    </w:tcPr>
  </w:style>
  <w:style w:type="table" w:customStyle="1" w:styleId="zelenaobroba">
    <w:name w:val="zelena obroba"/>
    <w:basedOn w:val="rdeaobroba"/>
    <w:uiPriority w:val="99"/>
    <w:qFormat/>
    <w:rsid w:val="00C74307"/>
    <w:tblPr>
      <w:tblBorders>
        <w:top w:val="single" w:sz="6" w:space="0" w:color="009900"/>
        <w:left w:val="single" w:sz="6" w:space="0" w:color="009900"/>
        <w:bottom w:val="single" w:sz="6" w:space="0" w:color="009900"/>
        <w:right w:val="single" w:sz="6" w:space="0" w:color="009900"/>
        <w:insideH w:val="single" w:sz="6" w:space="0" w:color="009900"/>
        <w:insideV w:val="single" w:sz="6" w:space="0" w:color="009900"/>
      </w:tblBorders>
    </w:tblPr>
    <w:tcPr>
      <w:shd w:val="clear" w:color="auto" w:fill="auto"/>
    </w:tcPr>
  </w:style>
  <w:style w:type="table" w:customStyle="1" w:styleId="vijolinaobroba">
    <w:name w:val="vijolična obroba"/>
    <w:basedOn w:val="TableNormal"/>
    <w:uiPriority w:val="99"/>
    <w:qFormat/>
    <w:rsid w:val="00C74307"/>
    <w:tblPr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</w:tblPr>
  </w:style>
  <w:style w:type="table" w:customStyle="1" w:styleId="obrobasvetlordea">
    <w:name w:val="obroba svetlo rdeča"/>
    <w:basedOn w:val="rumenaobroba"/>
    <w:uiPriority w:val="99"/>
    <w:qFormat/>
    <w:rsid w:val="00C74307"/>
    <w:tblPr>
      <w:tblBorders>
        <w:top w:val="single" w:sz="6" w:space="0" w:color="C0504D"/>
        <w:left w:val="single" w:sz="6" w:space="0" w:color="C0504D"/>
        <w:bottom w:val="single" w:sz="6" w:space="0" w:color="C0504D"/>
        <w:right w:val="single" w:sz="6" w:space="0" w:color="C0504D"/>
        <w:insideH w:val="single" w:sz="6" w:space="0" w:color="C0504D"/>
        <w:insideV w:val="single" w:sz="6" w:space="0" w:color="C0504D"/>
      </w:tblBorders>
    </w:tblPr>
    <w:tcPr>
      <w:shd w:val="clear" w:color="auto" w:fill="auto"/>
    </w:tcPr>
  </w:style>
  <w:style w:type="table" w:customStyle="1" w:styleId="obrobapinki">
    <w:name w:val="obroba pinki"/>
    <w:basedOn w:val="obrobasvetlordea"/>
    <w:uiPriority w:val="99"/>
    <w:qFormat/>
    <w:rsid w:val="00A522DA"/>
    <w:tblPr>
      <w:tblBorders>
        <w:top w:val="single" w:sz="6" w:space="0" w:color="FF2F83"/>
        <w:left w:val="single" w:sz="6" w:space="0" w:color="FF2F83"/>
        <w:bottom w:val="single" w:sz="6" w:space="0" w:color="FF2F83"/>
        <w:right w:val="single" w:sz="6" w:space="0" w:color="FF2F83"/>
        <w:insideH w:val="single" w:sz="6" w:space="0" w:color="FF2F83"/>
        <w:insideV w:val="single" w:sz="6" w:space="0" w:color="FF2F83"/>
      </w:tblBorders>
    </w:tblPr>
    <w:tcPr>
      <w:shd w:val="clear" w:color="auto" w:fill="auto"/>
    </w:tcPr>
  </w:style>
  <w:style w:type="table" w:customStyle="1" w:styleId="NASLOVNARUMENA">
    <w:name w:val="NASLOVNA RUMENA"/>
    <w:basedOn w:val="MOJESVETLOZELENO"/>
    <w:uiPriority w:val="99"/>
    <w:qFormat/>
    <w:rsid w:val="00C06870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cBorders>
        <w:shd w:val="clear" w:color="auto" w:fill="FFFF00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