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AC" w:rsidRDefault="004E0DAD">
      <w:pPr>
        <w:tabs>
          <w:tab w:val="left" w:pos="-720"/>
        </w:tabs>
        <w:jc w:val="center"/>
        <w:rPr>
          <w:rFonts w:ascii="Comic Sans MS" w:hAnsi="Comic Sans MS" w:cs="Arial"/>
          <w:b/>
          <w:color w:val="CC99FF"/>
          <w:spacing w:val="-3"/>
          <w:sz w:val="36"/>
          <w:szCs w:val="36"/>
        </w:rPr>
      </w:pPr>
      <w:bookmarkStart w:id="0" w:name="_GoBack"/>
      <w:bookmarkEnd w:id="0"/>
      <w:r>
        <w:rPr>
          <w:rFonts w:ascii="Comic Sans MS" w:hAnsi="Comic Sans MS" w:cs="Arial"/>
          <w:b/>
          <w:color w:val="CC99FF"/>
          <w:spacing w:val="-3"/>
          <w:sz w:val="36"/>
          <w:szCs w:val="36"/>
        </w:rPr>
        <w:t>GLASOSLOVJE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FONEMI: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Fonemi ali razločevalni glasovi so glasovi s katerimi lahko  razločujemo pomene besed: KO</w:t>
      </w:r>
      <w:r>
        <w:rPr>
          <w:rFonts w:ascii="Comic Sans MS" w:hAnsi="Comic Sans MS" w:cs="Arial"/>
          <w:shadow/>
          <w:spacing w:val="-3"/>
        </w:rPr>
        <w:t>S</w:t>
      </w:r>
      <w:r>
        <w:rPr>
          <w:rFonts w:ascii="Comic Sans MS" w:hAnsi="Comic Sans MS" w:cs="Arial"/>
          <w:spacing w:val="-3"/>
        </w:rPr>
        <w:t>A ali KO</w:t>
      </w:r>
      <w:r>
        <w:rPr>
          <w:rFonts w:ascii="Comic Sans MS" w:hAnsi="Comic Sans MS" w:cs="Arial"/>
          <w:shadow/>
          <w:spacing w:val="-3"/>
        </w:rPr>
        <w:t>Z</w:t>
      </w:r>
      <w:r>
        <w:rPr>
          <w:rFonts w:ascii="Comic Sans MS" w:hAnsi="Comic Sans MS" w:cs="Arial"/>
          <w:spacing w:val="-3"/>
        </w:rPr>
        <w:t>A.</w:t>
      </w: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Slovenski jezik ima 29 fonemov, ki se delijo na:</w:t>
      </w: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samoglasnike (vokale)</w:t>
      </w: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soglasnike (konzonante); le</w:t>
      </w:r>
      <w:r>
        <w:rPr>
          <w:rFonts w:ascii="Comic Sans MS" w:hAnsi="Comic Sans MS" w:cs="Arial"/>
          <w:spacing w:val="-3"/>
        </w:rPr>
        <w:noBreakHyphen/>
        <w:t>ti pa se na zvočnike in nezvočnike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ČRKA: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Glasove zapisujemo s črkami. Slovenska beseda ima 25 črk za 29 glasov. Črke se delijo na iste skupine kot fonemi.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PISAVA: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V pisavi so lahko te črke male (a) ali velike (A). Pisava, ki jo  uporabljamo še današnje dni se imenuje GAJICA. Za rabo črk v  pisvi obstajajo določena pravila.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SAMOGLASNIKI: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Poznamo 8 samoglasnikov (a, e, i, o, u + polglasovi). Le</w:t>
      </w:r>
      <w:r>
        <w:rPr>
          <w:rFonts w:ascii="Comic Sans MS" w:hAnsi="Comic Sans MS" w:cs="Arial"/>
          <w:spacing w:val="-3"/>
        </w:rPr>
        <w:noBreakHyphen/>
        <w:t xml:space="preserve">ti so  lahko naglašeni ali pa nenaglašeni. </w:t>
      </w: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  <w:u w:val="single"/>
        </w:rPr>
        <w:t>NAGLAŠEVANJE:</w:t>
      </w:r>
      <w:r>
        <w:rPr>
          <w:rFonts w:ascii="Comic Sans MS" w:hAnsi="Comic Sans MS" w:cs="Arial"/>
          <w:spacing w:val="-3"/>
        </w:rPr>
        <w:t xml:space="preserve"> Besede so v glavnem naglašene. Tiste, ki niso  naglašene imenujemo NASLONKE. Naglas v slovenščini ni vezan na  noben zlog v besedi, odvisen je samo od pomena besede (lahko je  na vseh zlogih).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SOGLASNIKI: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Delimo jih na ZVOČNIKE (m, l, n, r, j, v </w:t>
      </w:r>
      <w:r>
        <w:rPr>
          <w:rFonts w:ascii="Comic Sans MS" w:hAnsi="Comic Sans MS" w:cs="Arial"/>
          <w:spacing w:val="-3"/>
        </w:rPr>
        <w:noBreakHyphen/>
        <w:t xml:space="preserve"> mlinarjevi) in na  NEZVOČNIKE. Slednji pa se delijo še na NEZVENEČE (p, t, k, c, č,  f, s, š, h) in ZVENEČE (b, d, g, dž, z, ž).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ZLOG: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Od zlogov je odvisna deljivost besed. Zlog je skupina črk  zbranih okrog samoglasnika. Razvrstitev: NZSZN = kramp. Če besede delimo mora ostati na vsaki strani  deljaja vsaj po en zlog. Soglasniški sklop vedno zdelimo (son</w:t>
      </w:r>
      <w:r>
        <w:rPr>
          <w:rFonts w:ascii="Comic Sans MS" w:hAnsi="Comic Sans MS" w:cs="Arial"/>
          <w:spacing w:val="-3"/>
        </w:rPr>
        <w:noBreakHyphen/>
        <w:t xml:space="preserve"> ce).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ZAPISOVANJE GLASOV: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Pomenske dele besed (morfeme) zapisujemo enako; npr.: golobi [b]  </w:t>
      </w:r>
      <w:r>
        <w:rPr>
          <w:rFonts w:ascii="Comic Sans MS" w:hAnsi="Comic Sans MS" w:cs="Arial"/>
          <w:spacing w:val="-3"/>
        </w:rPr>
        <w:noBreakHyphen/>
        <w:t xml:space="preserve"> izg.: golob [p], golobček [p].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ZAPISOVANJE ZVOČNIKOV: </w:t>
      </w: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Pri nezvočnikih zapisujemo znamenje za glasovno različico, ki jo  izgovarjamo pred samoglasnikom (koNJ </w:t>
      </w:r>
      <w:r>
        <w:rPr>
          <w:rFonts w:ascii="Comic Sans MS" w:hAnsi="Comic Sans MS" w:cs="Arial"/>
          <w:spacing w:val="-3"/>
        </w:rPr>
        <w:noBreakHyphen/>
        <w:t xml:space="preserve"> izg.: koN).</w:t>
      </w: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OU (govor) pišemo kot OL (bOLha </w:t>
      </w:r>
      <w:r>
        <w:rPr>
          <w:rFonts w:ascii="Comic Sans MS" w:hAnsi="Comic Sans MS" w:cs="Arial"/>
          <w:spacing w:val="-3"/>
        </w:rPr>
        <w:noBreakHyphen/>
        <w:t xml:space="preserve"> izg.: bOUha);</w:t>
      </w: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V pišemo, ko gre za gibanje v notranjost (Vdeti,...);</w:t>
      </w: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U pišemo, ko gre za odmikanje, dovršitev (Ubežati, Usesti se,...).</w:t>
      </w:r>
    </w:p>
    <w:p w:rsidR="00944AAC" w:rsidRDefault="00944AAC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ZAPISOVANJE NEZVOČNIKOV:</w:t>
      </w:r>
    </w:p>
    <w:p w:rsidR="00944AAC" w:rsidRDefault="004E0DAD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Pri nezvočnikih zapisujemo črko za glas, ki ga izgovarjamo pred  samoglasnikom ali zvočnikom (medveD </w:t>
      </w:r>
      <w:r>
        <w:rPr>
          <w:rFonts w:ascii="Comic Sans MS" w:hAnsi="Comic Sans MS" w:cs="Arial"/>
          <w:spacing w:val="-3"/>
        </w:rPr>
        <w:noBreakHyphen/>
        <w:t xml:space="preserve"> izg.: medveT). Če sta na morfemskam šivu dva enaka ali podobna soglasnika zapisujemo oba,  čeprav navadno v izgovoru ne slišimo obeh (oDDih </w:t>
      </w:r>
      <w:r>
        <w:rPr>
          <w:rFonts w:ascii="Comic Sans MS" w:hAnsi="Comic Sans MS" w:cs="Arial"/>
          <w:spacing w:val="-3"/>
        </w:rPr>
        <w:noBreakHyphen/>
        <w:t xml:space="preserve"> izg.: oDih).</w:t>
      </w:r>
    </w:p>
    <w:sectPr w:rsidR="00944AA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DAD"/>
    <w:rsid w:val="00182F31"/>
    <w:rsid w:val="004E0DAD"/>
    <w:rsid w:val="009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