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31" w:rsidRDefault="008C15FB">
      <w:pPr>
        <w:jc w:val="center"/>
      </w:pPr>
      <w:bookmarkStart w:id="0" w:name="_GoBack"/>
      <w:bookmarkEnd w:id="0"/>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4.3pt;margin-top:-1pt;width:148.5pt;height:21.3pt;z-index:251649536" o:allowincell="f" adj="0" fillcolor="black">
            <v:shadow color="#868686"/>
            <v:textpath style="font-family:&quot;Arial Black&quot;;font-size:18pt;v-text-kern:t" trim="t" fitpath="t" string="KAJ JE JEZIK?"/>
          </v:shape>
        </w:pict>
      </w:r>
    </w:p>
    <w:p w:rsidR="001E4331" w:rsidRDefault="001E4331">
      <w:pPr>
        <w:jc w:val="center"/>
      </w:pPr>
    </w:p>
    <w:p w:rsidR="001E4331" w:rsidRDefault="001E4331">
      <w:pPr>
        <w:jc w:val="center"/>
      </w:pPr>
    </w:p>
    <w:p w:rsidR="001E4331" w:rsidRDefault="00204AE7">
      <w:pPr>
        <w:jc w:val="center"/>
      </w:pPr>
      <w:r>
        <w:t xml:space="preserve">Jezik je neko sredstvo, s katerim lahko tvorimo (govorimo, pišemo) besedila tako sprejemamo (poslušamo, govorimo) in razumemo besedila drugih. Je temeljno sredstvo sporazumevanja in komunikacije. Delimo ga na </w:t>
      </w:r>
      <w:r>
        <w:rPr>
          <w:color w:val="008000"/>
        </w:rPr>
        <w:t>Besedni</w:t>
      </w:r>
      <w:r>
        <w:t xml:space="preserve"> in </w:t>
      </w:r>
      <w:r>
        <w:rPr>
          <w:color w:val="008000"/>
        </w:rPr>
        <w:t xml:space="preserve">Nebesedni </w:t>
      </w:r>
      <w:r>
        <w:t>jezik. Besedni uporablja besede in ga delimo na pisno in ustno. Nebesedni uporablja kretnje, mimiko, držo telesa, itd.</w:t>
      </w:r>
    </w:p>
    <w:p w:rsidR="001E4331" w:rsidRDefault="001E4331">
      <w:pPr>
        <w:jc w:val="center"/>
      </w:pPr>
    </w:p>
    <w:p w:rsidR="001E4331" w:rsidRDefault="001E4331">
      <w:pPr>
        <w:jc w:val="center"/>
      </w:pPr>
    </w:p>
    <w:p w:rsidR="001E4331" w:rsidRDefault="00204AE7">
      <w:pPr>
        <w:pStyle w:val="Heading1"/>
      </w:pPr>
      <w:r>
        <w:t>JEZIK</w:t>
      </w:r>
    </w:p>
    <w:p w:rsidR="001E4331" w:rsidRDefault="001E4331">
      <w:pPr>
        <w:jc w:val="center"/>
        <w:rPr>
          <w:b/>
          <w:color w:val="FF0000"/>
          <w:sz w:val="32"/>
        </w:rPr>
      </w:pPr>
    </w:p>
    <w:p w:rsidR="001E4331" w:rsidRDefault="008C15FB">
      <w:pPr>
        <w:jc w:val="center"/>
        <w:rPr>
          <w:b/>
          <w:color w:val="FF0000"/>
          <w:sz w:val="32"/>
        </w:rPr>
      </w:pPr>
      <w:r>
        <w:rPr>
          <w:b/>
          <w:noProof/>
          <w:color w:val="FF0000"/>
          <w:sz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86.3pt;margin-top:14.2pt;width:99.4pt;height:21.3pt;z-index:251651584" o:allowincell="f" adj="-8453,-46851">
            <v:textbox>
              <w:txbxContent>
                <w:p w:rsidR="001E4331" w:rsidRDefault="00204AE7">
                  <w:pPr>
                    <w:rPr>
                      <w:color w:val="000080"/>
                    </w:rPr>
                  </w:pPr>
                  <w:r>
                    <w:rPr>
                      <w:color w:val="000080"/>
                    </w:rPr>
                    <w:t>NEBESEDNI</w:t>
                  </w:r>
                </w:p>
              </w:txbxContent>
            </v:textbox>
          </v:shape>
        </w:pict>
      </w:r>
      <w:r>
        <w:rPr>
          <w:b/>
          <w:noProof/>
          <w:color w:val="FF0000"/>
          <w:sz w:val="32"/>
        </w:rPr>
        <w:pict>
          <v:shape id="_x0000_s1027" type="#_x0000_t61" style="position:absolute;left:0;text-align:left;margin-left:73.3pt;margin-top:14.2pt;width:78.1pt;height:21.3pt;z-index:251650560" o:allowincell="f" adj="30727,-35239">
            <v:textbox>
              <w:txbxContent>
                <w:p w:rsidR="001E4331" w:rsidRDefault="00204AE7">
                  <w:pPr>
                    <w:rPr>
                      <w:color w:val="000080"/>
                    </w:rPr>
                  </w:pPr>
                  <w:r>
                    <w:rPr>
                      <w:color w:val="000080"/>
                    </w:rPr>
                    <w:t>BESEDNI</w:t>
                  </w:r>
                </w:p>
              </w:txbxContent>
            </v:textbox>
          </v:shape>
        </w:pict>
      </w:r>
    </w:p>
    <w:p w:rsidR="001E4331" w:rsidRDefault="001E4331">
      <w:pPr>
        <w:jc w:val="center"/>
        <w:rPr>
          <w:b/>
          <w:color w:val="FF0000"/>
          <w:sz w:val="32"/>
        </w:rPr>
      </w:pPr>
    </w:p>
    <w:p w:rsidR="001E4331" w:rsidRDefault="001E4331">
      <w:pPr>
        <w:ind w:left="-426" w:right="-716"/>
        <w:jc w:val="center"/>
        <w:rPr>
          <w:b/>
          <w:color w:val="FF0000"/>
          <w:sz w:val="32"/>
        </w:rPr>
      </w:pPr>
    </w:p>
    <w:p w:rsidR="001E4331" w:rsidRDefault="001E4331">
      <w:pPr>
        <w:jc w:val="center"/>
        <w:rPr>
          <w:b/>
          <w:color w:val="FF0000"/>
          <w:sz w:val="32"/>
        </w:rPr>
      </w:pPr>
    </w:p>
    <w:p w:rsidR="001E4331" w:rsidRDefault="001E4331">
      <w:pPr>
        <w:jc w:val="center"/>
        <w:rPr>
          <w:b/>
          <w:color w:val="FF0000"/>
          <w:sz w:val="32"/>
        </w:rPr>
      </w:pPr>
    </w:p>
    <w:p w:rsidR="001E4331" w:rsidRDefault="008C15FB">
      <w:pPr>
        <w:jc w:val="center"/>
        <w:rPr>
          <w:b/>
          <w:color w:val="FF0000"/>
          <w:sz w:val="32"/>
        </w:rPr>
      </w:pPr>
      <w:r>
        <w:rPr>
          <w:b/>
          <w:noProof/>
          <w:color w:val="FF0000"/>
          <w:sz w:val="32"/>
        </w:rPr>
        <w:pict>
          <v:shape id="_x0000_s1029" type="#_x0000_t61" style="position:absolute;left:0;text-align:left;margin-left:-19pt;margin-top:.3pt;width:49.7pt;height:21.3pt;z-index:251652608" o:allowincell="f" adj="42548,-55572">
            <v:textbox>
              <w:txbxContent>
                <w:p w:rsidR="001E4331" w:rsidRDefault="00204AE7">
                  <w:pPr>
                    <w:rPr>
                      <w:color w:val="008000"/>
                    </w:rPr>
                  </w:pPr>
                  <w:r>
                    <w:rPr>
                      <w:color w:val="008000"/>
                    </w:rPr>
                    <w:t>pisno</w:t>
                  </w:r>
                </w:p>
              </w:txbxContent>
            </v:textbox>
          </v:shape>
        </w:pict>
      </w:r>
      <w:r>
        <w:rPr>
          <w:b/>
          <w:noProof/>
          <w:color w:val="FF0000"/>
          <w:sz w:val="32"/>
        </w:rPr>
        <w:pict>
          <v:shape id="_x0000_s1030" type="#_x0000_t61" style="position:absolute;left:0;text-align:left;margin-left:151.4pt;margin-top:.3pt;width:49.7pt;height:21.3pt;z-index:251653632" o:allowincell="f" adj="-5215,-55521">
            <v:textbox>
              <w:txbxContent>
                <w:p w:rsidR="001E4331" w:rsidRDefault="00204AE7">
                  <w:pPr>
                    <w:rPr>
                      <w:color w:val="008000"/>
                    </w:rPr>
                  </w:pPr>
                  <w:r>
                    <w:rPr>
                      <w:color w:val="008000"/>
                    </w:rPr>
                    <w:t>ustno</w:t>
                  </w:r>
                </w:p>
              </w:txbxContent>
            </v:textbox>
          </v:shape>
        </w:pict>
      </w:r>
    </w:p>
    <w:p w:rsidR="001E4331" w:rsidRDefault="008C15FB">
      <w:pPr>
        <w:jc w:val="center"/>
        <w:rPr>
          <w:b/>
          <w:color w:val="FF0000"/>
          <w:sz w:val="32"/>
        </w:rPr>
      </w:pPr>
      <w:r>
        <w:rPr>
          <w:b/>
          <w:noProof/>
          <w:color w:val="FF0000"/>
          <w:sz w:val="32"/>
        </w:rPr>
        <w:pict>
          <v:shape id="_x0000_s1033" type="#_x0000_t61" style="position:absolute;left:0;text-align:left;margin-left:385.7pt;margin-top:17.45pt;width:78.1pt;height:21.3pt;z-index:251656704" o:allowincell="f" adj="-4066,-93600">
            <v:textbox>
              <w:txbxContent>
                <w:p w:rsidR="001E4331" w:rsidRDefault="00204AE7">
                  <w:pPr>
                    <w:rPr>
                      <w:color w:val="008000"/>
                    </w:rPr>
                  </w:pPr>
                  <w:r>
                    <w:rPr>
                      <w:color w:val="008000"/>
                    </w:rPr>
                    <w:t>drža telesa</w:t>
                  </w:r>
                </w:p>
              </w:txbxContent>
            </v:textbox>
          </v:shape>
        </w:pict>
      </w:r>
      <w:r>
        <w:rPr>
          <w:b/>
          <w:noProof/>
          <w:color w:val="FF0000"/>
          <w:sz w:val="32"/>
        </w:rPr>
        <w:pict>
          <v:shape id="_x0000_s1032" type="#_x0000_t61" style="position:absolute;left:0;text-align:left;margin-left:314.7pt;margin-top:17.45pt;width:56.8pt;height:21.3pt;z-index:251655680" o:allowincell="f" adj="11656,-92282">
            <v:textbox>
              <w:txbxContent>
                <w:p w:rsidR="001E4331" w:rsidRDefault="00204AE7">
                  <w:pPr>
                    <w:rPr>
                      <w:color w:val="008000"/>
                    </w:rPr>
                  </w:pPr>
                  <w:r>
                    <w:rPr>
                      <w:color w:val="008000"/>
                    </w:rPr>
                    <w:t>mimka</w:t>
                  </w:r>
                </w:p>
              </w:txbxContent>
            </v:textbox>
          </v:shape>
        </w:pict>
      </w:r>
      <w:r>
        <w:rPr>
          <w:b/>
          <w:noProof/>
          <w:color w:val="FF0000"/>
          <w:sz w:val="32"/>
        </w:rPr>
        <w:pict>
          <v:shape id="_x0000_s1031" type="#_x0000_t61" style="position:absolute;left:0;text-align:left;margin-left:222.4pt;margin-top:17.45pt;width:56.8pt;height:21.3pt;z-index:251654656" o:allowincell="f" adj="32970,-92738">
            <v:textbox>
              <w:txbxContent>
                <w:p w:rsidR="001E4331" w:rsidRDefault="00204AE7">
                  <w:pPr>
                    <w:rPr>
                      <w:color w:val="008000"/>
                    </w:rPr>
                  </w:pPr>
                  <w:r>
                    <w:rPr>
                      <w:color w:val="008000"/>
                    </w:rPr>
                    <w:t>kretnje</w:t>
                  </w:r>
                </w:p>
              </w:txbxContent>
            </v:textbox>
          </v:shape>
        </w:pict>
      </w:r>
    </w:p>
    <w:p w:rsidR="001E4331" w:rsidRDefault="001E4331">
      <w:pPr>
        <w:jc w:val="center"/>
        <w:rPr>
          <w:b/>
          <w:color w:val="FF0000"/>
          <w:sz w:val="32"/>
        </w:rPr>
      </w:pPr>
    </w:p>
    <w:p w:rsidR="001E4331" w:rsidRDefault="001E4331">
      <w:pPr>
        <w:jc w:val="center"/>
        <w:rPr>
          <w:b/>
          <w:color w:val="FF0000"/>
          <w:sz w:val="32"/>
        </w:rPr>
      </w:pPr>
    </w:p>
    <w:p w:rsidR="001E4331" w:rsidRDefault="008C15FB">
      <w:pPr>
        <w:jc w:val="center"/>
        <w:rPr>
          <w:b/>
          <w:color w:val="FF0000"/>
          <w:sz w:val="32"/>
        </w:rPr>
      </w:pPr>
      <w:r>
        <w:rPr>
          <w:b/>
          <w:noProof/>
          <w:color w:val="FF0000"/>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58.5pt;margin-top:11.95pt;width:131.25pt;height:24.75pt;z-index:251657728" o:allowincell="f">
            <v:shadow color="#868686"/>
            <v:textpath style="font-family:&quot;Arial Black&quot;;font-size:18pt;v-text-kern:t" trim="t" fitpath="t" string="Besedni jezik"/>
          </v:shape>
        </w:pict>
      </w:r>
    </w:p>
    <w:p w:rsidR="001E4331" w:rsidRDefault="001E4331">
      <w:pPr>
        <w:jc w:val="center"/>
        <w:rPr>
          <w:b/>
          <w:color w:val="FF0000"/>
          <w:sz w:val="32"/>
        </w:rPr>
      </w:pPr>
    </w:p>
    <w:p w:rsidR="001E4331" w:rsidRDefault="001E4331">
      <w:pPr>
        <w:jc w:val="center"/>
        <w:rPr>
          <w:b/>
          <w:color w:val="FF0000"/>
          <w:sz w:val="32"/>
        </w:rPr>
      </w:pPr>
    </w:p>
    <w:p w:rsidR="001E4331" w:rsidRDefault="00204AE7">
      <w:pPr>
        <w:pStyle w:val="BodyText"/>
      </w:pPr>
      <w:r>
        <w:t>Enota besednega jezika je beseda, temeljno sredstvo sporazumevanja človeka. Vse besede določenega jezika so zbrane v slovarjih. Pravila za skladanje besed, so shranjena v slovnici.</w:t>
      </w:r>
    </w:p>
    <w:p w:rsidR="001E4331" w:rsidRDefault="001E4331">
      <w:pPr>
        <w:pStyle w:val="BodyText"/>
      </w:pPr>
    </w:p>
    <w:p w:rsidR="001E4331" w:rsidRDefault="001E4331">
      <w:pPr>
        <w:pStyle w:val="BodyText"/>
      </w:pPr>
    </w:p>
    <w:p w:rsidR="001E4331" w:rsidRDefault="001E4331">
      <w:pPr>
        <w:pStyle w:val="BodyText"/>
      </w:pPr>
    </w:p>
    <w:p w:rsidR="001E4331" w:rsidRDefault="001E4331">
      <w:pPr>
        <w:pStyle w:val="BodyText"/>
      </w:pPr>
    </w:p>
    <w:p w:rsidR="001E4331" w:rsidRDefault="001E4331">
      <w:pPr>
        <w:pStyle w:val="BodyText"/>
      </w:pPr>
    </w:p>
    <w:p w:rsidR="001E4331" w:rsidRDefault="001E4331">
      <w:pPr>
        <w:pStyle w:val="BodyText"/>
      </w:pPr>
    </w:p>
    <w:p w:rsidR="001E4331" w:rsidRDefault="001E4331">
      <w:pPr>
        <w:jc w:val="center"/>
        <w:rPr>
          <w:b/>
          <w:color w:val="FF0000"/>
          <w:sz w:val="32"/>
        </w:rPr>
      </w:pPr>
    </w:p>
    <w:p w:rsidR="001E4331" w:rsidRDefault="001E4331">
      <w:pPr>
        <w:jc w:val="center"/>
        <w:rPr>
          <w:b/>
          <w:color w:val="FF0000"/>
          <w:sz w:val="32"/>
        </w:rPr>
      </w:pPr>
    </w:p>
    <w:p w:rsidR="001E4331" w:rsidRDefault="001E4331">
      <w:pPr>
        <w:jc w:val="center"/>
        <w:rPr>
          <w:b/>
          <w:color w:val="FF0000"/>
          <w:sz w:val="32"/>
        </w:rPr>
      </w:pPr>
    </w:p>
    <w:p w:rsidR="001E4331" w:rsidRDefault="008C15FB">
      <w:pPr>
        <w:jc w:val="center"/>
        <w:rPr>
          <w:b/>
          <w:color w:val="FF0000"/>
          <w:sz w:val="32"/>
        </w:rPr>
      </w:pPr>
      <w:r>
        <w:rPr>
          <w:b/>
          <w:noProof/>
          <w:color w:val="FF0000"/>
          <w:sz w:val="32"/>
        </w:rPr>
        <w:lastRenderedPageBreak/>
        <w:pict>
          <v:shape id="_x0000_s1035" type="#_x0000_t136" style="position:absolute;left:0;text-align:left;margin-left:179.25pt;margin-top:7.1pt;width:63.75pt;height:22.5pt;z-index:251658752" o:allowincell="f">
            <v:shadow color="#868686"/>
            <v:textpath style="font-family:&quot;Arial Black&quot;;font-size:16pt;v-text-kern:t" trim="t" fitpath="t" string="Besede"/>
          </v:shape>
        </w:pict>
      </w:r>
    </w:p>
    <w:p w:rsidR="001E4331" w:rsidRDefault="001E4331">
      <w:pPr>
        <w:jc w:val="center"/>
        <w:rPr>
          <w:b/>
          <w:color w:val="FF0000"/>
          <w:sz w:val="32"/>
        </w:rPr>
      </w:pPr>
    </w:p>
    <w:p w:rsidR="001E4331" w:rsidRDefault="001E4331">
      <w:pPr>
        <w:jc w:val="center"/>
        <w:rPr>
          <w:b/>
          <w:color w:val="FF0000"/>
          <w:sz w:val="32"/>
        </w:rPr>
      </w:pPr>
    </w:p>
    <w:p w:rsidR="001E4331" w:rsidRDefault="00204AE7">
      <w:pPr>
        <w:pStyle w:val="BodyText"/>
      </w:pPr>
      <w:r>
        <w:t>Besde so dogovorjena znamenja iz glasov in črk, s katerimi kaj poimenujemo. Vsaka beseda nekaj pomeni. Večina besed nima samo enega pomena, temveč jih ima več. Besede niso samo nosilke pomena, temveč imajo tudi določeno slogovno (stilno) vrednost. Glede na to jih delimo na slogovno zaznamovane in slogovno nezaznamovane.</w:t>
      </w:r>
    </w:p>
    <w:p w:rsidR="001E4331" w:rsidRDefault="001E4331">
      <w:pPr>
        <w:pStyle w:val="BodyText"/>
      </w:pPr>
    </w:p>
    <w:p w:rsidR="001E4331" w:rsidRDefault="001E4331">
      <w:pPr>
        <w:pStyle w:val="BodyText"/>
      </w:pPr>
    </w:p>
    <w:p w:rsidR="001E4331" w:rsidRDefault="008C15FB">
      <w:pPr>
        <w:pStyle w:val="BodyText"/>
      </w:pPr>
      <w:r>
        <w:rPr>
          <w:noProof/>
        </w:rPr>
        <w:pict>
          <v:shape id="_x0000_s1036" type="#_x0000_t136" style="position:absolute;left:0;text-align:left;margin-left:45pt;margin-top:4.35pt;width:342pt;height:22.5pt;z-index:251659776" o:allowincell="f">
            <v:shadow color="#868686"/>
            <v:textpath style="font-family:&quot;Arial Black&quot;;font-size:16pt;v-text-kern:t" trim="t" fitpath="t" string="Vrste besed glede na slogovno vrednost"/>
          </v:shape>
        </w:pict>
      </w:r>
    </w:p>
    <w:p w:rsidR="001E4331" w:rsidRDefault="001E4331">
      <w:pPr>
        <w:jc w:val="center"/>
        <w:rPr>
          <w:b/>
          <w:color w:val="FF0000"/>
          <w:sz w:val="32"/>
        </w:rPr>
      </w:pPr>
    </w:p>
    <w:p w:rsidR="001E4331" w:rsidRDefault="001E4331">
      <w:pPr>
        <w:jc w:val="center"/>
        <w:rPr>
          <w:b/>
          <w:color w:val="FF0000"/>
          <w:sz w:val="32"/>
        </w:rPr>
      </w:pPr>
    </w:p>
    <w:p w:rsidR="001E4331" w:rsidRDefault="001E4331">
      <w:pPr>
        <w:jc w:val="center"/>
        <w:rPr>
          <w:b/>
          <w:color w:val="FF0000"/>
          <w:sz w:val="32"/>
        </w:rPr>
      </w:pPr>
    </w:p>
    <w:p w:rsidR="001E4331" w:rsidRDefault="008C15FB">
      <w:pPr>
        <w:jc w:val="center"/>
        <w:rPr>
          <w:b/>
          <w:color w:val="FF0000"/>
          <w:sz w:val="32"/>
        </w:rPr>
      </w:pPr>
      <w:r>
        <w:rPr>
          <w:b/>
          <w:noProof/>
          <w:color w:val="FF0000"/>
          <w:sz w:val="32"/>
        </w:rPr>
        <w:pict>
          <v:shape id="_x0000_s1038" type="#_x0000_t61" style="position:absolute;left:0;text-align:left;margin-left:286.3pt;margin-top:7pt;width:198.8pt;height:56.8pt;z-index:251661824" o:allowincell="f" adj="-712,-20459" strokecolor="white">
            <v:textbox>
              <w:txbxContent>
                <w:p w:rsidR="001E4331" w:rsidRDefault="00204AE7">
                  <w:pPr>
                    <w:rPr>
                      <w:color w:val="FF0000"/>
                    </w:rPr>
                  </w:pPr>
                  <w:r>
                    <w:rPr>
                      <w:color w:val="FF0000"/>
                    </w:rPr>
                    <w:t>Slogovno zaznamovane besede</w:t>
                  </w:r>
                </w:p>
              </w:txbxContent>
            </v:textbox>
          </v:shape>
        </w:pict>
      </w:r>
      <w:r>
        <w:rPr>
          <w:b/>
          <w:noProof/>
          <w:color w:val="FF0000"/>
          <w:sz w:val="32"/>
        </w:rPr>
        <w:pict>
          <v:shape id="_x0000_s1037" type="#_x0000_t61" style="position:absolute;left:0;text-align:left;margin-left:37.8pt;margin-top:7pt;width:170.4pt;height:71pt;z-index:251660800" o:allowincell="f" adj="17195,-13614" strokecolor="white">
            <v:textbox>
              <w:txbxContent>
                <w:p w:rsidR="001E4331" w:rsidRDefault="00204AE7">
                  <w:pPr>
                    <w:pStyle w:val="BodyText2"/>
                  </w:pPr>
                  <w:r>
                    <w:t>Slogovno nezaznamovane besede</w:t>
                  </w:r>
                </w:p>
              </w:txbxContent>
            </v:textbox>
          </v:shape>
        </w:pict>
      </w:r>
    </w:p>
    <w:p w:rsidR="001E4331" w:rsidRDefault="001E4331">
      <w:pPr>
        <w:jc w:val="center"/>
        <w:rPr>
          <w:b/>
          <w:color w:val="FF0000"/>
          <w:sz w:val="32"/>
        </w:rPr>
      </w:pPr>
    </w:p>
    <w:p w:rsidR="001E4331" w:rsidRDefault="001E4331">
      <w:pPr>
        <w:jc w:val="center"/>
        <w:rPr>
          <w:b/>
          <w:color w:val="FF0000"/>
          <w:sz w:val="32"/>
        </w:rPr>
      </w:pPr>
    </w:p>
    <w:p w:rsidR="001E4331" w:rsidRDefault="001E4331">
      <w:pPr>
        <w:jc w:val="center"/>
        <w:rPr>
          <w:b/>
          <w:color w:val="FF0000"/>
          <w:sz w:val="32"/>
        </w:rPr>
      </w:pPr>
    </w:p>
    <w:p w:rsidR="001E4331" w:rsidRDefault="001E4331">
      <w:pPr>
        <w:jc w:val="center"/>
        <w:rPr>
          <w:b/>
          <w:color w:val="FF0000"/>
        </w:rPr>
      </w:pPr>
    </w:p>
    <w:p w:rsidR="001E4331" w:rsidRDefault="00204AE7">
      <w:pPr>
        <w:pStyle w:val="Heading2"/>
        <w:rPr>
          <w:color w:val="C0C0C0"/>
        </w:rPr>
      </w:pPr>
      <w:r>
        <w:rPr>
          <w:color w:val="C0C0C0"/>
          <w:sz w:val="28"/>
        </w:rPr>
        <w:t xml:space="preserve">                   pes                                                                       cucek</w:t>
      </w:r>
    </w:p>
    <w:p w:rsidR="001E4331" w:rsidRDefault="001E4331">
      <w:pPr>
        <w:jc w:val="center"/>
        <w:rPr>
          <w:b/>
          <w:color w:val="FF0000"/>
          <w:sz w:val="32"/>
        </w:rPr>
      </w:pPr>
    </w:p>
    <w:p w:rsidR="001E4331" w:rsidRDefault="001E4331">
      <w:pPr>
        <w:jc w:val="center"/>
        <w:rPr>
          <w:color w:val="FF0000"/>
        </w:rPr>
      </w:pPr>
    </w:p>
    <w:p w:rsidR="001E4331" w:rsidRDefault="00204AE7">
      <w:pPr>
        <w:pStyle w:val="BodyText3"/>
        <w:rPr>
          <w:sz w:val="28"/>
        </w:rPr>
      </w:pPr>
      <w:r>
        <w:rPr>
          <w:sz w:val="28"/>
        </w:rPr>
        <w:t>Vsaka beseda poleg pomen in slogovne vrednosti, nosi še podatek o svoji slovnični obliki (spol, besedna vrsta, število, sklanjatev). Na ta način so besede danega jezika zbrane v slovarjih.</w:t>
      </w:r>
    </w:p>
    <w:p w:rsidR="001E4331" w:rsidRDefault="001E4331">
      <w:pPr>
        <w:jc w:val="center"/>
        <w:rPr>
          <w:b/>
        </w:rPr>
      </w:pPr>
    </w:p>
    <w:p w:rsidR="001E4331" w:rsidRDefault="00204AE7">
      <w:pPr>
        <w:pStyle w:val="BodyText"/>
        <w:rPr>
          <w:sz w:val="28"/>
        </w:rPr>
      </w:pPr>
      <w:r>
        <w:rPr>
          <w:sz w:val="28"/>
        </w:rPr>
        <w:t>Ločimo enojezične (SSKJ) in večjezične (nemško-slovenski). Besede danega jezika so tukaj zamenjane s tujimi sopomenkami.</w:t>
      </w:r>
    </w:p>
    <w:p w:rsidR="001E4331" w:rsidRDefault="001E4331">
      <w:pPr>
        <w:pStyle w:val="BodyText"/>
        <w:rPr>
          <w:sz w:val="28"/>
        </w:rPr>
      </w:pPr>
    </w:p>
    <w:p w:rsidR="001E4331" w:rsidRDefault="001E4331">
      <w:pPr>
        <w:pStyle w:val="BodyText"/>
        <w:rPr>
          <w:sz w:val="28"/>
        </w:rPr>
      </w:pPr>
    </w:p>
    <w:p w:rsidR="001E4331" w:rsidRDefault="001E4331">
      <w:pPr>
        <w:pStyle w:val="BodyText"/>
        <w:rPr>
          <w:sz w:val="28"/>
        </w:rPr>
      </w:pPr>
    </w:p>
    <w:p w:rsidR="001E4331" w:rsidRDefault="001E4331">
      <w:pPr>
        <w:pStyle w:val="BodyText"/>
        <w:rPr>
          <w:sz w:val="28"/>
        </w:rPr>
      </w:pPr>
    </w:p>
    <w:p w:rsidR="001E4331" w:rsidRDefault="001E4331">
      <w:pPr>
        <w:pStyle w:val="BodyText"/>
        <w:rPr>
          <w:sz w:val="28"/>
        </w:rPr>
      </w:pPr>
    </w:p>
    <w:p w:rsidR="001E4331" w:rsidRDefault="001E4331">
      <w:pPr>
        <w:pStyle w:val="BodyText"/>
        <w:rPr>
          <w:sz w:val="28"/>
        </w:rPr>
      </w:pPr>
    </w:p>
    <w:p w:rsidR="001E4331" w:rsidRDefault="001E4331">
      <w:pPr>
        <w:pStyle w:val="BodyText"/>
        <w:rPr>
          <w:sz w:val="28"/>
        </w:rPr>
      </w:pPr>
    </w:p>
    <w:p w:rsidR="001E4331" w:rsidRDefault="001E4331">
      <w:pPr>
        <w:pStyle w:val="BodyText"/>
        <w:rPr>
          <w:sz w:val="28"/>
        </w:rPr>
      </w:pPr>
    </w:p>
    <w:p w:rsidR="001E4331" w:rsidRDefault="008C15FB">
      <w:pPr>
        <w:pStyle w:val="BodyText"/>
        <w:rPr>
          <w:color w:val="auto"/>
          <w:sz w:val="28"/>
        </w:rPr>
      </w:pPr>
      <w:r>
        <w:rPr>
          <w:noProof/>
          <w:color w:val="auto"/>
          <w:sz w:val="28"/>
        </w:rPr>
        <w:lastRenderedPageBreak/>
        <w:pict>
          <v:shape id="_x0000_s1039" type="#_x0000_t136" style="position:absolute;left:0;text-align:left;margin-left:181.85pt;margin-top:-30.4pt;width:68.25pt;height:24.75pt;z-index:251662848" o:allowincell="f">
            <v:shadow color="#868686"/>
            <v:textpath style="font-family:&quot;Arial Black&quot;;font-size:18pt;v-text-kern:t" trim="t" fitpath="t" string="Pravila"/>
          </v:shape>
        </w:pict>
      </w:r>
    </w:p>
    <w:p w:rsidR="001E4331" w:rsidRDefault="001E4331">
      <w:pPr>
        <w:jc w:val="center"/>
        <w:rPr>
          <w:b/>
          <w:color w:val="auto"/>
          <w:sz w:val="32"/>
        </w:rPr>
      </w:pPr>
    </w:p>
    <w:p w:rsidR="001E4331" w:rsidRDefault="008C15FB">
      <w:pPr>
        <w:jc w:val="center"/>
        <w:rPr>
          <w:b/>
          <w:color w:val="auto"/>
          <w:sz w:val="32"/>
        </w:rPr>
      </w:pPr>
      <w:r>
        <w:rPr>
          <w:b/>
          <w:noProof/>
          <w:color w:val="auto"/>
          <w:sz w:val="32"/>
        </w:rPr>
        <w:pict>
          <v:shape id="_x0000_s1040" type="#_x0000_t136" style="position:absolute;left:0;text-align:left;margin-left:130.1pt;margin-top:14.2pt;width:170.25pt;height:20.25pt;z-index:251663872" o:allowincell="f">
            <v:shadow on="t"/>
            <v:textpath style="font-family:&quot;Arial Black&quot;;font-size:14pt;v-text-kern:t" trim="t" fitpath="t" string="SLOVNIČNA PRAVILA"/>
          </v:shape>
        </w:pict>
      </w:r>
    </w:p>
    <w:p w:rsidR="001E4331" w:rsidRDefault="001E4331">
      <w:pPr>
        <w:jc w:val="center"/>
        <w:rPr>
          <w:b/>
          <w:color w:val="auto"/>
          <w:sz w:val="32"/>
        </w:rPr>
      </w:pPr>
    </w:p>
    <w:p w:rsidR="001E4331" w:rsidRDefault="001E4331">
      <w:pPr>
        <w:jc w:val="center"/>
        <w:rPr>
          <w:b/>
          <w:color w:val="auto"/>
          <w:sz w:val="32"/>
        </w:rPr>
      </w:pPr>
    </w:p>
    <w:p w:rsidR="001E4331" w:rsidRDefault="001E4331">
      <w:pPr>
        <w:jc w:val="center"/>
        <w:rPr>
          <w:b/>
          <w:color w:val="auto"/>
          <w:sz w:val="32"/>
        </w:rPr>
      </w:pPr>
    </w:p>
    <w:p w:rsidR="001E4331" w:rsidRDefault="00204AE7">
      <w:pPr>
        <w:numPr>
          <w:ilvl w:val="0"/>
          <w:numId w:val="1"/>
        </w:numPr>
        <w:jc w:val="center"/>
        <w:rPr>
          <w:color w:val="auto"/>
        </w:rPr>
      </w:pPr>
      <w:r>
        <w:rPr>
          <w:color w:val="auto"/>
        </w:rPr>
        <w:t>Urejajo skladanje besd v višje enote (slovenska slovnica). Učijo nas tvoriti pravilne:</w:t>
      </w:r>
    </w:p>
    <w:p w:rsidR="001E4331" w:rsidRDefault="001E4331">
      <w:pPr>
        <w:jc w:val="center"/>
        <w:rPr>
          <w:color w:val="auto"/>
        </w:rPr>
      </w:pPr>
    </w:p>
    <w:p w:rsidR="001E4331" w:rsidRDefault="00204AE7">
      <w:pPr>
        <w:numPr>
          <w:ilvl w:val="0"/>
          <w:numId w:val="2"/>
        </w:numPr>
        <w:jc w:val="center"/>
        <w:rPr>
          <w:color w:val="auto"/>
        </w:rPr>
      </w:pPr>
      <w:r>
        <w:rPr>
          <w:color w:val="auto"/>
        </w:rPr>
        <w:t>Besedne zveze</w:t>
      </w:r>
    </w:p>
    <w:p w:rsidR="001E4331" w:rsidRDefault="00204AE7">
      <w:pPr>
        <w:numPr>
          <w:ilvl w:val="0"/>
          <w:numId w:val="2"/>
        </w:numPr>
        <w:jc w:val="center"/>
        <w:rPr>
          <w:color w:val="auto"/>
        </w:rPr>
      </w:pPr>
      <w:r>
        <w:rPr>
          <w:color w:val="auto"/>
        </w:rPr>
        <w:t xml:space="preserve">Povedi </w:t>
      </w:r>
    </w:p>
    <w:p w:rsidR="001E4331" w:rsidRDefault="00204AE7">
      <w:pPr>
        <w:numPr>
          <w:ilvl w:val="0"/>
          <w:numId w:val="2"/>
        </w:numPr>
        <w:jc w:val="center"/>
        <w:rPr>
          <w:color w:val="auto"/>
        </w:rPr>
      </w:pPr>
      <w:r>
        <w:rPr>
          <w:color w:val="auto"/>
        </w:rPr>
        <w:t xml:space="preserve">Besedila </w:t>
      </w:r>
    </w:p>
    <w:p w:rsidR="001E4331" w:rsidRDefault="001E4331">
      <w:pPr>
        <w:jc w:val="center"/>
        <w:rPr>
          <w:color w:val="auto"/>
        </w:rPr>
      </w:pPr>
    </w:p>
    <w:p w:rsidR="001E4331" w:rsidRDefault="008C15FB">
      <w:pPr>
        <w:jc w:val="center"/>
        <w:rPr>
          <w:color w:val="auto"/>
        </w:rPr>
      </w:pPr>
      <w:r>
        <w:rPr>
          <w:noProof/>
          <w:color w:val="auto"/>
        </w:rPr>
        <w:pict>
          <v:shape id="_x0000_s1041" type="#_x0000_t136" style="position:absolute;left:0;text-align:left;margin-left:123pt;margin-top:11.5pt;width:202.5pt;height:22.5pt;z-index:251664896" o:allowincell="f">
            <v:shadow on="t"/>
            <v:textpath style="font-family:&quot;Arial Black&quot;;font-size:16pt;v-text-kern:t" trim="t" fitpath="t" string="PRAVOREČNA PRAVILA"/>
          </v:shape>
        </w:pict>
      </w:r>
    </w:p>
    <w:p w:rsidR="001E4331" w:rsidRDefault="001E4331">
      <w:pPr>
        <w:jc w:val="center"/>
        <w:rPr>
          <w:color w:val="auto"/>
        </w:rPr>
      </w:pPr>
    </w:p>
    <w:p w:rsidR="001E4331" w:rsidRDefault="001E4331">
      <w:pPr>
        <w:jc w:val="center"/>
        <w:rPr>
          <w:color w:val="auto"/>
        </w:rPr>
      </w:pPr>
    </w:p>
    <w:p w:rsidR="001E4331" w:rsidRDefault="001E4331">
      <w:pPr>
        <w:jc w:val="center"/>
        <w:rPr>
          <w:color w:val="auto"/>
        </w:rPr>
      </w:pPr>
    </w:p>
    <w:p w:rsidR="001E4331" w:rsidRDefault="00204AE7">
      <w:pPr>
        <w:numPr>
          <w:ilvl w:val="0"/>
          <w:numId w:val="3"/>
        </w:numPr>
        <w:jc w:val="center"/>
        <w:rPr>
          <w:color w:val="auto"/>
        </w:rPr>
      </w:pPr>
      <w:r>
        <w:rPr>
          <w:color w:val="auto"/>
        </w:rPr>
        <w:t>Nas učijo o izgovoru besed</w:t>
      </w:r>
    </w:p>
    <w:p w:rsidR="001E4331" w:rsidRDefault="00204AE7">
      <w:pPr>
        <w:numPr>
          <w:ilvl w:val="0"/>
          <w:numId w:val="3"/>
        </w:numPr>
        <w:jc w:val="center"/>
        <w:rPr>
          <w:color w:val="auto"/>
        </w:rPr>
      </w:pPr>
      <w:r>
        <w:rPr>
          <w:color w:val="auto"/>
        </w:rPr>
        <w:t>O naglaševanju besed</w:t>
      </w:r>
    </w:p>
    <w:p w:rsidR="001E4331" w:rsidRDefault="00204AE7">
      <w:pPr>
        <w:numPr>
          <w:ilvl w:val="0"/>
          <w:numId w:val="3"/>
        </w:numPr>
        <w:jc w:val="center"/>
        <w:rPr>
          <w:color w:val="auto"/>
        </w:rPr>
      </w:pPr>
      <w:r>
        <w:rPr>
          <w:color w:val="auto"/>
        </w:rPr>
        <w:t>O melodiji, glasnosti, hitrosti</w:t>
      </w:r>
    </w:p>
    <w:p w:rsidR="001E4331" w:rsidRDefault="001E4331">
      <w:pPr>
        <w:jc w:val="center"/>
        <w:rPr>
          <w:color w:val="auto"/>
        </w:rPr>
      </w:pPr>
    </w:p>
    <w:p w:rsidR="001E4331" w:rsidRDefault="001E4331">
      <w:pPr>
        <w:jc w:val="center"/>
        <w:rPr>
          <w:color w:val="auto"/>
        </w:rPr>
      </w:pPr>
    </w:p>
    <w:p w:rsidR="001E4331" w:rsidRDefault="008C15FB">
      <w:pPr>
        <w:jc w:val="center"/>
        <w:rPr>
          <w:color w:val="auto"/>
        </w:rPr>
      </w:pPr>
      <w:r>
        <w:rPr>
          <w:noProof/>
          <w:color w:val="auto"/>
        </w:rPr>
        <w:pict>
          <v:shape id="_x0000_s1042" type="#_x0000_t136" style="position:absolute;left:0;text-align:left;margin-left:123pt;margin-top:1.55pt;width:195.75pt;height:22.5pt;z-index:251665920" o:allowincell="f">
            <v:shadow on="t"/>
            <v:textpath style="font-family:&quot;Arial Black&quot;;font-size:16pt;v-text-kern:t" trim="t" fitpath="t" string="PRAVOPISNA PRAVILA"/>
          </v:shape>
        </w:pict>
      </w:r>
    </w:p>
    <w:p w:rsidR="001E4331" w:rsidRDefault="001E4331">
      <w:pPr>
        <w:jc w:val="center"/>
        <w:rPr>
          <w:color w:val="auto"/>
        </w:rPr>
      </w:pPr>
    </w:p>
    <w:p w:rsidR="001E4331" w:rsidRDefault="001E4331">
      <w:pPr>
        <w:jc w:val="center"/>
        <w:rPr>
          <w:color w:val="auto"/>
        </w:rPr>
      </w:pPr>
    </w:p>
    <w:p w:rsidR="001E4331" w:rsidRDefault="00204AE7">
      <w:pPr>
        <w:numPr>
          <w:ilvl w:val="0"/>
          <w:numId w:val="6"/>
        </w:numPr>
        <w:jc w:val="center"/>
        <w:rPr>
          <w:color w:val="auto"/>
        </w:rPr>
      </w:pPr>
      <w:r>
        <w:rPr>
          <w:color w:val="auto"/>
        </w:rPr>
        <w:t>Nas učijo o:</w:t>
      </w:r>
    </w:p>
    <w:p w:rsidR="001E4331" w:rsidRDefault="001E4331">
      <w:pPr>
        <w:rPr>
          <w:color w:val="auto"/>
        </w:rPr>
      </w:pPr>
    </w:p>
    <w:p w:rsidR="001E4331" w:rsidRDefault="00204AE7">
      <w:pPr>
        <w:numPr>
          <w:ilvl w:val="0"/>
          <w:numId w:val="5"/>
        </w:numPr>
        <w:jc w:val="center"/>
        <w:rPr>
          <w:color w:val="auto"/>
        </w:rPr>
      </w:pPr>
      <w:r>
        <w:rPr>
          <w:color w:val="auto"/>
        </w:rPr>
        <w:t>Zapisovanju glasov z znamenji</w:t>
      </w:r>
    </w:p>
    <w:p w:rsidR="001E4331" w:rsidRDefault="00204AE7">
      <w:pPr>
        <w:numPr>
          <w:ilvl w:val="0"/>
          <w:numId w:val="5"/>
        </w:numPr>
        <w:jc w:val="center"/>
        <w:rPr>
          <w:color w:val="auto"/>
        </w:rPr>
      </w:pPr>
      <w:r>
        <w:rPr>
          <w:color w:val="auto"/>
        </w:rPr>
        <w:t>O rabi velikih in malih črk</w:t>
      </w:r>
    </w:p>
    <w:p w:rsidR="001E4331" w:rsidRDefault="00204AE7">
      <w:pPr>
        <w:numPr>
          <w:ilvl w:val="0"/>
          <w:numId w:val="5"/>
        </w:numPr>
        <w:jc w:val="center"/>
        <w:rPr>
          <w:color w:val="auto"/>
        </w:rPr>
      </w:pPr>
      <w:r>
        <w:rPr>
          <w:color w:val="auto"/>
        </w:rPr>
        <w:t>O rabi ločil</w:t>
      </w:r>
    </w:p>
    <w:p w:rsidR="001E4331" w:rsidRDefault="00204AE7">
      <w:pPr>
        <w:numPr>
          <w:ilvl w:val="0"/>
          <w:numId w:val="5"/>
        </w:numPr>
        <w:jc w:val="center"/>
        <w:rPr>
          <w:color w:val="auto"/>
        </w:rPr>
      </w:pPr>
      <w:r>
        <w:rPr>
          <w:color w:val="auto"/>
        </w:rPr>
        <w:t>O deljenju besed</w:t>
      </w:r>
    </w:p>
    <w:p w:rsidR="001E4331" w:rsidRDefault="00204AE7">
      <w:pPr>
        <w:numPr>
          <w:ilvl w:val="0"/>
          <w:numId w:val="5"/>
        </w:numPr>
        <w:jc w:val="center"/>
        <w:rPr>
          <w:color w:val="auto"/>
        </w:rPr>
      </w:pPr>
      <w:r>
        <w:rPr>
          <w:color w:val="auto"/>
        </w:rPr>
        <w:t>O pisanju besed skupaj, narazen ali z vezajem</w:t>
      </w:r>
    </w:p>
    <w:p w:rsidR="001E4331" w:rsidRDefault="00204AE7">
      <w:pPr>
        <w:numPr>
          <w:ilvl w:val="0"/>
          <w:numId w:val="5"/>
        </w:numPr>
        <w:jc w:val="center"/>
        <w:rPr>
          <w:color w:val="auto"/>
        </w:rPr>
      </w:pPr>
      <w:r>
        <w:rPr>
          <w:color w:val="auto"/>
        </w:rPr>
        <w:t>O pisanju prevzetih besed</w:t>
      </w:r>
    </w:p>
    <w:p w:rsidR="001E4331" w:rsidRDefault="001E4331">
      <w:pPr>
        <w:jc w:val="center"/>
        <w:rPr>
          <w:color w:val="auto"/>
        </w:rPr>
      </w:pPr>
    </w:p>
    <w:p w:rsidR="001E4331" w:rsidRDefault="001E4331">
      <w:pPr>
        <w:jc w:val="center"/>
        <w:rPr>
          <w:color w:val="auto"/>
        </w:rPr>
      </w:pPr>
    </w:p>
    <w:p w:rsidR="001E4331" w:rsidRDefault="001E4331">
      <w:pPr>
        <w:jc w:val="center"/>
        <w:rPr>
          <w:color w:val="FF0000"/>
        </w:rPr>
      </w:pPr>
    </w:p>
    <w:p w:rsidR="001E4331" w:rsidRDefault="001E4331">
      <w:pPr>
        <w:jc w:val="center"/>
        <w:rPr>
          <w:color w:val="auto"/>
        </w:rPr>
      </w:pPr>
    </w:p>
    <w:p w:rsidR="001E4331" w:rsidRDefault="001E4331">
      <w:pPr>
        <w:jc w:val="center"/>
        <w:rPr>
          <w:color w:val="auto"/>
        </w:rPr>
      </w:pPr>
    </w:p>
    <w:p w:rsidR="001E4331" w:rsidRDefault="001E4331">
      <w:pPr>
        <w:jc w:val="center"/>
        <w:rPr>
          <w:color w:val="auto"/>
        </w:rPr>
      </w:pPr>
    </w:p>
    <w:sectPr w:rsidR="001E433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610"/>
    <w:multiLevelType w:val="hybridMultilevel"/>
    <w:tmpl w:val="23EEBE4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1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B93B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1860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2D67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F931D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155C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3403E6"/>
    <w:multiLevelType w:val="hybridMultilevel"/>
    <w:tmpl w:val="86C6F8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63733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343A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5C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996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D72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FA78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B1872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530C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3B630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B0B56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127F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15F2089"/>
    <w:multiLevelType w:val="hybridMultilevel"/>
    <w:tmpl w:val="6D829F6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6CE17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E515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B762D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C1224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F7D3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7C13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034537"/>
    <w:multiLevelType w:val="hybridMultilevel"/>
    <w:tmpl w:val="6D829F6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899354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B617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9C1F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1356C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1366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5FD62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7212C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2087420"/>
    <w:multiLevelType w:val="hybridMultilevel"/>
    <w:tmpl w:val="6D829F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2B30EE8"/>
    <w:multiLevelType w:val="hybridMultilevel"/>
    <w:tmpl w:val="23EEBE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439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62712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76D574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C9777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D1435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D155373"/>
    <w:multiLevelType w:val="hybridMultilevel"/>
    <w:tmpl w:val="6D829F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7"/>
  </w:num>
  <w:num w:numId="4">
    <w:abstractNumId w:val="18"/>
  </w:num>
  <w:num w:numId="5">
    <w:abstractNumId w:val="22"/>
  </w:num>
  <w:num w:numId="6">
    <w:abstractNumId w:val="28"/>
  </w:num>
  <w:num w:numId="7">
    <w:abstractNumId w:val="11"/>
  </w:num>
  <w:num w:numId="8">
    <w:abstractNumId w:val="40"/>
  </w:num>
  <w:num w:numId="9">
    <w:abstractNumId w:val="29"/>
  </w:num>
  <w:num w:numId="10">
    <w:abstractNumId w:val="23"/>
  </w:num>
  <w:num w:numId="11">
    <w:abstractNumId w:val="21"/>
  </w:num>
  <w:num w:numId="12">
    <w:abstractNumId w:val="38"/>
  </w:num>
  <w:num w:numId="13">
    <w:abstractNumId w:val="25"/>
  </w:num>
  <w:num w:numId="14">
    <w:abstractNumId w:val="9"/>
  </w:num>
  <w:num w:numId="15">
    <w:abstractNumId w:val="14"/>
  </w:num>
  <w:num w:numId="16">
    <w:abstractNumId w:val="30"/>
  </w:num>
  <w:num w:numId="17">
    <w:abstractNumId w:val="3"/>
  </w:num>
  <w:num w:numId="18">
    <w:abstractNumId w:val="4"/>
  </w:num>
  <w:num w:numId="19">
    <w:abstractNumId w:val="10"/>
  </w:num>
  <w:num w:numId="20">
    <w:abstractNumId w:val="2"/>
  </w:num>
  <w:num w:numId="21">
    <w:abstractNumId w:val="31"/>
  </w:num>
  <w:num w:numId="22">
    <w:abstractNumId w:val="8"/>
  </w:num>
  <w:num w:numId="23">
    <w:abstractNumId w:val="36"/>
  </w:num>
  <w:num w:numId="24">
    <w:abstractNumId w:val="6"/>
  </w:num>
  <w:num w:numId="25">
    <w:abstractNumId w:val="33"/>
  </w:num>
  <w:num w:numId="26">
    <w:abstractNumId w:val="13"/>
  </w:num>
  <w:num w:numId="27">
    <w:abstractNumId w:val="17"/>
  </w:num>
  <w:num w:numId="28">
    <w:abstractNumId w:val="32"/>
  </w:num>
  <w:num w:numId="29">
    <w:abstractNumId w:val="5"/>
  </w:num>
  <w:num w:numId="30">
    <w:abstractNumId w:val="16"/>
  </w:num>
  <w:num w:numId="31">
    <w:abstractNumId w:val="24"/>
  </w:num>
  <w:num w:numId="32">
    <w:abstractNumId w:val="15"/>
  </w:num>
  <w:num w:numId="33">
    <w:abstractNumId w:val="37"/>
  </w:num>
  <w:num w:numId="34">
    <w:abstractNumId w:val="20"/>
  </w:num>
  <w:num w:numId="35">
    <w:abstractNumId w:val="39"/>
  </w:num>
  <w:num w:numId="36">
    <w:abstractNumId w:val="41"/>
  </w:num>
  <w:num w:numId="37">
    <w:abstractNumId w:val="26"/>
  </w:num>
  <w:num w:numId="38">
    <w:abstractNumId w:val="7"/>
  </w:num>
  <w:num w:numId="39">
    <w:abstractNumId w:val="34"/>
  </w:num>
  <w:num w:numId="40">
    <w:abstractNumId w:val="19"/>
  </w:num>
  <w:num w:numId="41">
    <w:abstractNumId w:val="3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AE7"/>
    <w:rsid w:val="001E4331"/>
    <w:rsid w:val="00204AE7"/>
    <w:rsid w:val="008C15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strokecolor="white"/>
    </o:shapedefaults>
    <o:shapelayout v:ext="edit">
      <o:idmap v:ext="edit" data="1"/>
      <o:rules v:ext="edit">
        <o:r id="V:Rule1" type="callout" idref="#_x0000_s1028"/>
        <o:r id="V:Rule2" type="callout" idref="#_x0000_s1027"/>
        <o:r id="V:Rule3" type="callout" idref="#_x0000_s1029"/>
        <o:r id="V:Rule4" type="callout" idref="#_x0000_s1030"/>
        <o:r id="V:Rule5" type="callout" idref="#_x0000_s1033"/>
        <o:r id="V:Rule6" type="callout" idref="#_x0000_s1032"/>
        <o:r id="V:Rule7" type="callout" idref="#_x0000_s1031"/>
        <o:r id="V:Rule8" type="callout" idref="#_x0000_s1038"/>
        <o:r id="V:Rule9" type="callout" idref="#_x0000_s103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rPr>
  </w:style>
  <w:style w:type="paragraph" w:styleId="Heading1">
    <w:name w:val="heading 1"/>
    <w:basedOn w:val="Normal"/>
    <w:next w:val="Normal"/>
    <w:qFormat/>
    <w:pPr>
      <w:keepNext/>
      <w:jc w:val="center"/>
      <w:outlineLvl w:val="0"/>
    </w:pPr>
    <w:rPr>
      <w:b/>
      <w:color w:val="FF0000"/>
      <w:sz w:val="32"/>
    </w:rPr>
  </w:style>
  <w:style w:type="paragraph" w:styleId="Heading2">
    <w:name w:val="heading 2"/>
    <w:basedOn w:val="Normal"/>
    <w:next w:val="Normal"/>
    <w:qFormat/>
    <w:pPr>
      <w:keepNext/>
      <w:outlineLvl w:val="1"/>
    </w:pPr>
    <w:rPr>
      <w:b/>
      <w:color w:val="FF0000"/>
      <w:sz w:val="32"/>
    </w:rPr>
  </w:style>
  <w:style w:type="paragraph" w:styleId="Heading3">
    <w:name w:val="heading 3"/>
    <w:basedOn w:val="Normal"/>
    <w:next w:val="Normal"/>
    <w:qFormat/>
    <w:pPr>
      <w:keepNext/>
      <w:jc w:val="center"/>
      <w:outlineLvl w:val="2"/>
    </w:pPr>
    <w:rPr>
      <w:b/>
      <w:color w:val="auto"/>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color w:val="808080"/>
    </w:rPr>
  </w:style>
  <w:style w:type="paragraph" w:styleId="Heading6">
    <w:name w:val="heading 6"/>
    <w:basedOn w:val="Normal"/>
    <w:next w:val="Normal"/>
    <w:qFormat/>
    <w:pPr>
      <w:keepNext/>
      <w:jc w:val="center"/>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32"/>
    </w:rPr>
  </w:style>
  <w:style w:type="paragraph" w:styleId="BodyText2">
    <w:name w:val="Body Text 2"/>
    <w:basedOn w:val="Normal"/>
    <w:semiHidden/>
    <w:rPr>
      <w:color w:val="FF0000"/>
    </w:rPr>
  </w:style>
  <w:style w:type="paragraph" w:styleId="BodyText3">
    <w:name w:val="Body Text 3"/>
    <w:basedOn w:val="Normal"/>
    <w:semiHidden/>
    <w:pPr>
      <w:jc w:val="center"/>
    </w:pPr>
    <w:rPr>
      <w:sz w:val="32"/>
    </w:rPr>
  </w:style>
  <w:style w:type="paragraph" w:styleId="BodyTextIndent">
    <w:name w:val="Body Text Indent"/>
    <w:basedOn w:val="Normal"/>
    <w:semiHidden/>
    <w:pPr>
      <w:ind w:left="3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